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6"/>
          <w:lang w:val="e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6"/>
        </w:rPr>
        <w:t>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6"/>
          <w:lang w:eastAsia="zh-CN"/>
        </w:rPr>
        <w:t>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6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县（市）区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申报“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老字号”汇总表</w:t>
      </w:r>
    </w:p>
    <w:bookmarkEnd w:id="0"/>
    <w:p>
      <w:pPr>
        <w:spacing w:line="600" w:lineRule="exact"/>
        <w:rPr>
          <w:rFonts w:hint="eastAsia"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填报单位：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（公章） 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   填报日期：    年  月  日 </w:t>
      </w:r>
    </w:p>
    <w:tbl>
      <w:tblPr>
        <w:tblStyle w:val="7"/>
        <w:tblW w:w="13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256"/>
        <w:gridCol w:w="1491"/>
        <w:gridCol w:w="1421"/>
        <w:gridCol w:w="1136"/>
        <w:gridCol w:w="1136"/>
        <w:gridCol w:w="1137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序号</w:t>
            </w:r>
          </w:p>
        </w:tc>
        <w:tc>
          <w:tcPr>
            <w:tcW w:w="325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名称</w:t>
            </w: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品牌名称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创立时间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16"/>
                <w:sz w:val="28"/>
                <w:szCs w:val="28"/>
              </w:rPr>
              <w:t>商标权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国内资本所占比重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名称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类别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取得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10"/>
                <w:sz w:val="24"/>
              </w:rPr>
              <w:t>1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  <w:t>2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  <w:t>3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  <w:t>4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  <w:t>5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  <w:t>...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  <w:t>...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  <w:t>...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Lines="0" w:afterLines="0" w:line="400" w:lineRule="exact"/>
        <w:ind w:firstLine="280" w:firstLineChars="1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</w:rPr>
        <w:t>备注：</w:t>
      </w:r>
      <w:r>
        <w:rPr>
          <w:rFonts w:hint="eastAsia" w:ascii="仿宋_GB2312" w:hAnsi="宋体" w:eastAsia="仿宋_GB2312"/>
          <w:bCs/>
          <w:color w:val="auto"/>
          <w:sz w:val="28"/>
          <w:lang w:eastAsia="zh-CN"/>
        </w:rPr>
        <w:t>此表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各县（市）区商务主管部门填报，</w:t>
      </w:r>
      <w:r>
        <w:rPr>
          <w:rFonts w:hint="eastAsia" w:ascii="仿宋_GB2312" w:hAnsi="宋体" w:eastAsia="仿宋_GB2312"/>
          <w:bCs/>
          <w:color w:val="auto"/>
          <w:sz w:val="28"/>
        </w:rPr>
        <w:t>申报单位列表先后按优先推荐次序填写，商标权一栏填写</w:t>
      </w:r>
      <w:r>
        <w:rPr>
          <w:rFonts w:hint="eastAsia" w:ascii="仿宋_GB2312" w:hAnsi="宋体" w:eastAsia="仿宋_GB2312"/>
          <w:bCs/>
          <w:color w:val="auto"/>
          <w:sz w:val="28"/>
          <w:lang w:eastAsia="zh-CN"/>
        </w:rPr>
        <w:t>申报“福州老字号”代表性</w:t>
      </w:r>
      <w:r>
        <w:rPr>
          <w:rFonts w:hint="eastAsia" w:ascii="仿宋_GB2312" w:hAnsi="宋体" w:eastAsia="仿宋_GB2312"/>
          <w:bCs/>
          <w:color w:val="auto"/>
          <w:sz w:val="28"/>
        </w:rPr>
        <w:t>商标名称和注册类别、取得时间。</w:t>
      </w: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41" w:bottom="1474" w:left="204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1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DmA39EBAACkAwAADgAAAGRycy9lMm9Eb2MueG1srVPBjtMwEL0j8Q+W&#10;7zTZCqEqarpaVC1CQoC08AGu4zSWbI/lcZuUD4A/4MSFO9/V72DsJN1luexhL8l4Zvxm3pvx+nqw&#10;hh1VQA2u5leLkjPlJDTa7Wv+9cvtqxVnGIVrhAGnan5SyK83L1+se1+pJXRgGhUYgTisel/zLkZf&#10;FQXKTlmBC/DKUbCFYEWkY9gXTRA9oVtTLMvyTdFDaHwAqRDJux2DfEIMTwGEttVSbUEerHJxRA3K&#10;iEiUsNMe+SZ327ZKxk9tiyoyU3NiGvOXipC9S99isxbVPgjfaTm1IJ7SwiNOVmhHRS9QWxEFOwT9&#10;H5TVMgBCGxcSbDESyYoQi6vykTZ3nfAqcyGp0V9Ex+eDlR+PnwPTTc2XnDlhaeDnnz/Ov/6cf39/&#10;ndTpPVaUdOcpLQ5vYaCdmf1IzkR6aINNf6LDKE7ani7aqiEymS6tlqtVSSFJsflA+MX9dR8wvlNg&#10;WTJqHmh4WVNx/IBxTJ1TUjUHt9qYPEDj/nEQZvIUqfexx2TFYTdMhHbQnIgPvQKq00H4xllPO1Bz&#10;RyvPmXnvSOK0LrMRZmM3Gwcf9L7L+5Rqo785RGoo95mqjSWmJmh4mem0aGk7Hp5z1v3j2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LQ5gN/RAQAApA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1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/BXQdEBAACkAwAADgAAAGRycy9lMm9Eb2MueG1srVPNjtMwEL4j8Q6W&#10;7zTZakFV1HTFqlqEhABp4QFcx2ks+U8zbpPyAPAGnLhw57n6HIydpAvLZQ9ckvHM+Jv5vhmvbwZr&#10;2FEBau9qfrUoOVNO+ka7fc0/f7p7seIMo3CNMN6pmp8U8pvN82frPlRq6TtvGgWMQBxWfah5F2Oo&#10;igJlp6zAhQ/KUbD1YEWkI+yLBkRP6NYUy7J8VfQemgBeKkTybscgnxDhKYC+bbVUWy8PVrk4ooIy&#10;IhIl7HRAvsndtq2S8UPboorM1JyYxvylImTv0rfYrEW1BxE6LacWxFNaeMTJCu2o6AVqK6JgB9D/&#10;QFktwaNv40J6W4xEsiLE4qp8pM19J4LKXEhqDBfR8f/ByvfHj8B0U/NrzpywNPDz92/nH7/OP7++&#10;TOr0AStKug+UFodbP9DOzH4kZyI9tGDTn+gwipO2p4u2aohMpkur5WpVUkhSbD4QfvFwPQDGN8pb&#10;loyaAw0vayqO7zCOqXNKqub8nTYmD9C4vxyEmTxF6n3sMVlx2A0ToZ1vTsSHXgHV6Tx84aynHai5&#10;o5XnzLx1JHFal9mA2djNxiGA3nd5n1JtDK8PkRrKfaZqY4mpCRpeZjotWtqOP8856+Fxb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JfwV0HRAQAApA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FjZTVmNWYxY2Y2NzEwYmZkOWUxZTgxZmE1ZDYifQ=="/>
  </w:docVars>
  <w:rsids>
    <w:rsidRoot w:val="2C2D1548"/>
    <w:rsid w:val="079B1D7A"/>
    <w:rsid w:val="0A3678CE"/>
    <w:rsid w:val="0AA30F1D"/>
    <w:rsid w:val="0C8A677F"/>
    <w:rsid w:val="0FB2114F"/>
    <w:rsid w:val="14A474B0"/>
    <w:rsid w:val="1D351663"/>
    <w:rsid w:val="1EF7066D"/>
    <w:rsid w:val="2C2D1548"/>
    <w:rsid w:val="31C11355"/>
    <w:rsid w:val="36CD2176"/>
    <w:rsid w:val="375E1AA1"/>
    <w:rsid w:val="3AD760BD"/>
    <w:rsid w:val="4B933ECE"/>
    <w:rsid w:val="4DFB7F57"/>
    <w:rsid w:val="4FCE24CD"/>
    <w:rsid w:val="502E696E"/>
    <w:rsid w:val="53232554"/>
    <w:rsid w:val="53F65A75"/>
    <w:rsid w:val="55BE6DB7"/>
    <w:rsid w:val="58A873D9"/>
    <w:rsid w:val="6303255C"/>
    <w:rsid w:val="641B4661"/>
    <w:rsid w:val="6664334A"/>
    <w:rsid w:val="66AC46F1"/>
    <w:rsid w:val="6B31548E"/>
    <w:rsid w:val="6E571544"/>
    <w:rsid w:val="6FBE3493"/>
    <w:rsid w:val="71DF1960"/>
    <w:rsid w:val="75900C7B"/>
    <w:rsid w:val="7BFFB7B1"/>
    <w:rsid w:val="7C6C17EC"/>
    <w:rsid w:val="7E7EF0F6"/>
    <w:rsid w:val="7F7D3390"/>
    <w:rsid w:val="7FCAFE0A"/>
    <w:rsid w:val="8FFC2FA1"/>
    <w:rsid w:val="E7DD72A3"/>
    <w:rsid w:val="EDFF59B5"/>
    <w:rsid w:val="F3F738CC"/>
    <w:rsid w:val="F7FBE8EB"/>
    <w:rsid w:val="FDFB17C6"/>
    <w:rsid w:val="FEEFA3CA"/>
    <w:rsid w:val="FF9FFA0E"/>
    <w:rsid w:val="FFFD1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样式 公文正文 + 首行缩进:  2 字符"/>
    <w:basedOn w:val="1"/>
    <w:autoRedefine/>
    <w:qFormat/>
    <w:uiPriority w:val="0"/>
    <w:pPr>
      <w:ind w:firstLine="640" w:firstLineChars="200"/>
    </w:pPr>
    <w:rPr>
      <w:rFonts w:ascii="宋体" w:hAnsi="宋体" w:eastAsia="仿宋_GB2312"/>
      <w:kern w:val="0"/>
      <w:sz w:val="32"/>
    </w:rPr>
  </w:style>
  <w:style w:type="paragraph" w:customStyle="1" w:styleId="12">
    <w:name w:val="公文正文首行缩进2"/>
    <w:basedOn w:val="1"/>
    <w:uiPriority w:val="0"/>
    <w:rPr>
      <w:rFonts w:ascii="Times New Roman" w:hAnsi="Times New Roman" w:eastAsia="仿宋_GB2312"/>
      <w:sz w:val="32"/>
    </w:rPr>
  </w:style>
  <w:style w:type="paragraph" w:customStyle="1" w:styleId="13">
    <w:name w:val="抬头"/>
    <w:basedOn w:val="1"/>
    <w:next w:val="3"/>
    <w:autoRedefine/>
    <w:qFormat/>
    <w:uiPriority w:val="0"/>
    <w:pPr>
      <w:spacing w:line="240" w:lineRule="auto"/>
      <w:outlineLvl w:val="9"/>
    </w:pPr>
    <w:rPr>
      <w:rFonts w:ascii="Times New Roman" w:hAnsi="Times New Roman" w:eastAsia="仿宋_GB2312"/>
      <w:sz w:val="32"/>
    </w:rPr>
  </w:style>
  <w:style w:type="paragraph" w:customStyle="1" w:styleId="14">
    <w:name w:val="公文标题"/>
    <w:basedOn w:val="2"/>
    <w:autoRedefine/>
    <w:qFormat/>
    <w:uiPriority w:val="0"/>
    <w:pPr>
      <w:spacing w:before="0" w:beforeLines="0" w:beforeAutospacing="0" w:after="0" w:afterLines="0" w:afterAutospacing="0" w:line="240" w:lineRule="auto"/>
      <w:jc w:val="center"/>
    </w:pPr>
    <w:rPr>
      <w:rFonts w:ascii="Times New Roman" w:hAnsi="Times New Roman" w:eastAsia="方正小标宋_GBK"/>
      <w:b w:val="0"/>
    </w:rPr>
  </w:style>
  <w:style w:type="paragraph" w:customStyle="1" w:styleId="1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13&#21495;2024&#24180;&#34701;&#21830;&#21153;&#36816;&#34892;&#31119;&#28165;&#24066;&#21830;&#21153;&#23616;&#20851;&#20110;&#32452;&#32455;&#24320;&#23637;&#31532;&#20108;&#25209;&#8220;&#31119;&#24030;&#32769;&#23383;&#21495;&#8221;&#35748;&#23450;&#24037;&#20316;&#30340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13号2024年融商务运行福清市商务局关于组织开展第二批“福州老字号”认定工作的通知.dotx</Template>
  <Pages>24</Pages>
  <Words>8725</Words>
  <Characters>8898</Characters>
  <Lines>1</Lines>
  <Paragraphs>1</Paragraphs>
  <TotalTime>5</TotalTime>
  <ScaleCrop>false</ScaleCrop>
  <LinksUpToDate>false</LinksUpToDate>
  <CharactersWithSpaces>9915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2024-04-01T07:54:00Z</dcterms:created>
  <dc:creator>圣盔</dc:creator>
  <cp:lastModifiedBy>圣盔</cp:lastModifiedBy>
  <dcterms:modified xsi:type="dcterms:W3CDTF">2024-04-01T08:25:03Z</dcterms:modified>
  <dc:title>000000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D84C9724218F41C7946D45BC4822DF46_13</vt:lpwstr>
  </property>
</Properties>
</file>