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五年内拟申报“福州老字号”企业名单</w:t>
      </w:r>
    </w:p>
    <w:bookmarkEnd w:id="0"/>
    <w:p>
      <w:pPr>
        <w:spacing w:line="600" w:lineRule="exact"/>
        <w:rPr>
          <w:rFonts w:hint="eastAsia" w:ascii="仿宋_GB2312" w:hAnsi="宋体" w:eastAsia="仿宋_GB2312"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>填报单位：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（公章） 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Cs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bCs/>
          <w:color w:val="auto"/>
          <w:sz w:val="28"/>
          <w:szCs w:val="28"/>
        </w:rPr>
        <w:t xml:space="preserve">    填报日期：    年  月  日 </w:t>
      </w:r>
    </w:p>
    <w:tbl>
      <w:tblPr>
        <w:tblStyle w:val="7"/>
        <w:tblW w:w="12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256"/>
        <w:gridCol w:w="1491"/>
        <w:gridCol w:w="1421"/>
        <w:gridCol w:w="1136"/>
        <w:gridCol w:w="1136"/>
        <w:gridCol w:w="1137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5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序号</w:t>
            </w:r>
          </w:p>
        </w:tc>
        <w:tc>
          <w:tcPr>
            <w:tcW w:w="325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名称</w:t>
            </w:r>
          </w:p>
        </w:tc>
        <w:tc>
          <w:tcPr>
            <w:tcW w:w="149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品牌名称</w:t>
            </w:r>
          </w:p>
        </w:tc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创立时间</w:t>
            </w:r>
          </w:p>
        </w:tc>
        <w:tc>
          <w:tcPr>
            <w:tcW w:w="3409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16"/>
                <w:sz w:val="28"/>
                <w:szCs w:val="28"/>
              </w:rPr>
              <w:t>商标权</w:t>
            </w:r>
          </w:p>
        </w:tc>
        <w:tc>
          <w:tcPr>
            <w:tcW w:w="22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国内资本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所占比重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25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名称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position w:val="4"/>
                <w:sz w:val="28"/>
                <w:szCs w:val="28"/>
              </w:rPr>
              <w:t>类别</w:t>
            </w:r>
          </w:p>
        </w:tc>
        <w:tc>
          <w:tcPr>
            <w:tcW w:w="11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取得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229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position w:val="10"/>
                <w:sz w:val="24"/>
              </w:rPr>
              <w:t>1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  <w:t>2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  <w:t>3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  <w:t>4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</w:rPr>
              <w:t>5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  <w:t>...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  <w:t>...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position w:val="10"/>
                <w:sz w:val="24"/>
                <w:lang w:val="en-US" w:eastAsia="zh-CN"/>
              </w:rPr>
              <w:t>...</w:t>
            </w:r>
          </w:p>
        </w:tc>
        <w:tc>
          <w:tcPr>
            <w:tcW w:w="325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9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42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6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113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  <w:tc>
          <w:tcPr>
            <w:tcW w:w="2293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仿宋_GB2312"/>
                <w:bCs/>
                <w:color w:val="auto"/>
                <w:position w:val="10"/>
                <w:sz w:val="24"/>
              </w:rPr>
            </w:pPr>
          </w:p>
        </w:tc>
      </w:tr>
    </w:tbl>
    <w:p>
      <w:pPr>
        <w:ind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ind w:firstLine="0" w:firstLine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6838" w:h="11906" w:orient="landscape"/>
      <w:pgMar w:top="1587" w:right="2041" w:bottom="1474" w:left="204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1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LQ5gN/RAQAApA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1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宋体" w:hAnsi="宋体" w:eastAsia="宋体" w:cs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JfwV0HRAQAApA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FjZTVmNWYxY2Y2NzEwYmZkOWUxZTgxZmE1ZDYifQ=="/>
  </w:docVars>
  <w:rsids>
    <w:rsidRoot w:val="2C2D1548"/>
    <w:rsid w:val="079B1D7A"/>
    <w:rsid w:val="0A3678CE"/>
    <w:rsid w:val="0C8A677F"/>
    <w:rsid w:val="0FB2114F"/>
    <w:rsid w:val="14A474B0"/>
    <w:rsid w:val="193E52FD"/>
    <w:rsid w:val="1D351663"/>
    <w:rsid w:val="1E002D45"/>
    <w:rsid w:val="1EF7066D"/>
    <w:rsid w:val="2C2D1548"/>
    <w:rsid w:val="31C11355"/>
    <w:rsid w:val="36CD2176"/>
    <w:rsid w:val="375E1AA1"/>
    <w:rsid w:val="3AD760BD"/>
    <w:rsid w:val="4B933ECE"/>
    <w:rsid w:val="4DFB7F57"/>
    <w:rsid w:val="4FCE24CD"/>
    <w:rsid w:val="502E696E"/>
    <w:rsid w:val="53232554"/>
    <w:rsid w:val="53F65A75"/>
    <w:rsid w:val="55BE6DB7"/>
    <w:rsid w:val="58A873D9"/>
    <w:rsid w:val="6303255C"/>
    <w:rsid w:val="641B4661"/>
    <w:rsid w:val="6664334A"/>
    <w:rsid w:val="66AC46F1"/>
    <w:rsid w:val="6B31548E"/>
    <w:rsid w:val="6E571544"/>
    <w:rsid w:val="6FBE3493"/>
    <w:rsid w:val="71DF1960"/>
    <w:rsid w:val="75900C7B"/>
    <w:rsid w:val="7BFFB7B1"/>
    <w:rsid w:val="7C6C17EC"/>
    <w:rsid w:val="7E7EF0F6"/>
    <w:rsid w:val="7F7D3390"/>
    <w:rsid w:val="7FCAFE0A"/>
    <w:rsid w:val="8FFC2FA1"/>
    <w:rsid w:val="E7DD72A3"/>
    <w:rsid w:val="EDFF59B5"/>
    <w:rsid w:val="F3F738CC"/>
    <w:rsid w:val="F7FBE8EB"/>
    <w:rsid w:val="FDFB17C6"/>
    <w:rsid w:val="FEEFA3CA"/>
    <w:rsid w:val="FF9FFA0E"/>
    <w:rsid w:val="FFFD11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autoRedefine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8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paragraph" w:customStyle="1" w:styleId="11">
    <w:name w:val="样式 公文正文 + 首行缩进:  2 字符"/>
    <w:basedOn w:val="1"/>
    <w:autoRedefine/>
    <w:qFormat/>
    <w:uiPriority w:val="0"/>
    <w:pPr>
      <w:ind w:firstLine="640" w:firstLineChars="200"/>
    </w:pPr>
    <w:rPr>
      <w:rFonts w:ascii="宋体" w:hAnsi="宋体" w:eastAsia="仿宋_GB2312"/>
      <w:kern w:val="0"/>
      <w:sz w:val="32"/>
    </w:rPr>
  </w:style>
  <w:style w:type="paragraph" w:customStyle="1" w:styleId="12">
    <w:name w:val="公文正文首行缩进2"/>
    <w:basedOn w:val="1"/>
    <w:autoRedefine/>
    <w:qFormat/>
    <w:uiPriority w:val="0"/>
    <w:rPr>
      <w:rFonts w:ascii="Times New Roman" w:hAnsi="Times New Roman" w:eastAsia="仿宋_GB2312"/>
      <w:sz w:val="32"/>
    </w:rPr>
  </w:style>
  <w:style w:type="paragraph" w:customStyle="1" w:styleId="13">
    <w:name w:val="抬头"/>
    <w:basedOn w:val="1"/>
    <w:next w:val="3"/>
    <w:autoRedefine/>
    <w:qFormat/>
    <w:uiPriority w:val="0"/>
    <w:pPr>
      <w:spacing w:line="240" w:lineRule="auto"/>
      <w:outlineLvl w:val="9"/>
    </w:pPr>
    <w:rPr>
      <w:rFonts w:ascii="Times New Roman" w:hAnsi="Times New Roman" w:eastAsia="仿宋_GB2312"/>
      <w:sz w:val="32"/>
    </w:rPr>
  </w:style>
  <w:style w:type="paragraph" w:customStyle="1" w:styleId="14">
    <w:name w:val="公文标题"/>
    <w:basedOn w:val="2"/>
    <w:autoRedefine/>
    <w:qFormat/>
    <w:uiPriority w:val="0"/>
    <w:pPr>
      <w:spacing w:before="0" w:beforeLines="0" w:beforeAutospacing="0" w:after="0" w:afterLines="0" w:afterAutospacing="0" w:line="240" w:lineRule="auto"/>
      <w:jc w:val="center"/>
    </w:pPr>
    <w:rPr>
      <w:rFonts w:ascii="Times New Roman" w:hAnsi="Times New Roman" w:eastAsia="方正小标宋_GBK"/>
      <w:b w:val="0"/>
    </w:rPr>
  </w:style>
  <w:style w:type="paragraph" w:customStyle="1" w:styleId="15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13&#21495;2024&#24180;&#34701;&#21830;&#21153;&#36816;&#34892;&#31119;&#28165;&#24066;&#21830;&#21153;&#23616;&#20851;&#20110;&#32452;&#32455;&#24320;&#23637;&#31532;&#20108;&#25209;&#8220;&#31119;&#24030;&#32769;&#23383;&#21495;&#8221;&#35748;&#23450;&#24037;&#20316;&#30340;&#36890;&#30693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13号2024年融商务运行福清市商务局关于组织开展第二批“福州老字号”认定工作的通知.dotx</Template>
  <Pages>1</Pages>
  <Words>78</Words>
  <Characters>84</Characters>
  <Lines>1</Lines>
  <Paragraphs>1</Paragraphs>
  <TotalTime>5</TotalTime>
  <ScaleCrop>false</ScaleCrop>
  <LinksUpToDate>false</LinksUpToDate>
  <CharactersWithSpaces>147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2024-04-01T07:54:00Z</dcterms:created>
  <dc:creator>圣盔</dc:creator>
  <cp:lastModifiedBy>圣盔</cp:lastModifiedBy>
  <dcterms:modified xsi:type="dcterms:W3CDTF">2024-04-01T08:25:09Z</dcterms:modified>
  <dc:title>000000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99A74AA75DE143EC99C51424CFB7F60A_13</vt:lpwstr>
  </property>
</Properties>
</file>