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spacing w:line="500" w:lineRule="exact"/>
        <w:rPr>
          <w:rFonts w:ascii="宋体"/>
          <w:b/>
          <w:bCs/>
          <w:sz w:val="44"/>
        </w:rPr>
      </w:pPr>
      <w:r>
        <w:rPr>
          <w:rFonts w:eastAsia="黑体"/>
          <w:sz w:val="32"/>
          <w:szCs w:val="32"/>
        </w:rPr>
        <w:t>附件</w:t>
      </w:r>
    </w:p>
    <w:p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202</w:t>
      </w:r>
      <w:r>
        <w:rPr>
          <w:rFonts w:hint="eastAsia" w:eastAsia="方正小标宋简体"/>
          <w:bCs/>
          <w:sz w:val="44"/>
          <w:lang w:val="en-US" w:eastAsia="zh-CN"/>
        </w:rPr>
        <w:t>5</w:t>
      </w:r>
      <w:bookmarkStart w:id="0" w:name="_GoBack"/>
      <w:bookmarkEnd w:id="0"/>
      <w:r>
        <w:rPr>
          <w:rFonts w:eastAsia="方正小标宋简体"/>
          <w:bCs/>
          <w:sz w:val="44"/>
        </w:rPr>
        <w:t>年</w:t>
      </w:r>
      <w:r>
        <w:rPr>
          <w:rFonts w:hint="eastAsia" w:eastAsia="方正小标宋简体"/>
          <w:bCs/>
          <w:sz w:val="44"/>
          <w:lang w:val="en-US" w:eastAsia="zh-CN"/>
        </w:rPr>
        <w:t>度</w:t>
      </w:r>
      <w:r>
        <w:rPr>
          <w:rFonts w:eastAsia="方正小标宋简体"/>
          <w:bCs/>
          <w:sz w:val="44"/>
        </w:rPr>
        <w:t>建筑施工企业</w:t>
      </w:r>
      <w:r>
        <w:rPr>
          <w:rFonts w:hint="eastAsia" w:eastAsia="方正小标宋简体"/>
          <w:bCs/>
          <w:sz w:val="44"/>
          <w:lang w:eastAsia="zh-CN"/>
        </w:rPr>
        <w:t>“安管人员”</w:t>
      </w:r>
      <w:r>
        <w:rPr>
          <w:rFonts w:eastAsia="方正小标宋简体"/>
          <w:bCs/>
          <w:sz w:val="44"/>
        </w:rPr>
        <w:t>考试计划表</w:t>
      </w:r>
    </w:p>
    <w:p>
      <w:pPr>
        <w:jc w:val="center"/>
        <w:rPr>
          <w:rFonts w:ascii="宋体"/>
          <w:b/>
          <w:bCs/>
          <w:sz w:val="44"/>
        </w:rPr>
      </w:pPr>
    </w:p>
    <w:tbl>
      <w:tblPr>
        <w:tblStyle w:val="4"/>
        <w:tblW w:w="135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3505"/>
        <w:gridCol w:w="3690"/>
        <w:gridCol w:w="1553"/>
        <w:gridCol w:w="2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考试科目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平台申报时间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hAnsi="仿宋" w:eastAsia="仿宋"/>
                <w:sz w:val="32"/>
                <w:szCs w:val="32"/>
                <w:lang w:val="en-US" w:eastAsia="zh-CN"/>
              </w:rPr>
              <w:t>考试</w:t>
            </w:r>
            <w:r>
              <w:rPr>
                <w:rFonts w:hAnsi="仿宋" w:eastAsia="仿宋"/>
                <w:sz w:val="32"/>
                <w:szCs w:val="32"/>
              </w:rPr>
              <w:t>时间</w:t>
            </w:r>
            <w:r>
              <w:rPr>
                <w:rFonts w:hint="eastAsia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hAnsi="仿宋" w:eastAsia="仿宋"/>
                <w:sz w:val="18"/>
                <w:szCs w:val="18"/>
                <w:lang w:val="en-US" w:eastAsia="zh-CN"/>
              </w:rPr>
              <w:t>具体以准考证时间为准</w:t>
            </w:r>
            <w:r>
              <w:rPr>
                <w:rFonts w:hint="eastAsia" w:hAnsi="仿宋" w:eastAsia="仿宋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hAnsi="仿宋" w:eastAsia="仿宋"/>
                <w:sz w:val="32"/>
                <w:szCs w:val="32"/>
                <w:lang w:val="en-US" w:eastAsia="zh-CN"/>
              </w:rPr>
              <w:t>计划人数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hAnsi="仿宋" w:eastAsia="仿宋"/>
                <w:sz w:val="32"/>
                <w:szCs w:val="32"/>
                <w:lang w:val="en-US" w:eastAsia="zh-CN"/>
              </w:rPr>
              <w:t>考试地点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第一期安管人员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"/>
                <w:sz w:val="24"/>
                <w:szCs w:val="24"/>
              </w:rPr>
              <w:t>年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"/>
                <w:sz w:val="24"/>
                <w:szCs w:val="24"/>
              </w:rPr>
              <w:t>7日-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eastAsia="仿宋"/>
                <w:sz w:val="24"/>
                <w:szCs w:val="24"/>
              </w:rPr>
              <w:t>日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03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-03月29日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福州第二技师学院实训楼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第二期安管人员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02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  <w:r>
              <w:rPr>
                <w:rFonts w:eastAsia="仿宋"/>
                <w:sz w:val="24"/>
                <w:szCs w:val="24"/>
              </w:rPr>
              <w:t>-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04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-06月14日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福州第二技师学院实训楼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Ansi="仿宋" w:eastAsia="仿宋"/>
                <w:sz w:val="24"/>
                <w:szCs w:val="24"/>
              </w:rPr>
              <w:t>第三期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安管人员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  <w:r>
              <w:rPr>
                <w:rFonts w:eastAsia="仿宋"/>
                <w:sz w:val="24"/>
                <w:szCs w:val="24"/>
              </w:rPr>
              <w:t>-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06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08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09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-08月23日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福州第二技师学院实训楼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第四期安管人员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  <w:r>
              <w:rPr>
                <w:rFonts w:eastAsia="仿宋"/>
                <w:sz w:val="24"/>
                <w:szCs w:val="24"/>
              </w:rPr>
              <w:t>-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08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"/>
                <w:sz w:val="24"/>
                <w:szCs w:val="24"/>
              </w:rPr>
              <w:t>8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-10月25日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福州第二技师学院实训楼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第五期安管人员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  <w:r>
              <w:rPr>
                <w:rFonts w:eastAsia="仿宋"/>
                <w:sz w:val="24"/>
                <w:szCs w:val="24"/>
              </w:rPr>
              <w:t>-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06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-12月20日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福州第二技师学院实训楼</w:t>
            </w:r>
          </w:p>
        </w:tc>
      </w:tr>
    </w:tbl>
    <w:p>
      <w:pPr>
        <w:rPr>
          <w:rFonts w:hint="eastAsia" w:eastAsia="仿宋"/>
          <w:sz w:val="24"/>
          <w:szCs w:val="24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134" w:right="1418" w:bottom="1134" w:left="1418" w:header="851" w:footer="992" w:gutter="0"/>
          <w:pgNumType w:fmt="numberInDash" w:start="4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备注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考试计划将根据实际需求调整或增减考试场次，具体调整安排及时间以平台发布的分期信息为准。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510" w:firstLineChars="19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ODcxYzAwOWU5NDk2NmJmMDA1OGU1NTg5NGZlY2QifQ=="/>
  </w:docVars>
  <w:rsids>
    <w:rsidRoot w:val="00000000"/>
    <w:rsid w:val="05265D5E"/>
    <w:rsid w:val="07323E9A"/>
    <w:rsid w:val="08DD0F64"/>
    <w:rsid w:val="0A38582C"/>
    <w:rsid w:val="0B9E4F4F"/>
    <w:rsid w:val="0F4B2E8A"/>
    <w:rsid w:val="100006F7"/>
    <w:rsid w:val="103F710C"/>
    <w:rsid w:val="10E669DF"/>
    <w:rsid w:val="112D52EC"/>
    <w:rsid w:val="13CB193C"/>
    <w:rsid w:val="15FB0971"/>
    <w:rsid w:val="19145D4E"/>
    <w:rsid w:val="1B265BFF"/>
    <w:rsid w:val="1B9B6803"/>
    <w:rsid w:val="1CCE47AE"/>
    <w:rsid w:val="1CDE4649"/>
    <w:rsid w:val="1D9751A0"/>
    <w:rsid w:val="1F326371"/>
    <w:rsid w:val="223A2149"/>
    <w:rsid w:val="22B44AC8"/>
    <w:rsid w:val="240F4CDC"/>
    <w:rsid w:val="25A0422A"/>
    <w:rsid w:val="27231505"/>
    <w:rsid w:val="2769154A"/>
    <w:rsid w:val="2B221EF4"/>
    <w:rsid w:val="2CCD4501"/>
    <w:rsid w:val="2FBA5E41"/>
    <w:rsid w:val="307617BE"/>
    <w:rsid w:val="30C44427"/>
    <w:rsid w:val="32561D06"/>
    <w:rsid w:val="35AD0404"/>
    <w:rsid w:val="365738CA"/>
    <w:rsid w:val="37A95236"/>
    <w:rsid w:val="3AD73654"/>
    <w:rsid w:val="3AEE080A"/>
    <w:rsid w:val="3C231E73"/>
    <w:rsid w:val="3C6C1880"/>
    <w:rsid w:val="3CFD1083"/>
    <w:rsid w:val="3D290AF9"/>
    <w:rsid w:val="3EAD6D99"/>
    <w:rsid w:val="3F6B623B"/>
    <w:rsid w:val="425C081E"/>
    <w:rsid w:val="45BE2623"/>
    <w:rsid w:val="47693D1C"/>
    <w:rsid w:val="4898723B"/>
    <w:rsid w:val="49817893"/>
    <w:rsid w:val="4EDA1C5E"/>
    <w:rsid w:val="4EE75BC4"/>
    <w:rsid w:val="561E0EAA"/>
    <w:rsid w:val="56C61DF0"/>
    <w:rsid w:val="5788494D"/>
    <w:rsid w:val="579A1B07"/>
    <w:rsid w:val="58003539"/>
    <w:rsid w:val="5A5A66A9"/>
    <w:rsid w:val="5A917632"/>
    <w:rsid w:val="5B0B3F1B"/>
    <w:rsid w:val="5CD84A4C"/>
    <w:rsid w:val="5E1C2933"/>
    <w:rsid w:val="5F0D6E5A"/>
    <w:rsid w:val="5F111ED1"/>
    <w:rsid w:val="5FD76BA4"/>
    <w:rsid w:val="66761DD9"/>
    <w:rsid w:val="66C832A1"/>
    <w:rsid w:val="68B91586"/>
    <w:rsid w:val="69305F8D"/>
    <w:rsid w:val="6A1A4426"/>
    <w:rsid w:val="742D61D5"/>
    <w:rsid w:val="74FA05C5"/>
    <w:rsid w:val="777B083D"/>
    <w:rsid w:val="797570F8"/>
    <w:rsid w:val="7AC0186A"/>
    <w:rsid w:val="7E480956"/>
    <w:rsid w:val="7F1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2024-03-21T01:20:00Z</dcterms:created>
  <dc:creator>Administrator</dc:creator>
  <cp:lastModifiedBy>RL.</cp:lastModifiedBy>
  <dcterms:modified xsi:type="dcterms:W3CDTF">2025-02-20T02:18:31Z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1E2BE6630E804B7892FE59E1C316A493_12</vt:lpwstr>
  </property>
</Properties>
</file>