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DDB592" w14:textId="61077D12" w:rsidR="006D153B" w:rsidRPr="00533373" w:rsidRDefault="006D153B" w:rsidP="00533373">
      <w:pPr>
        <w:widowControl/>
        <w:jc w:val="center"/>
        <w:rPr>
          <w:rFonts w:ascii="仿宋" w:eastAsia="仿宋" w:hAnsi="仿宋" w:cs="仿宋_GB2312" w:hint="eastAsia"/>
          <w:sz w:val="32"/>
          <w:szCs w:val="32"/>
        </w:rPr>
      </w:pPr>
      <w:r>
        <w:rPr>
          <w:rFonts w:ascii="方正小标宋简体" w:eastAsia="方正小标宋简体" w:hAnsi="方正小标宋简体" w:cs="方正小标宋简体" w:hint="eastAsia"/>
          <w:sz w:val="44"/>
          <w:szCs w:val="44"/>
        </w:rPr>
        <w:t>福清市20</w:t>
      </w:r>
      <w:r>
        <w:rPr>
          <w:rFonts w:ascii="方正小标宋简体" w:eastAsia="方正小标宋简体" w:hAnsi="方正小标宋简体" w:cs="方正小标宋简体"/>
          <w:sz w:val="44"/>
          <w:szCs w:val="44"/>
        </w:rPr>
        <w:t>2</w:t>
      </w:r>
      <w:r w:rsidR="00AB7CFB">
        <w:rPr>
          <w:rFonts w:ascii="方正小标宋简体" w:eastAsia="方正小标宋简体" w:hAnsi="方正小标宋简体" w:cs="方正小标宋简体" w:hint="eastAsia"/>
          <w:sz w:val="44"/>
          <w:szCs w:val="44"/>
        </w:rPr>
        <w:t>4</w:t>
      </w:r>
      <w:r>
        <w:rPr>
          <w:rFonts w:ascii="方正小标宋简体" w:eastAsia="方正小标宋简体" w:hAnsi="方正小标宋简体" w:cs="方正小标宋简体" w:hint="eastAsia"/>
          <w:sz w:val="44"/>
          <w:szCs w:val="44"/>
        </w:rPr>
        <w:t>年动物疫病强制免疫</w:t>
      </w:r>
    </w:p>
    <w:p w14:paraId="0B8B5C69" w14:textId="7E979BC3" w:rsidR="006D153B" w:rsidRDefault="006D153B" w:rsidP="00533373">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“先打后补”工作实施方案</w:t>
      </w:r>
    </w:p>
    <w:p w14:paraId="7C64EEB9" w14:textId="77777777" w:rsidR="006D153B" w:rsidRDefault="006D153B">
      <w:pPr>
        <w:spacing w:line="600" w:lineRule="exact"/>
        <w:ind w:firstLineChars="200" w:firstLine="640"/>
        <w:rPr>
          <w:rFonts w:ascii="仿宋" w:eastAsia="仿宋" w:hAnsi="仿宋" w:cs="仿宋" w:hint="eastAsia"/>
          <w:sz w:val="32"/>
          <w:szCs w:val="32"/>
        </w:rPr>
      </w:pPr>
    </w:p>
    <w:p w14:paraId="47273375" w14:textId="17B4BEDA"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为切实做好我市20</w:t>
      </w:r>
      <w:r>
        <w:rPr>
          <w:rFonts w:ascii="仿宋_GB2312" w:eastAsia="仿宋_GB2312" w:hAnsi="仿宋_GB2312" w:cs="仿宋_GB2312"/>
          <w:sz w:val="32"/>
          <w:szCs w:val="32"/>
        </w:rPr>
        <w:t>2</w:t>
      </w:r>
      <w:r w:rsidR="00AB7CFB">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年动物疫病强制免疫“先打后补”工作,</w:t>
      </w:r>
      <w:r w:rsidR="00AB7CFB">
        <w:rPr>
          <w:rFonts w:ascii="仿宋_GB2312" w:eastAsia="仿宋_GB2312" w:hAnsi="仿宋_GB2312" w:cs="仿宋_GB2312" w:hint="eastAsia"/>
          <w:sz w:val="32"/>
          <w:szCs w:val="32"/>
        </w:rPr>
        <w:t>确保</w:t>
      </w:r>
      <w:r>
        <w:rPr>
          <w:rFonts w:ascii="仿宋_GB2312" w:eastAsia="仿宋_GB2312" w:hAnsi="仿宋_GB2312" w:cs="仿宋_GB2312" w:hint="eastAsia"/>
          <w:sz w:val="32"/>
          <w:szCs w:val="32"/>
        </w:rPr>
        <w:t>强制免疫政策</w:t>
      </w:r>
      <w:r w:rsidR="00AB7CFB">
        <w:rPr>
          <w:rFonts w:ascii="仿宋_GB2312" w:eastAsia="仿宋_GB2312" w:hAnsi="仿宋_GB2312" w:cs="仿宋_GB2312" w:hint="eastAsia"/>
          <w:sz w:val="32"/>
          <w:szCs w:val="32"/>
        </w:rPr>
        <w:t>有效落实</w:t>
      </w:r>
      <w:r>
        <w:rPr>
          <w:rFonts w:ascii="仿宋_GB2312" w:eastAsia="仿宋_GB2312" w:hAnsi="仿宋_GB2312" w:cs="仿宋_GB2312" w:hint="eastAsia"/>
          <w:sz w:val="32"/>
          <w:szCs w:val="32"/>
        </w:rPr>
        <w:t>,</w:t>
      </w:r>
      <w:r w:rsidR="00AB7CFB">
        <w:rPr>
          <w:rFonts w:ascii="仿宋" w:eastAsia="仿宋" w:hAnsi="仿宋" w:cs="仿宋" w:hint="eastAsia"/>
          <w:sz w:val="32"/>
          <w:szCs w:val="32"/>
        </w:rPr>
        <w:t>《福建省农业农村厅关于切实做好2024年动物疫病强制免疫</w:t>
      </w:r>
      <w:bookmarkStart w:id="0" w:name="_Hlk176167118"/>
      <w:r w:rsidR="00AB7CFB">
        <w:rPr>
          <w:rFonts w:ascii="仿宋" w:eastAsia="仿宋" w:hAnsi="仿宋" w:cs="仿宋" w:hint="eastAsia"/>
          <w:sz w:val="32"/>
          <w:szCs w:val="32"/>
        </w:rPr>
        <w:t>“先打后补”工作</w:t>
      </w:r>
      <w:bookmarkEnd w:id="0"/>
      <w:r w:rsidR="00AB7CFB">
        <w:rPr>
          <w:rFonts w:ascii="仿宋" w:eastAsia="仿宋" w:hAnsi="仿宋" w:cs="仿宋" w:hint="eastAsia"/>
          <w:sz w:val="32"/>
          <w:szCs w:val="32"/>
        </w:rPr>
        <w:t>的通知》（闽农疫控函〔20</w:t>
      </w:r>
      <w:r w:rsidR="00AB7CFB">
        <w:rPr>
          <w:rFonts w:ascii="仿宋" w:eastAsia="仿宋" w:hAnsi="仿宋" w:cs="仿宋"/>
          <w:sz w:val="32"/>
          <w:szCs w:val="32"/>
        </w:rPr>
        <w:t>2</w:t>
      </w:r>
      <w:r w:rsidR="00AB7CFB">
        <w:rPr>
          <w:rFonts w:ascii="仿宋" w:eastAsia="仿宋" w:hAnsi="仿宋" w:cs="仿宋" w:hint="eastAsia"/>
          <w:sz w:val="32"/>
          <w:szCs w:val="32"/>
        </w:rPr>
        <w:t>4〕46号）文件</w:t>
      </w:r>
      <w:r>
        <w:rPr>
          <w:rFonts w:ascii="仿宋" w:eastAsia="仿宋" w:hAnsi="仿宋" w:cs="仿宋" w:hint="eastAsia"/>
          <w:sz w:val="32"/>
          <w:szCs w:val="32"/>
        </w:rPr>
        <w:t>，结合我市工作实际，</w:t>
      </w:r>
      <w:r>
        <w:rPr>
          <w:rFonts w:ascii="仿宋_GB2312" w:eastAsia="仿宋_GB2312" w:hAnsi="仿宋_GB2312" w:cs="仿宋_GB2312" w:hint="eastAsia"/>
          <w:sz w:val="32"/>
          <w:szCs w:val="32"/>
        </w:rPr>
        <w:t>特制定本实施方案。</w:t>
      </w:r>
    </w:p>
    <w:p w14:paraId="45EDD9E8" w14:textId="12AA48E1" w:rsidR="006D153B" w:rsidRDefault="006D153B">
      <w:pPr>
        <w:spacing w:line="5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w:t>
      </w:r>
      <w:r w:rsidR="00AB7CFB" w:rsidRPr="00AB7CFB">
        <w:rPr>
          <w:rFonts w:ascii="黑体" w:eastAsia="黑体" w:hAnsi="黑体" w:cs="黑体"/>
          <w:sz w:val="32"/>
          <w:szCs w:val="32"/>
        </w:rPr>
        <w:t>“</w:t>
      </w:r>
      <w:r w:rsidR="00AB7CFB" w:rsidRPr="00AB7CFB">
        <w:rPr>
          <w:rFonts w:ascii="黑体" w:eastAsia="黑体" w:hAnsi="黑体" w:cs="黑体" w:hint="eastAsia"/>
          <w:sz w:val="32"/>
          <w:szCs w:val="32"/>
        </w:rPr>
        <w:t>先打后补</w:t>
      </w:r>
      <w:r w:rsidR="00AB7CFB" w:rsidRPr="00AB7CFB">
        <w:rPr>
          <w:rFonts w:ascii="黑体" w:eastAsia="黑体" w:hAnsi="黑体" w:cs="黑体"/>
          <w:sz w:val="32"/>
          <w:szCs w:val="32"/>
        </w:rPr>
        <w:t>”</w:t>
      </w:r>
      <w:r w:rsidR="00AB7CFB" w:rsidRPr="00AB7CFB">
        <w:rPr>
          <w:rFonts w:ascii="黑体" w:eastAsia="黑体" w:hAnsi="黑体" w:cs="黑体" w:hint="eastAsia"/>
          <w:sz w:val="32"/>
          <w:szCs w:val="32"/>
        </w:rPr>
        <w:t>工作</w:t>
      </w:r>
      <w:r>
        <w:rPr>
          <w:rFonts w:ascii="黑体" w:eastAsia="黑体" w:hAnsi="黑体" w:cs="黑体" w:hint="eastAsia"/>
          <w:sz w:val="32"/>
          <w:szCs w:val="32"/>
        </w:rPr>
        <w:t>内容</w:t>
      </w:r>
    </w:p>
    <w:p w14:paraId="50CD8148" w14:textId="50A4DDBC"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我市符合</w:t>
      </w:r>
      <w:r w:rsidR="00AB7CFB" w:rsidRPr="00AB7CFB">
        <w:rPr>
          <w:rFonts w:ascii="仿宋_GB2312" w:eastAsia="仿宋_GB2312" w:hAnsi="仿宋_GB2312" w:cs="仿宋_GB2312" w:hint="eastAsia"/>
          <w:sz w:val="32"/>
          <w:szCs w:val="32"/>
        </w:rPr>
        <w:t>“先打后补”资格要求</w:t>
      </w:r>
      <w:r>
        <w:rPr>
          <w:rFonts w:ascii="仿宋_GB2312" w:eastAsia="仿宋_GB2312" w:hAnsi="仿宋_GB2312" w:cs="仿宋_GB2312" w:hint="eastAsia"/>
          <w:sz w:val="32"/>
          <w:szCs w:val="32"/>
        </w:rPr>
        <w:t>的规模养殖场自行采购合法的强制免疫疫苗</w:t>
      </w:r>
      <w:r w:rsidR="00AB7CFB">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对本场畜禽实施高致病性禽流感、口蹄疫、小反刍兽疫强制免疫</w:t>
      </w:r>
      <w:r w:rsidR="00354A5D">
        <w:rPr>
          <w:rFonts w:ascii="仿宋_GB2312" w:eastAsia="仿宋_GB2312" w:hAnsi="仿宋_GB2312" w:cs="仿宋_GB2312" w:hint="eastAsia"/>
          <w:sz w:val="32"/>
          <w:szCs w:val="32"/>
        </w:rPr>
        <w:t>，同时在“牧运通”系统进行免疫录入等操作。</w:t>
      </w:r>
      <w:r>
        <w:rPr>
          <w:rFonts w:ascii="仿宋_GB2312" w:eastAsia="仿宋_GB2312" w:hAnsi="仿宋_GB2312" w:cs="仿宋_GB2312" w:hint="eastAsia"/>
          <w:sz w:val="32"/>
          <w:szCs w:val="32"/>
        </w:rPr>
        <w:t>经</w:t>
      </w:r>
      <w:r w:rsidR="00354A5D">
        <w:rPr>
          <w:rFonts w:ascii="仿宋_GB2312" w:eastAsia="仿宋_GB2312" w:hAnsi="仿宋_GB2312" w:cs="仿宋_GB2312" w:hint="eastAsia"/>
          <w:sz w:val="32"/>
          <w:szCs w:val="32"/>
        </w:rPr>
        <w:t>有资质的机构出具的</w:t>
      </w:r>
      <w:r>
        <w:rPr>
          <w:rFonts w:ascii="仿宋_GB2312" w:eastAsia="仿宋_GB2312" w:hAnsi="仿宋_GB2312" w:cs="仿宋_GB2312" w:hint="eastAsia"/>
          <w:sz w:val="32"/>
          <w:szCs w:val="32"/>
        </w:rPr>
        <w:t>免疫抗体</w:t>
      </w:r>
      <w:r w:rsidR="0092752E">
        <w:rPr>
          <w:rFonts w:ascii="仿宋_GB2312" w:eastAsia="仿宋_GB2312" w:hAnsi="仿宋_GB2312" w:cs="仿宋_GB2312" w:hint="eastAsia"/>
          <w:sz w:val="32"/>
          <w:szCs w:val="32"/>
        </w:rPr>
        <w:t>检测</w:t>
      </w:r>
      <w:r w:rsidR="00354A5D">
        <w:rPr>
          <w:rFonts w:ascii="仿宋_GB2312" w:eastAsia="仿宋_GB2312" w:hAnsi="仿宋_GB2312" w:cs="仿宋_GB2312" w:hint="eastAsia"/>
          <w:sz w:val="32"/>
          <w:szCs w:val="32"/>
        </w:rPr>
        <w:t>报告，</w:t>
      </w:r>
      <w:r>
        <w:rPr>
          <w:rFonts w:ascii="仿宋_GB2312" w:eastAsia="仿宋_GB2312" w:hAnsi="仿宋_GB2312" w:cs="仿宋_GB2312" w:hint="eastAsia"/>
          <w:sz w:val="32"/>
          <w:szCs w:val="32"/>
        </w:rPr>
        <w:t>证实该场畜禽强制免疫抗体合格率达到农业农村部规定要求的,可依照本实施方案有关要求</w:t>
      </w:r>
      <w:r w:rsidR="00354A5D">
        <w:rPr>
          <w:rFonts w:ascii="仿宋_GB2312" w:eastAsia="仿宋_GB2312" w:hAnsi="仿宋_GB2312" w:cs="仿宋_GB2312" w:hint="eastAsia"/>
          <w:sz w:val="32"/>
          <w:szCs w:val="32"/>
        </w:rPr>
        <w:t>通过“牧运通”系统</w:t>
      </w:r>
      <w:r>
        <w:rPr>
          <w:rFonts w:ascii="仿宋_GB2312" w:eastAsia="仿宋_GB2312" w:hAnsi="仿宋_GB2312" w:cs="仿宋_GB2312" w:hint="eastAsia"/>
          <w:sz w:val="32"/>
          <w:szCs w:val="32"/>
        </w:rPr>
        <w:t>申请强制免疫“先打后补”补助经费。</w:t>
      </w:r>
    </w:p>
    <w:p w14:paraId="76E5857D" w14:textId="5FDB45EB" w:rsidR="006D153B" w:rsidRDefault="006D153B">
      <w:pPr>
        <w:spacing w:line="54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二、规模场“先打后补”资格要求</w:t>
      </w:r>
    </w:p>
    <w:p w14:paraId="5E3F008C" w14:textId="77777777" w:rsidR="006D153B" w:rsidRDefault="006D153B">
      <w:pPr>
        <w:spacing w:line="540" w:lineRule="exact"/>
        <w:ind w:firstLineChars="200" w:firstLine="640"/>
        <w:rPr>
          <w:rFonts w:eastAsia="仿宋_GB2312" w:cs="仿宋_GB2312" w:hint="eastAsia"/>
          <w:sz w:val="32"/>
          <w:szCs w:val="32"/>
        </w:rPr>
      </w:pPr>
      <w:r>
        <w:rPr>
          <w:rFonts w:ascii="仿宋_GB2312" w:eastAsia="仿宋_GB2312" w:hAnsi="仿宋_GB2312" w:cs="仿宋_GB2312" w:hint="eastAsia"/>
          <w:sz w:val="32"/>
          <w:szCs w:val="32"/>
        </w:rPr>
        <w:t>1.在工商行政管理部门依法登记注册</w:t>
      </w:r>
    </w:p>
    <w:p w14:paraId="3204E9AE" w14:textId="77777777"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2.养殖规模应符合以下其中一条</w:t>
      </w:r>
    </w:p>
    <w:p w14:paraId="0185847E" w14:textId="77777777" w:rsidR="006D153B" w:rsidRDefault="006D153B">
      <w:pPr>
        <w:spacing w:line="540" w:lineRule="exact"/>
        <w:ind w:firstLineChars="177" w:firstLine="56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(1)猪存栏250头以上；</w:t>
      </w:r>
    </w:p>
    <w:p w14:paraId="7A3885CD" w14:textId="77777777" w:rsidR="006D153B" w:rsidRDefault="006D153B">
      <w:pPr>
        <w:spacing w:line="540" w:lineRule="exact"/>
        <w:ind w:firstLineChars="177" w:firstLine="56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(2)奶牛存栏</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00头以上；</w:t>
      </w:r>
    </w:p>
    <w:p w14:paraId="6571F3DF" w14:textId="77777777" w:rsidR="006D153B" w:rsidRDefault="006D153B">
      <w:pPr>
        <w:spacing w:line="540" w:lineRule="exact"/>
        <w:ind w:firstLineChars="177" w:firstLine="56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(3)蛋鸡存栏</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0000只以上；</w:t>
      </w:r>
    </w:p>
    <w:p w14:paraId="5FA594B1" w14:textId="77777777" w:rsidR="006D153B" w:rsidRDefault="006D153B">
      <w:pPr>
        <w:spacing w:line="540" w:lineRule="exact"/>
        <w:ind w:firstLineChars="177" w:firstLine="56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(4)蛋鸭存栏2</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 xml:space="preserve">只以上； </w:t>
      </w:r>
    </w:p>
    <w:p w14:paraId="31E7C6AD" w14:textId="40BAA5CE" w:rsidR="006D153B" w:rsidRDefault="006D153B">
      <w:pPr>
        <w:spacing w:line="540" w:lineRule="exact"/>
        <w:ind w:firstLineChars="177" w:firstLine="56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sidR="0092752E">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)肉牛年出栏1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头以上；</w:t>
      </w:r>
    </w:p>
    <w:p w14:paraId="23BDB2F7" w14:textId="2DD544A1" w:rsidR="006D153B" w:rsidRDefault="006D153B">
      <w:pPr>
        <w:spacing w:line="540" w:lineRule="exact"/>
        <w:ind w:firstLineChars="177" w:firstLine="56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sidR="0092752E">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)羊年出栏5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只以上；</w:t>
      </w:r>
    </w:p>
    <w:p w14:paraId="3F877896" w14:textId="77777777"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3.依法取得《动物防疫条件合格证》。</w:t>
      </w:r>
    </w:p>
    <w:p w14:paraId="4B29D793" w14:textId="77777777"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依法履行动物防疫主体责任，配合做好免疫效果监测和动</w:t>
      </w:r>
      <w:r>
        <w:rPr>
          <w:rFonts w:ascii="仿宋_GB2312" w:eastAsia="仿宋_GB2312" w:hAnsi="仿宋_GB2312" w:cs="仿宋_GB2312"/>
          <w:sz w:val="32"/>
          <w:szCs w:val="32"/>
        </w:rPr>
        <w:lastRenderedPageBreak/>
        <w:t>物卫生监督等工作</w:t>
      </w:r>
      <w:r>
        <w:rPr>
          <w:rFonts w:ascii="仿宋_GB2312" w:eastAsia="仿宋_GB2312" w:hAnsi="仿宋_GB2312" w:cs="仿宋_GB2312" w:hint="eastAsia"/>
          <w:sz w:val="32"/>
          <w:szCs w:val="32"/>
        </w:rPr>
        <w:t>。</w:t>
      </w:r>
    </w:p>
    <w:p w14:paraId="1F400E60" w14:textId="77777777"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严格按照国家及我省强制免疫计划要求，自行采购农业农村部批准使用的疫苗，科学制定免疫程序，及时对本场饲养的动物实施强制免疫，建立规范完整的养殖档案、强制免疫疫苗管理台账和强制免疫记录</w:t>
      </w:r>
      <w:r>
        <w:rPr>
          <w:rFonts w:ascii="仿宋_GB2312" w:eastAsia="仿宋_GB2312" w:hAnsi="仿宋_GB2312" w:cs="仿宋_GB2312" w:hint="eastAsia"/>
          <w:sz w:val="32"/>
          <w:szCs w:val="32"/>
        </w:rPr>
        <w:t>。</w:t>
      </w:r>
    </w:p>
    <w:p w14:paraId="777448E5" w14:textId="03A5B539"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县级以上动物疫病预防控制机构抽检或委托经省动物疫病预防控制中心认可并公布的非养殖企业社会化动物疫病检测实验室</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）出具的</w:t>
      </w:r>
      <w:r>
        <w:rPr>
          <w:rFonts w:ascii="仿宋_GB2312" w:eastAsia="仿宋_GB2312" w:hAnsi="仿宋_GB2312" w:cs="仿宋_GB2312"/>
          <w:sz w:val="32"/>
          <w:szCs w:val="32"/>
        </w:rPr>
        <w:t>免疫效果监测评价</w:t>
      </w:r>
      <w:r>
        <w:rPr>
          <w:rFonts w:ascii="仿宋_GB2312" w:eastAsia="仿宋_GB2312" w:hAnsi="仿宋_GB2312" w:cs="仿宋_GB2312" w:hint="eastAsia"/>
          <w:sz w:val="32"/>
          <w:szCs w:val="32"/>
        </w:rPr>
        <w:t>报告1份以上。每份报告的样品数不少于2</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头份，每份报告</w:t>
      </w:r>
      <w:r>
        <w:rPr>
          <w:rFonts w:ascii="仿宋_GB2312" w:eastAsia="仿宋_GB2312" w:hAnsi="仿宋_GB2312" w:cs="仿宋_GB2312"/>
          <w:sz w:val="32"/>
          <w:szCs w:val="32"/>
        </w:rPr>
        <w:t>免疫抗体合格率</w:t>
      </w:r>
      <w:r>
        <w:rPr>
          <w:rFonts w:ascii="仿宋_GB2312" w:eastAsia="仿宋_GB2312" w:hAnsi="仿宋_GB2312" w:cs="仿宋_GB2312" w:hint="eastAsia"/>
          <w:sz w:val="32"/>
          <w:szCs w:val="32"/>
        </w:rPr>
        <w:t>应</w:t>
      </w:r>
      <w:r>
        <w:rPr>
          <w:rFonts w:ascii="仿宋_GB2312" w:eastAsia="仿宋_GB2312" w:hAnsi="仿宋_GB2312" w:cs="仿宋_GB2312"/>
          <w:sz w:val="32"/>
          <w:szCs w:val="32"/>
        </w:rPr>
        <w:t>达到80％（含）以上</w:t>
      </w:r>
      <w:r>
        <w:rPr>
          <w:rFonts w:ascii="仿宋_GB2312" w:eastAsia="仿宋_GB2312" w:hAnsi="仿宋_GB2312" w:cs="仿宋_GB2312" w:hint="eastAsia"/>
          <w:sz w:val="32"/>
          <w:szCs w:val="32"/>
        </w:rPr>
        <w:t>。委托费用由规模养殖场自行承担。</w:t>
      </w:r>
    </w:p>
    <w:p w14:paraId="431D7918" w14:textId="77777777"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主动进行检疫申报，出栏的畜禽依法实施产地检疫</w:t>
      </w:r>
      <w:r>
        <w:rPr>
          <w:rFonts w:ascii="仿宋_GB2312" w:eastAsia="仿宋_GB2312" w:hAnsi="仿宋_GB2312" w:cs="仿宋_GB2312" w:hint="eastAsia"/>
          <w:sz w:val="32"/>
          <w:szCs w:val="32"/>
        </w:rPr>
        <w:t>。</w:t>
      </w:r>
    </w:p>
    <w:p w14:paraId="5CBB69F4" w14:textId="77777777"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按要求对场内饲养的畜禽挂戴动物二维码标识</w:t>
      </w:r>
      <w:r>
        <w:rPr>
          <w:rFonts w:ascii="仿宋_GB2312" w:eastAsia="仿宋_GB2312" w:hAnsi="仿宋_GB2312" w:cs="仿宋_GB2312" w:hint="eastAsia"/>
          <w:sz w:val="32"/>
          <w:szCs w:val="32"/>
        </w:rPr>
        <w:t>。</w:t>
      </w:r>
    </w:p>
    <w:p w14:paraId="1CDCA67C" w14:textId="77777777" w:rsidR="006D153B" w:rsidRDefault="006D153B">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三、补助方法与标准</w:t>
      </w:r>
    </w:p>
    <w:p w14:paraId="31794F41" w14:textId="343D5DD4" w:rsidR="006D153B" w:rsidRDefault="006D153B" w:rsidP="00354A5D">
      <w:pPr>
        <w:spacing w:line="54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w:t>
      </w:r>
      <w:r w:rsidR="008E783F">
        <w:rPr>
          <w:rFonts w:ascii="楷体_GB2312" w:eastAsia="楷体_GB2312" w:hAnsi="楷体_GB2312" w:cs="楷体_GB2312" w:hint="eastAsia"/>
          <w:b/>
          <w:bCs/>
          <w:sz w:val="32"/>
          <w:szCs w:val="32"/>
        </w:rPr>
        <w:t>补助畜禽数量认定</w:t>
      </w:r>
    </w:p>
    <w:p w14:paraId="22275A28" w14:textId="13E8B263" w:rsidR="006D153B" w:rsidRDefault="005F1216">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种畜禽场（应取得《种畜禽生产经营许可证》）、蛋禽场和奶牛场以畜禽出栏数加上存栏数作为补助畜禽数量，</w:t>
      </w:r>
      <w:r w:rsidR="006D153B">
        <w:rPr>
          <w:rFonts w:ascii="仿宋_GB2312" w:eastAsia="仿宋_GB2312" w:hAnsi="仿宋_GB2312" w:cs="仿宋_GB2312" w:hint="eastAsia"/>
          <w:sz w:val="32"/>
          <w:szCs w:val="32"/>
        </w:rPr>
        <w:t>商品畜禽</w:t>
      </w:r>
      <w:r>
        <w:rPr>
          <w:rFonts w:ascii="仿宋_GB2312" w:eastAsia="仿宋_GB2312" w:hAnsi="仿宋_GB2312" w:cs="仿宋_GB2312" w:hint="eastAsia"/>
          <w:sz w:val="32"/>
          <w:szCs w:val="32"/>
        </w:rPr>
        <w:t>场</w:t>
      </w:r>
      <w:r w:rsidR="006D153B">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rPr>
        <w:t>畜禽出栏数作为补助畜禽数量</w:t>
      </w:r>
      <w:r w:rsidR="006D153B">
        <w:rPr>
          <w:rFonts w:ascii="仿宋_GB2312" w:eastAsia="仿宋_GB2312" w:hAnsi="仿宋_GB2312" w:cs="仿宋_GB2312" w:hint="eastAsia"/>
          <w:sz w:val="32"/>
          <w:szCs w:val="32"/>
        </w:rPr>
        <w:t>。</w:t>
      </w:r>
    </w:p>
    <w:p w14:paraId="5ABA6AAD" w14:textId="0CB8EDB5" w:rsidR="006D153B" w:rsidRPr="00E008CB" w:rsidRDefault="00E008CB">
      <w:pPr>
        <w:numPr>
          <w:ilvl w:val="0"/>
          <w:numId w:val="2"/>
        </w:numPr>
        <w:spacing w:line="540" w:lineRule="exact"/>
        <w:ind w:firstLineChars="200" w:firstLine="640"/>
        <w:rPr>
          <w:rFonts w:ascii="仿宋_GB2312" w:eastAsia="仿宋_GB2312" w:hAnsi="仿宋_GB2312" w:cs="仿宋_GB2312" w:hint="eastAsia"/>
          <w:sz w:val="32"/>
          <w:szCs w:val="32"/>
        </w:rPr>
      </w:pPr>
      <w:r w:rsidRPr="00E008CB">
        <w:rPr>
          <w:rFonts w:ascii="仿宋_GB2312" w:eastAsia="仿宋_GB2312" w:hAnsi="仿宋_GB2312" w:cs="仿宋_GB2312" w:hint="eastAsia"/>
          <w:sz w:val="32"/>
          <w:szCs w:val="32"/>
        </w:rPr>
        <w:t>出栏数认</w:t>
      </w:r>
      <w:r w:rsidR="006D153B" w:rsidRPr="00E008CB">
        <w:rPr>
          <w:rFonts w:ascii="仿宋_GB2312" w:eastAsia="仿宋_GB2312" w:hAnsi="仿宋_GB2312" w:cs="仿宋_GB2312" w:hint="eastAsia"/>
          <w:sz w:val="32"/>
          <w:szCs w:val="32"/>
        </w:rPr>
        <w:t>定</w:t>
      </w:r>
    </w:p>
    <w:p w14:paraId="3C9B46E4" w14:textId="11C58CF4" w:rsidR="006D153B" w:rsidRDefault="006D153B">
      <w:pPr>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E008CB" w:rsidRPr="00E008CB">
        <w:rPr>
          <w:rFonts w:ascii="仿宋_GB2312" w:eastAsia="仿宋_GB2312" w:hAnsi="仿宋_GB2312" w:cs="仿宋_GB2312" w:hint="eastAsia"/>
          <w:sz w:val="32"/>
          <w:szCs w:val="32"/>
        </w:rPr>
        <w:t>出栏数以一个补助周期内的畜禽产地检疫数为准。</w:t>
      </w:r>
      <w:r w:rsidR="008E783F">
        <w:rPr>
          <w:rFonts w:ascii="仿宋_GB2312" w:eastAsia="仿宋_GB2312" w:hAnsi="仿宋_GB2312" w:cs="仿宋_GB2312" w:hint="eastAsia"/>
          <w:sz w:val="32"/>
          <w:szCs w:val="32"/>
        </w:rPr>
        <w:t>由</w:t>
      </w:r>
      <w:r w:rsidR="00E008CB" w:rsidRPr="00E008CB">
        <w:rPr>
          <w:rFonts w:ascii="仿宋_GB2312" w:eastAsia="仿宋_GB2312" w:hAnsi="仿宋_GB2312" w:cs="仿宋_GB2312" w:hint="eastAsia"/>
          <w:sz w:val="32"/>
          <w:szCs w:val="32"/>
        </w:rPr>
        <w:t>当地动物卫生监督机构</w:t>
      </w:r>
      <w:r w:rsidR="008E783F">
        <w:rPr>
          <w:rFonts w:ascii="仿宋_GB2312" w:eastAsia="仿宋_GB2312" w:hAnsi="仿宋_GB2312" w:cs="仿宋_GB2312" w:hint="eastAsia"/>
          <w:sz w:val="32"/>
          <w:szCs w:val="32"/>
        </w:rPr>
        <w:t>核定</w:t>
      </w:r>
      <w:r w:rsidR="00E008CB" w:rsidRPr="00E008CB">
        <w:rPr>
          <w:rFonts w:ascii="仿宋_GB2312" w:eastAsia="仿宋_GB2312" w:hAnsi="仿宋_GB2312" w:cs="仿宋_GB2312" w:hint="eastAsia"/>
          <w:sz w:val="32"/>
          <w:szCs w:val="32"/>
        </w:rPr>
        <w:t>，同一养殖企业的畜禽转场后继续饲养，所开具的动物产地检疫证明不得作为申请补助依据。</w:t>
      </w:r>
    </w:p>
    <w:p w14:paraId="2BFB5CB7" w14:textId="7E346AF2" w:rsidR="006D153B" w:rsidRPr="008E783F" w:rsidRDefault="00E008CB">
      <w:pPr>
        <w:numPr>
          <w:ilvl w:val="0"/>
          <w:numId w:val="2"/>
        </w:numPr>
        <w:spacing w:line="540" w:lineRule="exact"/>
        <w:ind w:firstLineChars="200" w:firstLine="640"/>
        <w:rPr>
          <w:rFonts w:ascii="仿宋_GB2312" w:eastAsia="仿宋_GB2312" w:hAnsi="仿宋_GB2312" w:cs="仿宋_GB2312" w:hint="eastAsia"/>
          <w:sz w:val="32"/>
          <w:szCs w:val="32"/>
        </w:rPr>
      </w:pPr>
      <w:r w:rsidRPr="008E783F">
        <w:rPr>
          <w:rFonts w:ascii="仿宋_GB2312" w:eastAsia="仿宋_GB2312" w:hAnsi="仿宋_GB2312" w:cs="仿宋_GB2312" w:hint="eastAsia"/>
          <w:sz w:val="32"/>
          <w:szCs w:val="32"/>
        </w:rPr>
        <w:t>存栏数认定</w:t>
      </w:r>
    </w:p>
    <w:p w14:paraId="2FE7A22C" w14:textId="62BD2788" w:rsidR="006D153B" w:rsidRDefault="006D153B" w:rsidP="00E008CB">
      <w:pPr>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E008CB" w:rsidRPr="00E008CB">
        <w:rPr>
          <w:rFonts w:ascii="仿宋_GB2312" w:eastAsia="仿宋_GB2312" w:hAnsi="仿宋_GB2312" w:cs="仿宋_GB2312" w:hint="eastAsia"/>
          <w:sz w:val="32"/>
          <w:szCs w:val="32"/>
        </w:rPr>
        <w:t>存栏数由负责核实的机构派出至少2名正式工作人员共同进行核查，原则上应入场清点。确因疫病防控等原因不便入场的，可通过视频连线等方式清点，并结合畜禽购销、畜禽生产、无害化处理、疫苗采购、免疫记录等档案综合认定。核查人员应对存栏数核</w:t>
      </w:r>
      <w:r w:rsidR="00E008CB" w:rsidRPr="00E008CB">
        <w:rPr>
          <w:rFonts w:ascii="仿宋_GB2312" w:eastAsia="仿宋_GB2312" w:hAnsi="仿宋_GB2312" w:cs="仿宋_GB2312" w:hint="eastAsia"/>
          <w:sz w:val="32"/>
          <w:szCs w:val="32"/>
        </w:rPr>
        <w:lastRenderedPageBreak/>
        <w:t>查情况进行记录，签字确认并归档保存。</w:t>
      </w:r>
    </w:p>
    <w:p w14:paraId="0083AB3B" w14:textId="2AF84881" w:rsidR="00E008CB" w:rsidRDefault="00E008CB" w:rsidP="00E008CB">
      <w:pPr>
        <w:spacing w:line="540" w:lineRule="exact"/>
        <w:ind w:firstLineChars="200" w:firstLine="640"/>
        <w:rPr>
          <w:rFonts w:ascii="仿宋_GB2312" w:eastAsia="仿宋_GB2312" w:hAnsi="仿宋_GB2312" w:cs="仿宋_GB2312" w:hint="eastAsia"/>
          <w:sz w:val="32"/>
          <w:szCs w:val="32"/>
        </w:rPr>
      </w:pPr>
      <w:r w:rsidRPr="00E008CB">
        <w:rPr>
          <w:rFonts w:ascii="仿宋_GB2312" w:eastAsia="仿宋_GB2312" w:hAnsi="仿宋_GB2312" w:cs="仿宋_GB2312" w:hint="eastAsia"/>
          <w:sz w:val="32"/>
          <w:szCs w:val="32"/>
        </w:rPr>
        <w:t>养殖场提交的补助畜禽数量，与其采购疫苗所能免疫的畜禽数量、在“牧运通”上录入的免疫畜禽数量进行逻辑关系比对。原则上，同一补助周期内，补助畜禽数量不超过养殖场采购疫苗所能免疫的畜禽数量，也不超过养殖场在“牧运通”上录入的免疫畜禽数量。不符合上述原则的，应对三个数据进行比较，将最小值确定为补助畜禽数量。</w:t>
      </w:r>
    </w:p>
    <w:p w14:paraId="479AE2B8" w14:textId="52702547" w:rsidR="008E783F" w:rsidRDefault="008E783F" w:rsidP="008E783F">
      <w:pPr>
        <w:spacing w:line="54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(二)补助周期</w:t>
      </w:r>
    </w:p>
    <w:p w14:paraId="3CA33DB0" w14:textId="69B69AB2" w:rsidR="006D153B" w:rsidRDefault="008E783F" w:rsidP="008E783F">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2024年动物强制免疫“先打后补”补助周期为2023年9月1日至2024年8月31日。在2024年补助周期内</w:t>
      </w:r>
      <w:r w:rsidR="006D153B">
        <w:rPr>
          <w:rFonts w:ascii="仿宋_GB2312" w:eastAsia="仿宋_GB2312" w:hAnsi="仿宋_GB2312" w:cs="仿宋_GB2312" w:hint="eastAsia"/>
          <w:sz w:val="32"/>
          <w:szCs w:val="32"/>
        </w:rPr>
        <w:t>养殖场不得再领用政府采购疫苗，如有领用政府采购疫苗的,则其数量核定的起始时间调整为最后一次领取政府采购疫苗时间的下一个月1日。</w:t>
      </w:r>
    </w:p>
    <w:p w14:paraId="5D826FF6" w14:textId="77777777" w:rsidR="006D153B" w:rsidRDefault="006D153B">
      <w:pPr>
        <w:spacing w:line="540" w:lineRule="exact"/>
        <w:ind w:firstLineChars="200" w:firstLine="643"/>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(三)补助标准</w:t>
      </w:r>
    </w:p>
    <w:p w14:paraId="700E2733" w14:textId="3FB35D05" w:rsidR="006D153B" w:rsidRDefault="00D00E95">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w:t>
      </w:r>
      <w:r w:rsidR="006D153B">
        <w:rPr>
          <w:rFonts w:ascii="仿宋_GB2312" w:eastAsia="仿宋_GB2312" w:hAnsi="仿宋_GB2312" w:cs="仿宋_GB2312" w:hint="eastAsia"/>
          <w:sz w:val="32"/>
          <w:szCs w:val="32"/>
        </w:rPr>
        <w:t>补助标准如下：肉鸡0.03元/羽、其他禽0.40元/羽、猪2.00元/头、牛3.00元/头、羊1.90元/头。</w:t>
      </w:r>
    </w:p>
    <w:p w14:paraId="6A02D2E0" w14:textId="1202495E"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鉴于我省畜禽饲养量大，为确保“先打后补”补助政策惠及所有规模养殖场，在补助资金总额有限的情况下，对畜禽养殖企业实行限额补助，每年度每个养殖企业补助经费上限不超过1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控股养殖企业（集团）在多个县（市、区）设有畜禽养殖子公司、控股公司、养殖场的，由该控股养殖企业（集团）统一分别向子公司、控股公司、养殖场所在的县（市、区）申请，在每个县（市、区）申领补助经费上限不超过1</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p>
    <w:p w14:paraId="0960C541" w14:textId="77777777" w:rsidR="006D153B" w:rsidRDefault="006D153B">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四、补助经费的安排</w:t>
      </w:r>
    </w:p>
    <w:p w14:paraId="607BF4FA" w14:textId="77777777"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根据《福建省农业厅福建省财政厅关于印发〈动物疫病防控财政支持政策实施方案〉的通知》(闽农计〔2017〕165号)规定,我省动物疫病强制免疫“先打后补”补助经费省级以上财政补助</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lastRenderedPageBreak/>
        <w:t>福州市和福清市两级财政各承担10%。</w:t>
      </w:r>
    </w:p>
    <w:p w14:paraId="0E71F4AA" w14:textId="77777777" w:rsidR="006D153B" w:rsidRDefault="006D153B">
      <w:pPr>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五、其他要求</w:t>
      </w:r>
    </w:p>
    <w:p w14:paraId="6CA10251" w14:textId="77777777" w:rsidR="0092752E" w:rsidRDefault="0092752E">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各镇（街）应加强强制免疫“先打后补”工作宣传，确保养殖场政策知晓率和免疫实施率达100%，扩大强制免疫“先打后补”覆盖面，确保愿补尽补。</w:t>
      </w:r>
    </w:p>
    <w:p w14:paraId="44C3C911" w14:textId="2D8DAE1C" w:rsidR="006D153B" w:rsidRDefault="006D153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市畜牧兽医中心</w:t>
      </w:r>
      <w:r w:rsidR="0092752E">
        <w:rPr>
          <w:rFonts w:ascii="仿宋_GB2312" w:eastAsia="仿宋_GB2312" w:hAnsi="仿宋_GB2312" w:cs="仿宋_GB2312" w:hint="eastAsia"/>
          <w:sz w:val="32"/>
          <w:szCs w:val="32"/>
        </w:rPr>
        <w:t>、</w:t>
      </w:r>
      <w:r w:rsidR="007130D5">
        <w:rPr>
          <w:rFonts w:ascii="仿宋_GB2312" w:eastAsia="仿宋_GB2312" w:hAnsi="仿宋_GB2312" w:cs="仿宋_GB2312" w:hint="eastAsia"/>
          <w:sz w:val="32"/>
          <w:szCs w:val="32"/>
        </w:rPr>
        <w:t>农业</w:t>
      </w:r>
      <w:r w:rsidR="0092752E">
        <w:rPr>
          <w:rFonts w:ascii="仿宋_GB2312" w:eastAsia="仿宋_GB2312" w:hAnsi="仿宋_GB2312" w:cs="仿宋_GB2312" w:hint="eastAsia"/>
          <w:sz w:val="32"/>
          <w:szCs w:val="32"/>
        </w:rPr>
        <w:t>综合执法大队</w:t>
      </w:r>
      <w:r>
        <w:rPr>
          <w:rFonts w:ascii="仿宋_GB2312" w:eastAsia="仿宋_GB2312" w:hAnsi="仿宋_GB2312" w:cs="仿宋_GB2312" w:hint="eastAsia"/>
          <w:sz w:val="32"/>
          <w:szCs w:val="32"/>
        </w:rPr>
        <w:t>将对</w:t>
      </w:r>
      <w:r w:rsidR="007130D5">
        <w:rPr>
          <w:rFonts w:ascii="仿宋_GB2312" w:eastAsia="仿宋_GB2312" w:hAnsi="仿宋_GB2312" w:cs="仿宋_GB2312" w:hint="eastAsia"/>
          <w:sz w:val="32"/>
          <w:szCs w:val="32"/>
        </w:rPr>
        <w:t>未开展</w:t>
      </w:r>
      <w:r>
        <w:rPr>
          <w:rFonts w:ascii="仿宋_GB2312" w:eastAsia="仿宋_GB2312" w:hAnsi="仿宋_GB2312" w:cs="仿宋_GB2312" w:hint="eastAsia"/>
          <w:sz w:val="32"/>
          <w:szCs w:val="32"/>
        </w:rPr>
        <w:t>强制免疫“先打后补”</w:t>
      </w:r>
      <w:r w:rsidR="007130D5">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养殖场加强日常监管</w:t>
      </w:r>
      <w:r w:rsidR="007130D5">
        <w:rPr>
          <w:rFonts w:ascii="仿宋_GB2312" w:eastAsia="仿宋_GB2312" w:hAnsi="仿宋_GB2312" w:cs="仿宋_GB2312" w:hint="eastAsia"/>
          <w:sz w:val="32"/>
          <w:szCs w:val="32"/>
        </w:rPr>
        <w:t>和核查</w:t>
      </w:r>
      <w:r>
        <w:rPr>
          <w:rFonts w:ascii="仿宋_GB2312" w:eastAsia="仿宋_GB2312" w:hAnsi="仿宋_GB2312" w:cs="仿宋_GB2312" w:hint="eastAsia"/>
          <w:sz w:val="32"/>
          <w:szCs w:val="32"/>
        </w:rPr>
        <w:t>，及时掌握其畜禽饲养、强制免疫疫苗采购、强制免疫工作开展等情况，并</w:t>
      </w:r>
      <w:r w:rsidR="007130D5">
        <w:rPr>
          <w:rFonts w:ascii="仿宋_GB2312" w:eastAsia="仿宋_GB2312" w:hAnsi="仿宋_GB2312" w:cs="仿宋_GB2312" w:hint="eastAsia"/>
          <w:sz w:val="32"/>
          <w:szCs w:val="32"/>
        </w:rPr>
        <w:t>加强</w:t>
      </w:r>
      <w:r w:rsidR="008D0187">
        <w:rPr>
          <w:rFonts w:ascii="仿宋_GB2312" w:eastAsia="仿宋_GB2312" w:hAnsi="仿宋_GB2312" w:cs="仿宋_GB2312" w:hint="eastAsia"/>
          <w:sz w:val="32"/>
          <w:szCs w:val="32"/>
        </w:rPr>
        <w:t>对未申报强制免疫“先打后补”</w:t>
      </w:r>
      <w:r>
        <w:rPr>
          <w:rFonts w:ascii="仿宋_GB2312" w:eastAsia="仿宋_GB2312" w:hAnsi="仿宋_GB2312" w:cs="仿宋_GB2312" w:hint="eastAsia"/>
          <w:sz w:val="32"/>
          <w:szCs w:val="32"/>
        </w:rPr>
        <w:t>养殖场强制免疫</w:t>
      </w:r>
      <w:r w:rsidR="008D0187">
        <w:rPr>
          <w:rFonts w:ascii="仿宋_GB2312" w:eastAsia="仿宋_GB2312" w:hAnsi="仿宋_GB2312" w:cs="仿宋_GB2312" w:hint="eastAsia"/>
          <w:sz w:val="32"/>
          <w:szCs w:val="32"/>
        </w:rPr>
        <w:t>病种抗体水平</w:t>
      </w:r>
      <w:r>
        <w:rPr>
          <w:rFonts w:ascii="仿宋_GB2312" w:eastAsia="仿宋_GB2312" w:hAnsi="仿宋_GB2312" w:cs="仿宋_GB2312" w:hint="eastAsia"/>
          <w:sz w:val="32"/>
          <w:szCs w:val="32"/>
        </w:rPr>
        <w:t>监测。</w:t>
      </w:r>
    </w:p>
    <w:p w14:paraId="26056A91" w14:textId="77777777" w:rsidR="006D153B" w:rsidRDefault="006D153B">
      <w:pPr>
        <w:spacing w:line="540" w:lineRule="exact"/>
        <w:ind w:firstLineChars="200" w:firstLine="640"/>
        <w:rPr>
          <w:rFonts w:ascii="仿宋_GB2312" w:eastAsia="仿宋_GB2312" w:hAnsi="仿宋_GB2312" w:cs="仿宋_GB2312" w:hint="eastAsia"/>
          <w:sz w:val="32"/>
          <w:szCs w:val="32"/>
        </w:rPr>
      </w:pPr>
    </w:p>
    <w:p w14:paraId="612D5460" w14:textId="77777777" w:rsidR="00D277FB" w:rsidRDefault="006D153B" w:rsidP="00D277FB">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r w:rsidR="00D277FB" w:rsidRPr="00D277FB">
        <w:rPr>
          <w:rFonts w:ascii="仿宋_GB2312" w:eastAsia="仿宋_GB2312" w:hAnsi="仿宋_GB2312" w:cs="仿宋_GB2312" w:hint="eastAsia"/>
          <w:sz w:val="32"/>
          <w:szCs w:val="32"/>
        </w:rPr>
        <w:t>省动物疫病预防控制中心认定的第三方兽医检测机构</w:t>
      </w:r>
    </w:p>
    <w:p w14:paraId="6E819ECC" w14:textId="77777777" w:rsidR="006D153B" w:rsidRDefault="00D277FB" w:rsidP="00D277FB">
      <w:pPr>
        <w:spacing w:line="540" w:lineRule="exact"/>
        <w:ind w:firstLineChars="500" w:firstLine="1600"/>
        <w:rPr>
          <w:rFonts w:ascii="仿宋_GB2312" w:eastAsia="仿宋_GB2312" w:hAnsi="仿宋_GB2312" w:cs="仿宋_GB2312" w:hint="eastAsia"/>
          <w:sz w:val="32"/>
          <w:szCs w:val="32"/>
        </w:rPr>
      </w:pPr>
      <w:r w:rsidRPr="00D277FB">
        <w:rPr>
          <w:rFonts w:ascii="仿宋_GB2312" w:eastAsia="仿宋_GB2312" w:hAnsi="仿宋_GB2312" w:cs="仿宋_GB2312" w:hint="eastAsia"/>
          <w:sz w:val="32"/>
          <w:szCs w:val="32"/>
        </w:rPr>
        <w:t>名单</w:t>
      </w:r>
    </w:p>
    <w:p w14:paraId="738A3CBF" w14:textId="0D506B34" w:rsidR="00D277FB" w:rsidRDefault="00D277FB" w:rsidP="00D277FB">
      <w:pPr>
        <w:spacing w:line="540" w:lineRule="exact"/>
        <w:ind w:firstLineChars="500" w:firstLine="1600"/>
        <w:rPr>
          <w:rFonts w:ascii="仿宋" w:eastAsia="仿宋" w:hAnsi="仿宋" w:cs="仿宋" w:hint="eastAsia"/>
          <w:sz w:val="32"/>
          <w:szCs w:val="32"/>
        </w:rPr>
        <w:sectPr w:rsidR="00D277FB">
          <w:pgSz w:w="11906" w:h="16838"/>
          <w:pgMar w:top="1417" w:right="1417" w:bottom="1134" w:left="1417" w:header="851" w:footer="992" w:gutter="0"/>
          <w:cols w:space="720"/>
          <w:docGrid w:type="lines" w:linePitch="312"/>
        </w:sectPr>
      </w:pPr>
    </w:p>
    <w:tbl>
      <w:tblPr>
        <w:tblpPr w:leftFromText="180" w:rightFromText="180" w:vertAnchor="text" w:horzAnchor="margin" w:tblpY="109"/>
        <w:tblW w:w="14317" w:type="dxa"/>
        <w:tblLayout w:type="fixed"/>
        <w:tblLook w:val="0000" w:firstRow="0" w:lastRow="0" w:firstColumn="0" w:lastColumn="0" w:noHBand="0" w:noVBand="0"/>
      </w:tblPr>
      <w:tblGrid>
        <w:gridCol w:w="709"/>
        <w:gridCol w:w="3119"/>
        <w:gridCol w:w="1275"/>
        <w:gridCol w:w="1701"/>
        <w:gridCol w:w="4820"/>
        <w:gridCol w:w="1134"/>
        <w:gridCol w:w="1559"/>
      </w:tblGrid>
      <w:tr w:rsidR="00217A33" w14:paraId="5F532AC6" w14:textId="0261E1A3" w:rsidTr="00254A84">
        <w:trPr>
          <w:trHeight w:val="419"/>
        </w:trPr>
        <w:tc>
          <w:tcPr>
            <w:tcW w:w="709" w:type="dxa"/>
            <w:tcBorders>
              <w:top w:val="nil"/>
              <w:left w:val="nil"/>
              <w:bottom w:val="nil"/>
              <w:right w:val="nil"/>
            </w:tcBorders>
          </w:tcPr>
          <w:p w14:paraId="4B8D0494" w14:textId="77777777" w:rsidR="00217A33" w:rsidRDefault="00217A33">
            <w:pPr>
              <w:rPr>
                <w:rFonts w:ascii="仿宋" w:eastAsia="仿宋" w:hAnsi="仿宋" w:cs="黑体" w:hint="eastAsia"/>
                <w:sz w:val="32"/>
                <w:szCs w:val="32"/>
              </w:rPr>
            </w:pPr>
          </w:p>
        </w:tc>
        <w:tc>
          <w:tcPr>
            <w:tcW w:w="3119" w:type="dxa"/>
            <w:tcBorders>
              <w:top w:val="nil"/>
              <w:left w:val="nil"/>
              <w:bottom w:val="nil"/>
              <w:right w:val="nil"/>
            </w:tcBorders>
            <w:vAlign w:val="bottom"/>
          </w:tcPr>
          <w:p w14:paraId="19496646" w14:textId="1444A924" w:rsidR="00217A33" w:rsidRDefault="00217A33">
            <w:pPr>
              <w:rPr>
                <w:rFonts w:ascii="仿宋" w:eastAsia="仿宋" w:hAnsi="仿宋" w:cs="黑体" w:hint="eastAsia"/>
                <w:sz w:val="32"/>
                <w:szCs w:val="32"/>
              </w:rPr>
            </w:pPr>
            <w:r>
              <w:rPr>
                <w:rFonts w:ascii="仿宋" w:eastAsia="仿宋" w:hAnsi="仿宋" w:cs="黑体" w:hint="eastAsia"/>
                <w:sz w:val="32"/>
                <w:szCs w:val="32"/>
              </w:rPr>
              <w:t>附件</w:t>
            </w:r>
          </w:p>
        </w:tc>
        <w:tc>
          <w:tcPr>
            <w:tcW w:w="1275" w:type="dxa"/>
            <w:tcBorders>
              <w:top w:val="nil"/>
              <w:left w:val="nil"/>
              <w:bottom w:val="nil"/>
              <w:right w:val="nil"/>
            </w:tcBorders>
          </w:tcPr>
          <w:p w14:paraId="588BA2EA" w14:textId="77777777" w:rsidR="00217A33" w:rsidRDefault="00217A33">
            <w:pPr>
              <w:rPr>
                <w:rFonts w:ascii="黑体" w:eastAsia="黑体" w:hAnsi="黑体" w:hint="eastAsia"/>
              </w:rPr>
            </w:pPr>
          </w:p>
        </w:tc>
        <w:tc>
          <w:tcPr>
            <w:tcW w:w="1701" w:type="dxa"/>
            <w:tcBorders>
              <w:top w:val="nil"/>
              <w:left w:val="nil"/>
              <w:bottom w:val="nil"/>
              <w:right w:val="nil"/>
            </w:tcBorders>
            <w:vAlign w:val="center"/>
          </w:tcPr>
          <w:p w14:paraId="2FE53AB6" w14:textId="00585A44" w:rsidR="00217A33" w:rsidRDefault="00217A33">
            <w:pPr>
              <w:rPr>
                <w:rFonts w:ascii="黑体" w:eastAsia="黑体" w:hAnsi="黑体" w:hint="eastAsia"/>
              </w:rPr>
            </w:pPr>
          </w:p>
        </w:tc>
        <w:tc>
          <w:tcPr>
            <w:tcW w:w="4820" w:type="dxa"/>
            <w:tcBorders>
              <w:top w:val="nil"/>
              <w:left w:val="nil"/>
              <w:bottom w:val="nil"/>
              <w:right w:val="nil"/>
            </w:tcBorders>
            <w:vAlign w:val="center"/>
          </w:tcPr>
          <w:p w14:paraId="080A2333" w14:textId="77777777" w:rsidR="00217A33" w:rsidRDefault="00217A33">
            <w:pPr>
              <w:rPr>
                <w:rFonts w:ascii="黑体" w:eastAsia="黑体" w:hAnsi="黑体" w:hint="eastAsia"/>
              </w:rPr>
            </w:pPr>
          </w:p>
        </w:tc>
        <w:tc>
          <w:tcPr>
            <w:tcW w:w="1134" w:type="dxa"/>
            <w:tcBorders>
              <w:top w:val="nil"/>
              <w:left w:val="nil"/>
              <w:bottom w:val="nil"/>
              <w:right w:val="nil"/>
            </w:tcBorders>
            <w:vAlign w:val="center"/>
          </w:tcPr>
          <w:p w14:paraId="07F50F28" w14:textId="77777777" w:rsidR="00217A33" w:rsidRDefault="00217A33">
            <w:pPr>
              <w:rPr>
                <w:rFonts w:ascii="黑体" w:eastAsia="黑体" w:hAnsi="黑体" w:hint="eastAsia"/>
              </w:rPr>
            </w:pPr>
          </w:p>
        </w:tc>
        <w:tc>
          <w:tcPr>
            <w:tcW w:w="1559" w:type="dxa"/>
            <w:tcBorders>
              <w:top w:val="nil"/>
              <w:left w:val="nil"/>
              <w:bottom w:val="nil"/>
              <w:right w:val="nil"/>
            </w:tcBorders>
          </w:tcPr>
          <w:p w14:paraId="0019D7ED" w14:textId="77777777" w:rsidR="00217A33" w:rsidRDefault="00217A33">
            <w:pPr>
              <w:rPr>
                <w:rFonts w:ascii="黑体" w:eastAsia="黑体" w:hAnsi="黑体" w:hint="eastAsia"/>
              </w:rPr>
            </w:pPr>
          </w:p>
        </w:tc>
      </w:tr>
      <w:tr w:rsidR="00217A33" w14:paraId="621AEF06" w14:textId="7A7D4AEE" w:rsidTr="005D4726">
        <w:trPr>
          <w:trHeight w:val="542"/>
        </w:trPr>
        <w:tc>
          <w:tcPr>
            <w:tcW w:w="14317" w:type="dxa"/>
            <w:gridSpan w:val="7"/>
            <w:tcBorders>
              <w:top w:val="nil"/>
              <w:left w:val="nil"/>
              <w:bottom w:val="nil"/>
              <w:right w:val="nil"/>
            </w:tcBorders>
          </w:tcPr>
          <w:p w14:paraId="33B08744" w14:textId="2F235E9C" w:rsidR="00217A33" w:rsidRDefault="00217A33" w:rsidP="00217A33">
            <w:pPr>
              <w:jc w:val="center"/>
              <w:rPr>
                <w:rFonts w:ascii="方正小标宋简体" w:eastAsia="方正小标宋简体" w:cs="方正小标宋简体" w:hint="eastAsia"/>
                <w:sz w:val="36"/>
                <w:szCs w:val="36"/>
              </w:rPr>
            </w:pPr>
            <w:r>
              <w:rPr>
                <w:rFonts w:ascii="方正小标宋简体" w:eastAsia="方正小标宋简体" w:cs="方正小标宋简体" w:hint="eastAsia"/>
                <w:sz w:val="36"/>
                <w:szCs w:val="36"/>
              </w:rPr>
              <w:t>省动物疫病预防控制中心认定的第三方兽医检测机构名单</w:t>
            </w:r>
          </w:p>
        </w:tc>
      </w:tr>
      <w:tr w:rsidR="00217A33" w14:paraId="3AE4D7A6" w14:textId="1641F986"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43149ED8" w14:textId="571FAE0D" w:rsidR="00217A33" w:rsidRDefault="00217A33" w:rsidP="00217A33">
            <w:pPr>
              <w:jc w:val="left"/>
              <w:rPr>
                <w:rFonts w:ascii="仿宋" w:eastAsia="仿宋" w:hAnsi="仿宋" w:cs="宋体" w:hint="eastAsia"/>
                <w:sz w:val="24"/>
                <w:szCs w:val="28"/>
              </w:rPr>
            </w:pPr>
            <w:r>
              <w:rPr>
                <w:rFonts w:ascii="仿宋" w:eastAsia="仿宋" w:hAnsi="仿宋" w:cs="宋体" w:hint="eastAsia"/>
                <w:sz w:val="24"/>
                <w:szCs w:val="28"/>
              </w:rPr>
              <w:t>序号</w:t>
            </w:r>
          </w:p>
        </w:tc>
        <w:tc>
          <w:tcPr>
            <w:tcW w:w="3119" w:type="dxa"/>
            <w:tcBorders>
              <w:top w:val="single" w:sz="6" w:space="0" w:color="auto"/>
              <w:left w:val="single" w:sz="6" w:space="0" w:color="auto"/>
              <w:bottom w:val="single" w:sz="6" w:space="0" w:color="auto"/>
              <w:right w:val="single" w:sz="6" w:space="0" w:color="auto"/>
            </w:tcBorders>
            <w:vAlign w:val="center"/>
          </w:tcPr>
          <w:p w14:paraId="3E50A441" w14:textId="3B1F83EB" w:rsidR="00217A33" w:rsidRDefault="00217A33" w:rsidP="00217A33">
            <w:pPr>
              <w:jc w:val="left"/>
              <w:rPr>
                <w:rFonts w:ascii="仿宋" w:eastAsia="仿宋" w:hAnsi="仿宋" w:hint="eastAsia"/>
                <w:sz w:val="24"/>
                <w:szCs w:val="28"/>
              </w:rPr>
            </w:pPr>
            <w:r>
              <w:rPr>
                <w:rFonts w:ascii="仿宋" w:eastAsia="仿宋" w:hAnsi="仿宋" w:cs="宋体" w:hint="eastAsia"/>
                <w:sz w:val="24"/>
                <w:szCs w:val="28"/>
              </w:rPr>
              <w:t>实验室名称</w:t>
            </w:r>
          </w:p>
        </w:tc>
        <w:tc>
          <w:tcPr>
            <w:tcW w:w="1275" w:type="dxa"/>
            <w:tcBorders>
              <w:top w:val="single" w:sz="6" w:space="0" w:color="auto"/>
              <w:left w:val="single" w:sz="6" w:space="0" w:color="auto"/>
              <w:bottom w:val="single" w:sz="6" w:space="0" w:color="auto"/>
              <w:right w:val="single" w:sz="6" w:space="0" w:color="auto"/>
            </w:tcBorders>
            <w:vAlign w:val="center"/>
          </w:tcPr>
          <w:p w14:paraId="5C17BBDC" w14:textId="5115E0EA" w:rsidR="00217A33" w:rsidRDefault="00217A33" w:rsidP="00217A33">
            <w:pPr>
              <w:jc w:val="left"/>
              <w:rPr>
                <w:rFonts w:ascii="仿宋" w:eastAsia="仿宋" w:hAnsi="仿宋" w:cs="宋体" w:hint="eastAsia"/>
                <w:sz w:val="24"/>
                <w:szCs w:val="28"/>
              </w:rPr>
            </w:pPr>
            <w:r>
              <w:rPr>
                <w:rFonts w:ascii="仿宋" w:eastAsia="仿宋" w:hAnsi="仿宋" w:cs="宋体" w:hint="eastAsia"/>
                <w:sz w:val="24"/>
                <w:szCs w:val="28"/>
              </w:rPr>
              <w:t>证书编号</w:t>
            </w:r>
          </w:p>
        </w:tc>
        <w:tc>
          <w:tcPr>
            <w:tcW w:w="1701" w:type="dxa"/>
            <w:tcBorders>
              <w:top w:val="single" w:sz="6" w:space="0" w:color="auto"/>
              <w:left w:val="single" w:sz="6" w:space="0" w:color="auto"/>
              <w:bottom w:val="single" w:sz="6" w:space="0" w:color="auto"/>
              <w:right w:val="single" w:sz="6" w:space="0" w:color="auto"/>
            </w:tcBorders>
            <w:vAlign w:val="center"/>
          </w:tcPr>
          <w:p w14:paraId="36BA1ABF" w14:textId="0A5107D3" w:rsidR="00217A33" w:rsidRDefault="00217A33" w:rsidP="00217A33">
            <w:pPr>
              <w:jc w:val="left"/>
              <w:rPr>
                <w:rFonts w:ascii="仿宋" w:eastAsia="仿宋" w:hAnsi="仿宋" w:hint="eastAsia"/>
                <w:sz w:val="24"/>
                <w:szCs w:val="28"/>
              </w:rPr>
            </w:pPr>
            <w:r>
              <w:rPr>
                <w:rFonts w:ascii="仿宋" w:eastAsia="仿宋" w:hAnsi="仿宋" w:hint="eastAsia"/>
                <w:sz w:val="24"/>
                <w:szCs w:val="28"/>
              </w:rPr>
              <w:t>有效期至</w:t>
            </w:r>
          </w:p>
        </w:tc>
        <w:tc>
          <w:tcPr>
            <w:tcW w:w="4820" w:type="dxa"/>
            <w:tcBorders>
              <w:top w:val="single" w:sz="6" w:space="0" w:color="auto"/>
              <w:left w:val="single" w:sz="6" w:space="0" w:color="auto"/>
              <w:bottom w:val="single" w:sz="6" w:space="0" w:color="auto"/>
              <w:right w:val="single" w:sz="6" w:space="0" w:color="auto"/>
            </w:tcBorders>
            <w:vAlign w:val="center"/>
          </w:tcPr>
          <w:p w14:paraId="1CA0CFA8" w14:textId="13702A5D" w:rsidR="00217A33" w:rsidRDefault="00217A33" w:rsidP="00217A33">
            <w:pPr>
              <w:jc w:val="left"/>
              <w:rPr>
                <w:rFonts w:ascii="仿宋" w:eastAsia="仿宋" w:hAnsi="仿宋" w:hint="eastAsia"/>
                <w:sz w:val="24"/>
                <w:szCs w:val="28"/>
              </w:rPr>
            </w:pPr>
            <w:r>
              <w:rPr>
                <w:rFonts w:ascii="仿宋" w:eastAsia="仿宋" w:hAnsi="仿宋" w:cs="宋体" w:hint="eastAsia"/>
                <w:sz w:val="24"/>
                <w:szCs w:val="28"/>
              </w:rPr>
              <w:t>实验室地址</w:t>
            </w:r>
          </w:p>
        </w:tc>
        <w:tc>
          <w:tcPr>
            <w:tcW w:w="1134" w:type="dxa"/>
            <w:tcBorders>
              <w:top w:val="single" w:sz="6" w:space="0" w:color="auto"/>
              <w:left w:val="single" w:sz="6" w:space="0" w:color="auto"/>
              <w:bottom w:val="single" w:sz="6" w:space="0" w:color="auto"/>
              <w:right w:val="single" w:sz="6" w:space="0" w:color="auto"/>
            </w:tcBorders>
            <w:vAlign w:val="center"/>
          </w:tcPr>
          <w:p w14:paraId="604B1155" w14:textId="53A1BC16" w:rsidR="00217A33" w:rsidRDefault="00217A33" w:rsidP="00217A33">
            <w:pPr>
              <w:jc w:val="left"/>
              <w:rPr>
                <w:rFonts w:ascii="仿宋" w:eastAsia="仿宋" w:hAnsi="仿宋" w:hint="eastAsia"/>
                <w:sz w:val="24"/>
                <w:szCs w:val="28"/>
              </w:rPr>
            </w:pPr>
            <w:r>
              <w:rPr>
                <w:rFonts w:ascii="仿宋" w:eastAsia="仿宋" w:hAnsi="仿宋" w:cs="宋体" w:hint="eastAsia"/>
                <w:sz w:val="24"/>
                <w:szCs w:val="28"/>
              </w:rPr>
              <w:t>联系人</w:t>
            </w:r>
          </w:p>
        </w:tc>
        <w:tc>
          <w:tcPr>
            <w:tcW w:w="1559" w:type="dxa"/>
            <w:tcBorders>
              <w:top w:val="single" w:sz="6" w:space="0" w:color="auto"/>
              <w:left w:val="single" w:sz="6" w:space="0" w:color="auto"/>
              <w:bottom w:val="single" w:sz="6" w:space="0" w:color="auto"/>
              <w:right w:val="single" w:sz="6" w:space="0" w:color="auto"/>
            </w:tcBorders>
            <w:vAlign w:val="center"/>
          </w:tcPr>
          <w:p w14:paraId="7C0E3788" w14:textId="7EB98B01" w:rsidR="00217A33" w:rsidRDefault="00217A33" w:rsidP="00217A33">
            <w:pPr>
              <w:jc w:val="left"/>
              <w:rPr>
                <w:rFonts w:ascii="仿宋" w:eastAsia="仿宋" w:hAnsi="仿宋" w:cs="宋体" w:hint="eastAsia"/>
                <w:sz w:val="24"/>
                <w:szCs w:val="28"/>
              </w:rPr>
            </w:pPr>
            <w:r>
              <w:rPr>
                <w:rFonts w:ascii="仿宋" w:eastAsia="仿宋" w:hAnsi="仿宋" w:cs="宋体" w:hint="eastAsia"/>
                <w:sz w:val="24"/>
                <w:szCs w:val="28"/>
              </w:rPr>
              <w:t>联系电话</w:t>
            </w:r>
          </w:p>
        </w:tc>
      </w:tr>
      <w:tr w:rsidR="00217A33" w14:paraId="4A78355A" w14:textId="487562E7"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7724C8F0" w14:textId="7564FB37" w:rsidR="00217A33" w:rsidRDefault="00217A33" w:rsidP="00254A84">
            <w:pPr>
              <w:jc w:val="center"/>
              <w:rPr>
                <w:rFonts w:ascii="仿宋" w:eastAsia="仿宋" w:hAnsi="仿宋" w:cs="宋体" w:hint="eastAsia"/>
                <w:sz w:val="24"/>
                <w:szCs w:val="28"/>
              </w:rPr>
            </w:pPr>
            <w:r>
              <w:rPr>
                <w:rFonts w:ascii="仿宋" w:eastAsia="仿宋" w:hAnsi="仿宋" w:cs="宋体" w:hint="eastAsia"/>
                <w:sz w:val="24"/>
                <w:szCs w:val="28"/>
              </w:rPr>
              <w:t>1</w:t>
            </w:r>
          </w:p>
        </w:tc>
        <w:tc>
          <w:tcPr>
            <w:tcW w:w="3119" w:type="dxa"/>
            <w:tcBorders>
              <w:top w:val="single" w:sz="6" w:space="0" w:color="auto"/>
              <w:left w:val="single" w:sz="6" w:space="0" w:color="auto"/>
              <w:bottom w:val="single" w:sz="6" w:space="0" w:color="auto"/>
              <w:right w:val="single" w:sz="6" w:space="0" w:color="auto"/>
            </w:tcBorders>
            <w:vAlign w:val="center"/>
          </w:tcPr>
          <w:p w14:paraId="7831D91D" w14:textId="091EA175" w:rsidR="00217A33" w:rsidRDefault="00217A33" w:rsidP="00254A84">
            <w:pPr>
              <w:jc w:val="left"/>
              <w:rPr>
                <w:rFonts w:ascii="仿宋" w:eastAsia="仿宋" w:hAnsi="仿宋" w:hint="eastAsia"/>
                <w:sz w:val="24"/>
                <w:szCs w:val="28"/>
              </w:rPr>
            </w:pPr>
            <w:r>
              <w:rPr>
                <w:rFonts w:ascii="仿宋" w:eastAsia="仿宋" w:hAnsi="仿宋" w:cs="宋体" w:hint="eastAsia"/>
                <w:sz w:val="24"/>
                <w:szCs w:val="28"/>
              </w:rPr>
              <w:t>福建省农业科学院畜牧兽医研究所猪病研究室</w:t>
            </w:r>
          </w:p>
        </w:tc>
        <w:tc>
          <w:tcPr>
            <w:tcW w:w="1275" w:type="dxa"/>
            <w:tcBorders>
              <w:top w:val="single" w:sz="6" w:space="0" w:color="auto"/>
              <w:left w:val="single" w:sz="6" w:space="0" w:color="auto"/>
              <w:bottom w:val="single" w:sz="6" w:space="0" w:color="auto"/>
              <w:right w:val="single" w:sz="6" w:space="0" w:color="auto"/>
            </w:tcBorders>
            <w:vAlign w:val="center"/>
          </w:tcPr>
          <w:p w14:paraId="2115840C" w14:textId="1B46815E" w:rsidR="00217A33" w:rsidRDefault="00254A84" w:rsidP="00254A84">
            <w:pPr>
              <w:jc w:val="center"/>
              <w:rPr>
                <w:rFonts w:ascii="仿宋" w:eastAsia="仿宋" w:hAnsi="仿宋" w:cs="宋体" w:hint="eastAsia"/>
                <w:sz w:val="24"/>
                <w:szCs w:val="28"/>
              </w:rPr>
            </w:pPr>
            <w:r>
              <w:rPr>
                <w:rFonts w:ascii="仿宋" w:eastAsia="仿宋" w:hAnsi="仿宋" w:cs="宋体" w:hint="eastAsia"/>
                <w:sz w:val="24"/>
                <w:szCs w:val="28"/>
              </w:rPr>
              <w:t>NL202101</w:t>
            </w:r>
          </w:p>
        </w:tc>
        <w:tc>
          <w:tcPr>
            <w:tcW w:w="1701" w:type="dxa"/>
            <w:tcBorders>
              <w:top w:val="single" w:sz="6" w:space="0" w:color="auto"/>
              <w:left w:val="single" w:sz="6" w:space="0" w:color="auto"/>
              <w:bottom w:val="single" w:sz="6" w:space="0" w:color="auto"/>
              <w:right w:val="single" w:sz="6" w:space="0" w:color="auto"/>
            </w:tcBorders>
            <w:vAlign w:val="center"/>
          </w:tcPr>
          <w:p w14:paraId="2B631743" w14:textId="0D14AA44" w:rsidR="00217A33" w:rsidRDefault="00254A84" w:rsidP="00254A84">
            <w:pPr>
              <w:jc w:val="center"/>
              <w:rPr>
                <w:rFonts w:ascii="仿宋" w:eastAsia="仿宋" w:hAnsi="仿宋" w:hint="eastAsia"/>
                <w:sz w:val="24"/>
                <w:szCs w:val="28"/>
              </w:rPr>
            </w:pPr>
            <w:r>
              <w:rPr>
                <w:rFonts w:ascii="仿宋" w:eastAsia="仿宋" w:hAnsi="仿宋" w:hint="eastAsia"/>
                <w:sz w:val="24"/>
                <w:szCs w:val="28"/>
              </w:rPr>
              <w:t>2026年6月</w:t>
            </w:r>
          </w:p>
        </w:tc>
        <w:tc>
          <w:tcPr>
            <w:tcW w:w="4820" w:type="dxa"/>
            <w:tcBorders>
              <w:top w:val="single" w:sz="6" w:space="0" w:color="auto"/>
              <w:left w:val="single" w:sz="6" w:space="0" w:color="auto"/>
              <w:bottom w:val="single" w:sz="6" w:space="0" w:color="auto"/>
              <w:right w:val="single" w:sz="6" w:space="0" w:color="auto"/>
            </w:tcBorders>
            <w:vAlign w:val="center"/>
          </w:tcPr>
          <w:p w14:paraId="13802435" w14:textId="65193AA1" w:rsidR="00217A33" w:rsidRDefault="00217A33" w:rsidP="00254A84">
            <w:pPr>
              <w:jc w:val="left"/>
              <w:rPr>
                <w:rFonts w:ascii="仿宋" w:eastAsia="仿宋" w:hAnsi="仿宋" w:hint="eastAsia"/>
                <w:sz w:val="24"/>
                <w:szCs w:val="28"/>
              </w:rPr>
            </w:pPr>
            <w:r>
              <w:rPr>
                <w:rFonts w:ascii="仿宋" w:eastAsia="仿宋" w:hAnsi="仿宋" w:cs="宋体" w:hint="eastAsia"/>
                <w:sz w:val="24"/>
                <w:szCs w:val="28"/>
              </w:rPr>
              <w:t>福州市晋安区新店埔珰</w:t>
            </w:r>
            <w:r>
              <w:rPr>
                <w:rFonts w:ascii="仿宋" w:eastAsia="仿宋" w:hAnsi="仿宋"/>
                <w:sz w:val="24"/>
                <w:szCs w:val="28"/>
              </w:rPr>
              <w:t>100</w:t>
            </w:r>
            <w:r>
              <w:rPr>
                <w:rFonts w:ascii="仿宋" w:eastAsia="仿宋" w:hAnsi="仿宋" w:cs="宋体" w:hint="eastAsia"/>
                <w:sz w:val="24"/>
                <w:szCs w:val="28"/>
              </w:rPr>
              <w:t>号</w:t>
            </w:r>
          </w:p>
        </w:tc>
        <w:tc>
          <w:tcPr>
            <w:tcW w:w="1134" w:type="dxa"/>
            <w:tcBorders>
              <w:top w:val="single" w:sz="6" w:space="0" w:color="auto"/>
              <w:left w:val="single" w:sz="6" w:space="0" w:color="auto"/>
              <w:bottom w:val="single" w:sz="6" w:space="0" w:color="auto"/>
              <w:right w:val="single" w:sz="6" w:space="0" w:color="auto"/>
            </w:tcBorders>
            <w:vAlign w:val="center"/>
          </w:tcPr>
          <w:p w14:paraId="35F9C7F1" w14:textId="2F169E99" w:rsidR="00217A33" w:rsidRDefault="00217A33" w:rsidP="00254A84">
            <w:pPr>
              <w:jc w:val="center"/>
              <w:rPr>
                <w:rFonts w:ascii="仿宋" w:eastAsia="仿宋" w:hAnsi="仿宋" w:hint="eastAsia"/>
                <w:sz w:val="24"/>
                <w:szCs w:val="28"/>
              </w:rPr>
            </w:pPr>
            <w:r>
              <w:rPr>
                <w:rFonts w:ascii="仿宋" w:eastAsia="仿宋" w:hAnsi="仿宋" w:cs="宋体" w:hint="eastAsia"/>
                <w:sz w:val="24"/>
                <w:szCs w:val="28"/>
              </w:rPr>
              <w:t>周伦江</w:t>
            </w:r>
          </w:p>
        </w:tc>
        <w:tc>
          <w:tcPr>
            <w:tcW w:w="1559" w:type="dxa"/>
            <w:tcBorders>
              <w:top w:val="single" w:sz="6" w:space="0" w:color="auto"/>
              <w:left w:val="single" w:sz="6" w:space="0" w:color="auto"/>
              <w:bottom w:val="single" w:sz="6" w:space="0" w:color="auto"/>
              <w:right w:val="single" w:sz="6" w:space="0" w:color="auto"/>
            </w:tcBorders>
            <w:vAlign w:val="center"/>
          </w:tcPr>
          <w:p w14:paraId="5A60138E" w14:textId="11CF2987" w:rsidR="00217A33" w:rsidRDefault="00217A33" w:rsidP="00254A84">
            <w:pPr>
              <w:jc w:val="center"/>
              <w:rPr>
                <w:rFonts w:ascii="仿宋" w:eastAsia="仿宋" w:hAnsi="仿宋" w:hint="eastAsia"/>
                <w:sz w:val="24"/>
                <w:szCs w:val="28"/>
              </w:rPr>
            </w:pPr>
            <w:r>
              <w:rPr>
                <w:rFonts w:ascii="仿宋" w:eastAsia="仿宋" w:hAnsi="仿宋"/>
                <w:sz w:val="24"/>
                <w:szCs w:val="28"/>
              </w:rPr>
              <w:t>13805017608</w:t>
            </w:r>
          </w:p>
        </w:tc>
      </w:tr>
      <w:tr w:rsidR="006B091D" w14:paraId="622D79E6" w14:textId="77777777"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1EFFD1B1" w14:textId="74E1CE3E" w:rsidR="006B091D" w:rsidRPr="00217A33" w:rsidRDefault="006B091D" w:rsidP="006B091D">
            <w:pPr>
              <w:jc w:val="center"/>
              <w:rPr>
                <w:rFonts w:ascii="仿宋" w:eastAsiaTheme="minorEastAsia" w:hAnsi="仿宋" w:cs="宋体" w:hint="eastAsia"/>
                <w:sz w:val="24"/>
                <w:szCs w:val="28"/>
              </w:rPr>
            </w:pPr>
            <w:r>
              <w:rPr>
                <w:rFonts w:ascii="仿宋" w:eastAsiaTheme="minorEastAsia" w:hAnsi="仿宋" w:cs="宋体" w:hint="eastAsia"/>
                <w:sz w:val="24"/>
                <w:szCs w:val="28"/>
              </w:rPr>
              <w:t>2</w:t>
            </w:r>
          </w:p>
        </w:tc>
        <w:tc>
          <w:tcPr>
            <w:tcW w:w="3119" w:type="dxa"/>
            <w:tcBorders>
              <w:top w:val="single" w:sz="6" w:space="0" w:color="auto"/>
              <w:left w:val="single" w:sz="6" w:space="0" w:color="auto"/>
              <w:bottom w:val="single" w:sz="6" w:space="0" w:color="auto"/>
              <w:right w:val="single" w:sz="6" w:space="0" w:color="auto"/>
            </w:tcBorders>
            <w:vAlign w:val="center"/>
          </w:tcPr>
          <w:p w14:paraId="571C3DDA" w14:textId="77777777"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福建省农业科学院畜牧兽医研究所禽病研究室</w:t>
            </w:r>
          </w:p>
        </w:tc>
        <w:tc>
          <w:tcPr>
            <w:tcW w:w="1275" w:type="dxa"/>
            <w:tcBorders>
              <w:top w:val="single" w:sz="6" w:space="0" w:color="auto"/>
              <w:left w:val="single" w:sz="6" w:space="0" w:color="auto"/>
              <w:bottom w:val="single" w:sz="6" w:space="0" w:color="auto"/>
              <w:right w:val="single" w:sz="6" w:space="0" w:color="auto"/>
            </w:tcBorders>
            <w:vAlign w:val="center"/>
          </w:tcPr>
          <w:p w14:paraId="717DCA21" w14:textId="3E79A2E0"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NL202102</w:t>
            </w:r>
          </w:p>
        </w:tc>
        <w:tc>
          <w:tcPr>
            <w:tcW w:w="1701" w:type="dxa"/>
            <w:tcBorders>
              <w:top w:val="single" w:sz="6" w:space="0" w:color="auto"/>
              <w:left w:val="single" w:sz="6" w:space="0" w:color="auto"/>
              <w:bottom w:val="single" w:sz="6" w:space="0" w:color="auto"/>
              <w:right w:val="single" w:sz="6" w:space="0" w:color="auto"/>
            </w:tcBorders>
            <w:vAlign w:val="center"/>
          </w:tcPr>
          <w:p w14:paraId="01C05073" w14:textId="1B3CD51C"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2026年6月</w:t>
            </w:r>
          </w:p>
        </w:tc>
        <w:tc>
          <w:tcPr>
            <w:tcW w:w="4820" w:type="dxa"/>
            <w:tcBorders>
              <w:top w:val="single" w:sz="6" w:space="0" w:color="auto"/>
              <w:left w:val="single" w:sz="6" w:space="0" w:color="auto"/>
              <w:bottom w:val="single" w:sz="6" w:space="0" w:color="auto"/>
              <w:right w:val="single" w:sz="6" w:space="0" w:color="auto"/>
            </w:tcBorders>
            <w:vAlign w:val="center"/>
          </w:tcPr>
          <w:p w14:paraId="49DAF403" w14:textId="77777777"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福州市晋安区新店埔珰</w:t>
            </w:r>
            <w:r>
              <w:rPr>
                <w:rFonts w:ascii="仿宋" w:eastAsia="仿宋" w:hAnsi="仿宋"/>
                <w:sz w:val="24"/>
                <w:szCs w:val="28"/>
              </w:rPr>
              <w:t>100</w:t>
            </w:r>
            <w:r>
              <w:rPr>
                <w:rFonts w:ascii="仿宋" w:eastAsia="仿宋" w:hAnsi="仿宋" w:cs="宋体" w:hint="eastAsia"/>
                <w:sz w:val="24"/>
                <w:szCs w:val="28"/>
              </w:rPr>
              <w:t>号</w:t>
            </w:r>
          </w:p>
        </w:tc>
        <w:tc>
          <w:tcPr>
            <w:tcW w:w="1134" w:type="dxa"/>
            <w:tcBorders>
              <w:top w:val="single" w:sz="6" w:space="0" w:color="auto"/>
              <w:left w:val="single" w:sz="6" w:space="0" w:color="auto"/>
              <w:bottom w:val="single" w:sz="6" w:space="0" w:color="auto"/>
              <w:right w:val="single" w:sz="6" w:space="0" w:color="auto"/>
            </w:tcBorders>
            <w:vAlign w:val="center"/>
          </w:tcPr>
          <w:p w14:paraId="6FD005AF" w14:textId="2B4468DC"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黄</w:t>
            </w:r>
            <w:r>
              <w:rPr>
                <w:rFonts w:ascii="仿宋" w:eastAsia="仿宋" w:hAnsi="仿宋"/>
                <w:sz w:val="24"/>
                <w:szCs w:val="28"/>
              </w:rPr>
              <w:t xml:space="preserve">  </w:t>
            </w:r>
            <w:r>
              <w:rPr>
                <w:rFonts w:ascii="仿宋" w:eastAsia="仿宋" w:hAnsi="仿宋" w:cs="宋体" w:hint="eastAsia"/>
                <w:sz w:val="24"/>
                <w:szCs w:val="28"/>
              </w:rPr>
              <w:t>瑜</w:t>
            </w:r>
          </w:p>
        </w:tc>
        <w:tc>
          <w:tcPr>
            <w:tcW w:w="1559" w:type="dxa"/>
            <w:tcBorders>
              <w:top w:val="single" w:sz="6" w:space="0" w:color="auto"/>
              <w:left w:val="single" w:sz="6" w:space="0" w:color="auto"/>
              <w:bottom w:val="single" w:sz="6" w:space="0" w:color="auto"/>
              <w:right w:val="single" w:sz="6" w:space="0" w:color="auto"/>
            </w:tcBorders>
            <w:vAlign w:val="center"/>
          </w:tcPr>
          <w:p w14:paraId="1A76FF51" w14:textId="7A778BAC" w:rsidR="006B091D" w:rsidRDefault="006B091D" w:rsidP="006B091D">
            <w:pPr>
              <w:jc w:val="center"/>
              <w:rPr>
                <w:rFonts w:ascii="仿宋" w:eastAsia="仿宋" w:hAnsi="仿宋" w:hint="eastAsia"/>
                <w:sz w:val="24"/>
                <w:szCs w:val="28"/>
              </w:rPr>
            </w:pPr>
            <w:r>
              <w:rPr>
                <w:rFonts w:ascii="仿宋" w:eastAsia="仿宋" w:hAnsi="仿宋"/>
                <w:sz w:val="24"/>
                <w:szCs w:val="28"/>
              </w:rPr>
              <w:t>13600856279</w:t>
            </w:r>
          </w:p>
        </w:tc>
      </w:tr>
      <w:tr w:rsidR="006B091D" w14:paraId="6FA29E0C" w14:textId="32DB0E0C"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291633BC" w14:textId="6BE0C549"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3</w:t>
            </w:r>
          </w:p>
        </w:tc>
        <w:tc>
          <w:tcPr>
            <w:tcW w:w="3119" w:type="dxa"/>
            <w:tcBorders>
              <w:top w:val="single" w:sz="6" w:space="0" w:color="auto"/>
              <w:left w:val="single" w:sz="6" w:space="0" w:color="auto"/>
              <w:bottom w:val="single" w:sz="6" w:space="0" w:color="auto"/>
              <w:right w:val="single" w:sz="6" w:space="0" w:color="auto"/>
            </w:tcBorders>
            <w:vAlign w:val="center"/>
          </w:tcPr>
          <w:p w14:paraId="00A39E82" w14:textId="593D8B4F"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福建省农业科学院畜牧兽医研究所动物病毒研究室</w:t>
            </w:r>
          </w:p>
        </w:tc>
        <w:tc>
          <w:tcPr>
            <w:tcW w:w="1275" w:type="dxa"/>
            <w:tcBorders>
              <w:top w:val="single" w:sz="6" w:space="0" w:color="auto"/>
              <w:left w:val="single" w:sz="6" w:space="0" w:color="auto"/>
              <w:bottom w:val="single" w:sz="6" w:space="0" w:color="auto"/>
              <w:right w:val="single" w:sz="6" w:space="0" w:color="auto"/>
            </w:tcBorders>
            <w:vAlign w:val="center"/>
          </w:tcPr>
          <w:p w14:paraId="7230018B" w14:textId="15E5AC8E"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NL202103</w:t>
            </w:r>
          </w:p>
        </w:tc>
        <w:tc>
          <w:tcPr>
            <w:tcW w:w="1701" w:type="dxa"/>
            <w:tcBorders>
              <w:top w:val="single" w:sz="6" w:space="0" w:color="auto"/>
              <w:left w:val="single" w:sz="6" w:space="0" w:color="auto"/>
              <w:bottom w:val="single" w:sz="6" w:space="0" w:color="auto"/>
              <w:right w:val="single" w:sz="6" w:space="0" w:color="auto"/>
            </w:tcBorders>
            <w:vAlign w:val="center"/>
          </w:tcPr>
          <w:p w14:paraId="2004886B" w14:textId="07C86586"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2026年6月</w:t>
            </w:r>
          </w:p>
        </w:tc>
        <w:tc>
          <w:tcPr>
            <w:tcW w:w="4820" w:type="dxa"/>
            <w:tcBorders>
              <w:top w:val="single" w:sz="6" w:space="0" w:color="auto"/>
              <w:left w:val="single" w:sz="6" w:space="0" w:color="auto"/>
              <w:bottom w:val="single" w:sz="6" w:space="0" w:color="auto"/>
              <w:right w:val="single" w:sz="6" w:space="0" w:color="auto"/>
            </w:tcBorders>
            <w:vAlign w:val="center"/>
          </w:tcPr>
          <w:p w14:paraId="68F22445" w14:textId="13EB1D44"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福州市晋安区新店埔珰</w:t>
            </w:r>
            <w:r>
              <w:rPr>
                <w:rFonts w:ascii="仿宋" w:eastAsia="仿宋" w:hAnsi="仿宋"/>
                <w:sz w:val="24"/>
                <w:szCs w:val="28"/>
              </w:rPr>
              <w:t>100</w:t>
            </w:r>
            <w:r>
              <w:rPr>
                <w:rFonts w:ascii="仿宋" w:eastAsia="仿宋" w:hAnsi="仿宋" w:cs="宋体" w:hint="eastAsia"/>
                <w:sz w:val="24"/>
                <w:szCs w:val="28"/>
              </w:rPr>
              <w:t>号</w:t>
            </w:r>
          </w:p>
        </w:tc>
        <w:tc>
          <w:tcPr>
            <w:tcW w:w="1134" w:type="dxa"/>
            <w:tcBorders>
              <w:top w:val="single" w:sz="6" w:space="0" w:color="auto"/>
              <w:left w:val="single" w:sz="6" w:space="0" w:color="auto"/>
              <w:bottom w:val="single" w:sz="6" w:space="0" w:color="auto"/>
              <w:right w:val="single" w:sz="6" w:space="0" w:color="auto"/>
            </w:tcBorders>
            <w:vAlign w:val="center"/>
          </w:tcPr>
          <w:p w14:paraId="2C6667A3" w14:textId="50C919B4"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陈少莺</w:t>
            </w:r>
          </w:p>
        </w:tc>
        <w:tc>
          <w:tcPr>
            <w:tcW w:w="1559" w:type="dxa"/>
            <w:tcBorders>
              <w:top w:val="single" w:sz="6" w:space="0" w:color="auto"/>
              <w:left w:val="single" w:sz="6" w:space="0" w:color="auto"/>
              <w:bottom w:val="single" w:sz="6" w:space="0" w:color="auto"/>
              <w:right w:val="single" w:sz="6" w:space="0" w:color="auto"/>
            </w:tcBorders>
            <w:vAlign w:val="center"/>
          </w:tcPr>
          <w:p w14:paraId="18B6A593" w14:textId="702A3ABB" w:rsidR="006B091D" w:rsidRDefault="006B091D" w:rsidP="006B091D">
            <w:pPr>
              <w:jc w:val="center"/>
              <w:rPr>
                <w:rFonts w:ascii="仿宋" w:eastAsia="仿宋" w:hAnsi="仿宋" w:hint="eastAsia"/>
                <w:sz w:val="24"/>
                <w:szCs w:val="28"/>
              </w:rPr>
            </w:pPr>
            <w:r>
              <w:rPr>
                <w:rFonts w:ascii="仿宋" w:eastAsia="仿宋" w:hAnsi="仿宋"/>
                <w:sz w:val="24"/>
                <w:szCs w:val="28"/>
              </w:rPr>
              <w:t>13905028503</w:t>
            </w:r>
          </w:p>
        </w:tc>
      </w:tr>
      <w:tr w:rsidR="006B091D" w14:paraId="2859A162" w14:textId="77777777"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3C24EC4C" w14:textId="7EBD47C0"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4</w:t>
            </w:r>
          </w:p>
        </w:tc>
        <w:tc>
          <w:tcPr>
            <w:tcW w:w="3119" w:type="dxa"/>
            <w:tcBorders>
              <w:top w:val="single" w:sz="6" w:space="0" w:color="auto"/>
              <w:left w:val="single" w:sz="6" w:space="0" w:color="auto"/>
              <w:bottom w:val="single" w:sz="6" w:space="0" w:color="auto"/>
              <w:right w:val="single" w:sz="6" w:space="0" w:color="auto"/>
            </w:tcBorders>
            <w:vAlign w:val="center"/>
          </w:tcPr>
          <w:p w14:paraId="6F8A0151" w14:textId="77777777"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福建农业职业技术学院动物疫病研究实验室</w:t>
            </w:r>
          </w:p>
        </w:tc>
        <w:tc>
          <w:tcPr>
            <w:tcW w:w="1275" w:type="dxa"/>
            <w:tcBorders>
              <w:top w:val="single" w:sz="6" w:space="0" w:color="auto"/>
              <w:left w:val="single" w:sz="6" w:space="0" w:color="auto"/>
              <w:bottom w:val="single" w:sz="6" w:space="0" w:color="auto"/>
              <w:right w:val="single" w:sz="6" w:space="0" w:color="auto"/>
            </w:tcBorders>
            <w:vAlign w:val="center"/>
          </w:tcPr>
          <w:p w14:paraId="1C616056" w14:textId="2382FCE5"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NL202104</w:t>
            </w:r>
          </w:p>
        </w:tc>
        <w:tc>
          <w:tcPr>
            <w:tcW w:w="1701" w:type="dxa"/>
            <w:tcBorders>
              <w:top w:val="single" w:sz="6" w:space="0" w:color="auto"/>
              <w:left w:val="single" w:sz="6" w:space="0" w:color="auto"/>
              <w:bottom w:val="single" w:sz="6" w:space="0" w:color="auto"/>
              <w:right w:val="single" w:sz="6" w:space="0" w:color="auto"/>
            </w:tcBorders>
            <w:vAlign w:val="center"/>
          </w:tcPr>
          <w:p w14:paraId="5EB989E6" w14:textId="2DEB6AB2"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2026年6月</w:t>
            </w:r>
          </w:p>
        </w:tc>
        <w:tc>
          <w:tcPr>
            <w:tcW w:w="4820" w:type="dxa"/>
            <w:tcBorders>
              <w:top w:val="single" w:sz="6" w:space="0" w:color="auto"/>
              <w:left w:val="single" w:sz="6" w:space="0" w:color="auto"/>
              <w:bottom w:val="single" w:sz="6" w:space="0" w:color="auto"/>
              <w:right w:val="single" w:sz="6" w:space="0" w:color="auto"/>
            </w:tcBorders>
            <w:vAlign w:val="center"/>
          </w:tcPr>
          <w:p w14:paraId="0EEC2169" w14:textId="721C1B4E"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福州市福清市镜洋镇琯口村福建农业职业技术学院</w:t>
            </w:r>
          </w:p>
        </w:tc>
        <w:tc>
          <w:tcPr>
            <w:tcW w:w="1134" w:type="dxa"/>
            <w:tcBorders>
              <w:top w:val="single" w:sz="6" w:space="0" w:color="auto"/>
              <w:left w:val="single" w:sz="6" w:space="0" w:color="auto"/>
              <w:bottom w:val="single" w:sz="6" w:space="0" w:color="auto"/>
              <w:right w:val="single" w:sz="6" w:space="0" w:color="auto"/>
            </w:tcBorders>
            <w:vAlign w:val="center"/>
          </w:tcPr>
          <w:p w14:paraId="13CA7F5B" w14:textId="77777777"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阮国荣</w:t>
            </w:r>
          </w:p>
        </w:tc>
        <w:tc>
          <w:tcPr>
            <w:tcW w:w="1559" w:type="dxa"/>
            <w:tcBorders>
              <w:top w:val="single" w:sz="6" w:space="0" w:color="auto"/>
              <w:left w:val="single" w:sz="6" w:space="0" w:color="auto"/>
              <w:bottom w:val="single" w:sz="6" w:space="0" w:color="auto"/>
              <w:right w:val="single" w:sz="6" w:space="0" w:color="auto"/>
            </w:tcBorders>
            <w:vAlign w:val="center"/>
          </w:tcPr>
          <w:p w14:paraId="5A84811A" w14:textId="77777777" w:rsidR="006B091D" w:rsidRDefault="006B091D" w:rsidP="006B091D">
            <w:pPr>
              <w:jc w:val="center"/>
              <w:rPr>
                <w:rFonts w:ascii="仿宋" w:eastAsia="仿宋" w:hAnsi="仿宋" w:hint="eastAsia"/>
                <w:sz w:val="24"/>
                <w:szCs w:val="28"/>
              </w:rPr>
            </w:pPr>
            <w:r>
              <w:rPr>
                <w:rFonts w:ascii="仿宋" w:eastAsia="仿宋" w:hAnsi="仿宋"/>
                <w:sz w:val="24"/>
                <w:szCs w:val="28"/>
              </w:rPr>
              <w:t>13959170456</w:t>
            </w:r>
          </w:p>
        </w:tc>
      </w:tr>
      <w:tr w:rsidR="006B091D" w14:paraId="13B6D2F4" w14:textId="77777777"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4CDFDE7A" w14:textId="6F2DB4DA"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5</w:t>
            </w:r>
          </w:p>
        </w:tc>
        <w:tc>
          <w:tcPr>
            <w:tcW w:w="3119" w:type="dxa"/>
            <w:tcBorders>
              <w:top w:val="single" w:sz="6" w:space="0" w:color="auto"/>
              <w:left w:val="single" w:sz="6" w:space="0" w:color="auto"/>
              <w:bottom w:val="single" w:sz="6" w:space="0" w:color="auto"/>
              <w:right w:val="single" w:sz="6" w:space="0" w:color="auto"/>
            </w:tcBorders>
            <w:vAlign w:val="center"/>
          </w:tcPr>
          <w:p w14:paraId="4366BFC4" w14:textId="77777777"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龙岩学院动物医学研究所</w:t>
            </w:r>
          </w:p>
        </w:tc>
        <w:tc>
          <w:tcPr>
            <w:tcW w:w="1275" w:type="dxa"/>
            <w:tcBorders>
              <w:top w:val="single" w:sz="6" w:space="0" w:color="auto"/>
              <w:left w:val="single" w:sz="6" w:space="0" w:color="auto"/>
              <w:bottom w:val="single" w:sz="6" w:space="0" w:color="auto"/>
              <w:right w:val="single" w:sz="6" w:space="0" w:color="auto"/>
            </w:tcBorders>
            <w:vAlign w:val="center"/>
          </w:tcPr>
          <w:p w14:paraId="57D7AD0D" w14:textId="130F7243"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NL202105</w:t>
            </w:r>
          </w:p>
        </w:tc>
        <w:tc>
          <w:tcPr>
            <w:tcW w:w="1701" w:type="dxa"/>
            <w:tcBorders>
              <w:top w:val="single" w:sz="6" w:space="0" w:color="auto"/>
              <w:left w:val="single" w:sz="6" w:space="0" w:color="auto"/>
              <w:bottom w:val="single" w:sz="6" w:space="0" w:color="auto"/>
              <w:right w:val="single" w:sz="6" w:space="0" w:color="auto"/>
            </w:tcBorders>
            <w:vAlign w:val="center"/>
          </w:tcPr>
          <w:p w14:paraId="0816A651" w14:textId="3B68FE2A"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2026年6月</w:t>
            </w:r>
          </w:p>
        </w:tc>
        <w:tc>
          <w:tcPr>
            <w:tcW w:w="4820" w:type="dxa"/>
            <w:tcBorders>
              <w:top w:val="single" w:sz="6" w:space="0" w:color="auto"/>
              <w:left w:val="single" w:sz="6" w:space="0" w:color="auto"/>
              <w:bottom w:val="single" w:sz="6" w:space="0" w:color="auto"/>
              <w:right w:val="single" w:sz="6" w:space="0" w:color="auto"/>
            </w:tcBorders>
            <w:vAlign w:val="center"/>
          </w:tcPr>
          <w:p w14:paraId="67F715B0" w14:textId="3B50626E"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龙岩市新罗区东肖北路</w:t>
            </w:r>
            <w:r>
              <w:rPr>
                <w:rFonts w:ascii="仿宋" w:eastAsia="仿宋" w:hAnsi="仿宋"/>
                <w:sz w:val="24"/>
                <w:szCs w:val="28"/>
              </w:rPr>
              <w:t>1</w:t>
            </w:r>
            <w:r>
              <w:rPr>
                <w:rFonts w:ascii="仿宋" w:eastAsia="仿宋" w:hAnsi="仿宋" w:cs="宋体" w:hint="eastAsia"/>
                <w:sz w:val="24"/>
                <w:szCs w:val="28"/>
              </w:rPr>
              <w:t>号龙岩学院德兴楼</w:t>
            </w:r>
          </w:p>
        </w:tc>
        <w:tc>
          <w:tcPr>
            <w:tcW w:w="1134" w:type="dxa"/>
            <w:tcBorders>
              <w:top w:val="single" w:sz="6" w:space="0" w:color="auto"/>
              <w:left w:val="single" w:sz="6" w:space="0" w:color="auto"/>
              <w:bottom w:val="single" w:sz="6" w:space="0" w:color="auto"/>
              <w:right w:val="single" w:sz="6" w:space="0" w:color="auto"/>
            </w:tcBorders>
            <w:vAlign w:val="center"/>
          </w:tcPr>
          <w:p w14:paraId="0D07FDD9" w14:textId="77777777"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戴爱玲</w:t>
            </w:r>
          </w:p>
        </w:tc>
        <w:tc>
          <w:tcPr>
            <w:tcW w:w="1559" w:type="dxa"/>
            <w:tcBorders>
              <w:top w:val="single" w:sz="6" w:space="0" w:color="auto"/>
              <w:left w:val="single" w:sz="6" w:space="0" w:color="auto"/>
              <w:bottom w:val="single" w:sz="6" w:space="0" w:color="auto"/>
              <w:right w:val="single" w:sz="6" w:space="0" w:color="auto"/>
            </w:tcBorders>
            <w:vAlign w:val="center"/>
          </w:tcPr>
          <w:p w14:paraId="06A21972" w14:textId="77777777" w:rsidR="006B091D" w:rsidRDefault="006B091D" w:rsidP="006B091D">
            <w:pPr>
              <w:jc w:val="center"/>
              <w:rPr>
                <w:rFonts w:ascii="仿宋" w:eastAsia="仿宋" w:hAnsi="仿宋" w:hint="eastAsia"/>
                <w:sz w:val="24"/>
                <w:szCs w:val="28"/>
              </w:rPr>
            </w:pPr>
            <w:r>
              <w:rPr>
                <w:rFonts w:ascii="仿宋" w:eastAsia="仿宋" w:hAnsi="仿宋"/>
                <w:sz w:val="24"/>
                <w:szCs w:val="28"/>
              </w:rPr>
              <w:t>13959065970</w:t>
            </w:r>
          </w:p>
        </w:tc>
      </w:tr>
      <w:tr w:rsidR="006B091D" w14:paraId="2AF2E971" w14:textId="77777777"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5D8476C3" w14:textId="43F25AC8"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6</w:t>
            </w:r>
          </w:p>
        </w:tc>
        <w:tc>
          <w:tcPr>
            <w:tcW w:w="3119" w:type="dxa"/>
            <w:tcBorders>
              <w:top w:val="single" w:sz="6" w:space="0" w:color="auto"/>
              <w:left w:val="single" w:sz="6" w:space="0" w:color="auto"/>
              <w:bottom w:val="single" w:sz="6" w:space="0" w:color="auto"/>
              <w:right w:val="single" w:sz="6" w:space="0" w:color="auto"/>
            </w:tcBorders>
            <w:vAlign w:val="center"/>
          </w:tcPr>
          <w:p w14:paraId="3DCD0AD4" w14:textId="41F55A72" w:rsidR="006B091D" w:rsidRDefault="006B091D" w:rsidP="006B091D">
            <w:pPr>
              <w:jc w:val="left"/>
              <w:rPr>
                <w:rFonts w:ascii="仿宋" w:eastAsia="仿宋" w:hAnsi="仿宋" w:cs="宋体" w:hint="eastAsia"/>
                <w:sz w:val="24"/>
                <w:szCs w:val="28"/>
              </w:rPr>
            </w:pPr>
            <w:r>
              <w:rPr>
                <w:rFonts w:ascii="仿宋" w:eastAsia="仿宋" w:hAnsi="仿宋" w:cs="宋体" w:hint="eastAsia"/>
                <w:sz w:val="24"/>
                <w:szCs w:val="28"/>
              </w:rPr>
              <w:t>福建圣农发展股份有限公司技术中心</w:t>
            </w:r>
          </w:p>
        </w:tc>
        <w:tc>
          <w:tcPr>
            <w:tcW w:w="1275" w:type="dxa"/>
            <w:tcBorders>
              <w:top w:val="single" w:sz="6" w:space="0" w:color="auto"/>
              <w:left w:val="single" w:sz="6" w:space="0" w:color="auto"/>
              <w:bottom w:val="single" w:sz="6" w:space="0" w:color="auto"/>
              <w:right w:val="single" w:sz="6" w:space="0" w:color="auto"/>
            </w:tcBorders>
            <w:vAlign w:val="center"/>
          </w:tcPr>
          <w:p w14:paraId="7E2547BF" w14:textId="01FE2CF0"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NL202106</w:t>
            </w:r>
          </w:p>
        </w:tc>
        <w:tc>
          <w:tcPr>
            <w:tcW w:w="1701" w:type="dxa"/>
            <w:tcBorders>
              <w:top w:val="single" w:sz="6" w:space="0" w:color="auto"/>
              <w:left w:val="single" w:sz="6" w:space="0" w:color="auto"/>
              <w:bottom w:val="single" w:sz="6" w:space="0" w:color="auto"/>
              <w:right w:val="single" w:sz="6" w:space="0" w:color="auto"/>
            </w:tcBorders>
            <w:vAlign w:val="center"/>
          </w:tcPr>
          <w:p w14:paraId="773E5754" w14:textId="45EB6062"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2026年6月</w:t>
            </w:r>
          </w:p>
        </w:tc>
        <w:tc>
          <w:tcPr>
            <w:tcW w:w="4820" w:type="dxa"/>
            <w:tcBorders>
              <w:top w:val="single" w:sz="6" w:space="0" w:color="auto"/>
              <w:left w:val="single" w:sz="6" w:space="0" w:color="auto"/>
              <w:bottom w:val="single" w:sz="6" w:space="0" w:color="auto"/>
              <w:right w:val="single" w:sz="6" w:space="0" w:color="auto"/>
            </w:tcBorders>
            <w:vAlign w:val="center"/>
          </w:tcPr>
          <w:p w14:paraId="2DA935EA" w14:textId="491819AA" w:rsidR="006B091D" w:rsidRDefault="006B091D" w:rsidP="006B091D">
            <w:pPr>
              <w:jc w:val="left"/>
              <w:rPr>
                <w:rFonts w:ascii="仿宋" w:eastAsia="仿宋" w:hAnsi="仿宋" w:cs="宋体" w:hint="eastAsia"/>
                <w:sz w:val="24"/>
                <w:szCs w:val="28"/>
              </w:rPr>
            </w:pPr>
            <w:r>
              <w:rPr>
                <w:rFonts w:ascii="仿宋" w:eastAsia="仿宋" w:hAnsi="仿宋" w:cs="宋体" w:hint="eastAsia"/>
                <w:sz w:val="24"/>
                <w:szCs w:val="28"/>
              </w:rPr>
              <w:t>福建省光泽县十里铺圣农总部</w:t>
            </w:r>
          </w:p>
        </w:tc>
        <w:tc>
          <w:tcPr>
            <w:tcW w:w="1134" w:type="dxa"/>
            <w:tcBorders>
              <w:top w:val="single" w:sz="6" w:space="0" w:color="auto"/>
              <w:left w:val="single" w:sz="6" w:space="0" w:color="auto"/>
              <w:bottom w:val="single" w:sz="6" w:space="0" w:color="auto"/>
              <w:right w:val="single" w:sz="6" w:space="0" w:color="auto"/>
            </w:tcBorders>
            <w:vAlign w:val="center"/>
          </w:tcPr>
          <w:p w14:paraId="4F862A59" w14:textId="77777777" w:rsidR="006B091D" w:rsidRDefault="006B091D" w:rsidP="006B091D">
            <w:pPr>
              <w:jc w:val="center"/>
              <w:rPr>
                <w:rFonts w:ascii="仿宋" w:eastAsia="仿宋" w:hAnsi="仿宋" w:cs="宋体" w:hint="eastAsia"/>
                <w:sz w:val="24"/>
                <w:szCs w:val="28"/>
              </w:rPr>
            </w:pPr>
          </w:p>
        </w:tc>
        <w:tc>
          <w:tcPr>
            <w:tcW w:w="1559" w:type="dxa"/>
            <w:tcBorders>
              <w:top w:val="single" w:sz="6" w:space="0" w:color="auto"/>
              <w:left w:val="single" w:sz="6" w:space="0" w:color="auto"/>
              <w:bottom w:val="single" w:sz="6" w:space="0" w:color="auto"/>
              <w:right w:val="single" w:sz="6" w:space="0" w:color="auto"/>
            </w:tcBorders>
            <w:vAlign w:val="center"/>
          </w:tcPr>
          <w:p w14:paraId="69137817" w14:textId="77777777" w:rsidR="006B091D" w:rsidRDefault="006B091D" w:rsidP="006B091D">
            <w:pPr>
              <w:jc w:val="center"/>
              <w:rPr>
                <w:rFonts w:ascii="仿宋" w:eastAsia="仿宋" w:hAnsi="仿宋" w:hint="eastAsia"/>
                <w:sz w:val="24"/>
                <w:szCs w:val="28"/>
              </w:rPr>
            </w:pPr>
          </w:p>
        </w:tc>
      </w:tr>
      <w:tr w:rsidR="006B091D" w14:paraId="05838D9C" w14:textId="32C9235D"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3200C107" w14:textId="6924F26D"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7</w:t>
            </w:r>
          </w:p>
        </w:tc>
        <w:tc>
          <w:tcPr>
            <w:tcW w:w="3119" w:type="dxa"/>
            <w:tcBorders>
              <w:top w:val="single" w:sz="6" w:space="0" w:color="auto"/>
              <w:left w:val="single" w:sz="6" w:space="0" w:color="auto"/>
              <w:bottom w:val="single" w:sz="6" w:space="0" w:color="auto"/>
              <w:right w:val="single" w:sz="6" w:space="0" w:color="auto"/>
            </w:tcBorders>
            <w:vAlign w:val="center"/>
          </w:tcPr>
          <w:p w14:paraId="14A439BF" w14:textId="5FD73BF6"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福建明德检验检测有限公司实验室</w:t>
            </w:r>
          </w:p>
        </w:tc>
        <w:tc>
          <w:tcPr>
            <w:tcW w:w="1275" w:type="dxa"/>
            <w:tcBorders>
              <w:top w:val="single" w:sz="6" w:space="0" w:color="auto"/>
              <w:left w:val="single" w:sz="6" w:space="0" w:color="auto"/>
              <w:bottom w:val="single" w:sz="6" w:space="0" w:color="auto"/>
              <w:right w:val="single" w:sz="6" w:space="0" w:color="auto"/>
            </w:tcBorders>
            <w:vAlign w:val="center"/>
          </w:tcPr>
          <w:p w14:paraId="5FF85A72" w14:textId="240CA8DA"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NL202107</w:t>
            </w:r>
          </w:p>
        </w:tc>
        <w:tc>
          <w:tcPr>
            <w:tcW w:w="1701" w:type="dxa"/>
            <w:tcBorders>
              <w:top w:val="single" w:sz="6" w:space="0" w:color="auto"/>
              <w:left w:val="single" w:sz="6" w:space="0" w:color="auto"/>
              <w:bottom w:val="single" w:sz="6" w:space="0" w:color="auto"/>
              <w:right w:val="single" w:sz="6" w:space="0" w:color="auto"/>
            </w:tcBorders>
            <w:vAlign w:val="center"/>
          </w:tcPr>
          <w:p w14:paraId="7B4802FD" w14:textId="016B3F16"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2026年10月</w:t>
            </w:r>
          </w:p>
        </w:tc>
        <w:tc>
          <w:tcPr>
            <w:tcW w:w="4820" w:type="dxa"/>
            <w:tcBorders>
              <w:top w:val="single" w:sz="6" w:space="0" w:color="auto"/>
              <w:left w:val="single" w:sz="6" w:space="0" w:color="auto"/>
              <w:bottom w:val="single" w:sz="6" w:space="0" w:color="auto"/>
              <w:right w:val="single" w:sz="6" w:space="0" w:color="auto"/>
            </w:tcBorders>
            <w:vAlign w:val="center"/>
          </w:tcPr>
          <w:p w14:paraId="14A7A35E" w14:textId="60DBD124"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福州市仓山区金榕北路36号金山雅园A201单元</w:t>
            </w:r>
          </w:p>
        </w:tc>
        <w:tc>
          <w:tcPr>
            <w:tcW w:w="1134" w:type="dxa"/>
            <w:tcBorders>
              <w:top w:val="single" w:sz="6" w:space="0" w:color="auto"/>
              <w:left w:val="single" w:sz="6" w:space="0" w:color="auto"/>
              <w:bottom w:val="single" w:sz="6" w:space="0" w:color="auto"/>
              <w:right w:val="single" w:sz="6" w:space="0" w:color="auto"/>
            </w:tcBorders>
            <w:vAlign w:val="center"/>
          </w:tcPr>
          <w:p w14:paraId="7E32FF92" w14:textId="2BD8AAA4" w:rsidR="006B091D" w:rsidRDefault="006B091D" w:rsidP="006B091D">
            <w:pPr>
              <w:jc w:val="center"/>
              <w:rPr>
                <w:rFonts w:ascii="仿宋" w:eastAsia="仿宋" w:hAnsi="仿宋" w:hint="eastAsia"/>
                <w:sz w:val="24"/>
                <w:szCs w:val="28"/>
              </w:rPr>
            </w:pPr>
          </w:p>
        </w:tc>
        <w:tc>
          <w:tcPr>
            <w:tcW w:w="1559" w:type="dxa"/>
            <w:tcBorders>
              <w:top w:val="single" w:sz="6" w:space="0" w:color="auto"/>
              <w:left w:val="single" w:sz="6" w:space="0" w:color="auto"/>
              <w:bottom w:val="single" w:sz="6" w:space="0" w:color="auto"/>
              <w:right w:val="single" w:sz="6" w:space="0" w:color="auto"/>
            </w:tcBorders>
            <w:vAlign w:val="center"/>
          </w:tcPr>
          <w:p w14:paraId="695E680C" w14:textId="3764F845" w:rsidR="006B091D" w:rsidRDefault="006B091D" w:rsidP="006B091D">
            <w:pPr>
              <w:jc w:val="center"/>
              <w:rPr>
                <w:rFonts w:ascii="仿宋" w:eastAsia="仿宋" w:hAnsi="仿宋" w:hint="eastAsia"/>
                <w:sz w:val="24"/>
                <w:szCs w:val="28"/>
              </w:rPr>
            </w:pPr>
          </w:p>
        </w:tc>
      </w:tr>
      <w:tr w:rsidR="006B091D" w14:paraId="099FB3AC" w14:textId="1A08CFD2"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390840C8" w14:textId="303D62BE"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8</w:t>
            </w:r>
          </w:p>
        </w:tc>
        <w:tc>
          <w:tcPr>
            <w:tcW w:w="3119" w:type="dxa"/>
            <w:tcBorders>
              <w:top w:val="single" w:sz="6" w:space="0" w:color="auto"/>
              <w:left w:val="single" w:sz="6" w:space="0" w:color="auto"/>
              <w:bottom w:val="single" w:sz="6" w:space="0" w:color="auto"/>
              <w:right w:val="single" w:sz="6" w:space="0" w:color="auto"/>
            </w:tcBorders>
            <w:vAlign w:val="center"/>
          </w:tcPr>
          <w:p w14:paraId="20654BF8" w14:textId="5E4172FB"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福州海关技术中心</w:t>
            </w:r>
          </w:p>
        </w:tc>
        <w:tc>
          <w:tcPr>
            <w:tcW w:w="1275" w:type="dxa"/>
            <w:tcBorders>
              <w:top w:val="single" w:sz="6" w:space="0" w:color="auto"/>
              <w:left w:val="single" w:sz="6" w:space="0" w:color="auto"/>
              <w:bottom w:val="single" w:sz="6" w:space="0" w:color="auto"/>
              <w:right w:val="single" w:sz="6" w:space="0" w:color="auto"/>
            </w:tcBorders>
            <w:vAlign w:val="center"/>
          </w:tcPr>
          <w:p w14:paraId="34C53935" w14:textId="1A785752"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NL202301</w:t>
            </w:r>
          </w:p>
        </w:tc>
        <w:tc>
          <w:tcPr>
            <w:tcW w:w="1701" w:type="dxa"/>
            <w:tcBorders>
              <w:top w:val="single" w:sz="6" w:space="0" w:color="auto"/>
              <w:left w:val="single" w:sz="6" w:space="0" w:color="auto"/>
              <w:bottom w:val="single" w:sz="6" w:space="0" w:color="auto"/>
              <w:right w:val="single" w:sz="6" w:space="0" w:color="auto"/>
            </w:tcBorders>
            <w:vAlign w:val="center"/>
          </w:tcPr>
          <w:p w14:paraId="69203D89" w14:textId="25163E64"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2028年5月</w:t>
            </w:r>
          </w:p>
        </w:tc>
        <w:tc>
          <w:tcPr>
            <w:tcW w:w="4820" w:type="dxa"/>
            <w:tcBorders>
              <w:top w:val="single" w:sz="6" w:space="0" w:color="auto"/>
              <w:left w:val="single" w:sz="6" w:space="0" w:color="auto"/>
              <w:bottom w:val="single" w:sz="6" w:space="0" w:color="auto"/>
              <w:right w:val="single" w:sz="6" w:space="0" w:color="auto"/>
            </w:tcBorders>
            <w:vAlign w:val="center"/>
          </w:tcPr>
          <w:p w14:paraId="14E5A5CF" w14:textId="44DADE3A"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福州市湖东路</w:t>
            </w:r>
            <w:r>
              <w:rPr>
                <w:rFonts w:ascii="仿宋" w:eastAsia="仿宋" w:hAnsi="仿宋"/>
                <w:sz w:val="24"/>
                <w:szCs w:val="28"/>
              </w:rPr>
              <w:t>312</w:t>
            </w:r>
            <w:r>
              <w:rPr>
                <w:rFonts w:ascii="仿宋" w:eastAsia="仿宋" w:hAnsi="仿宋" w:cs="宋体" w:hint="eastAsia"/>
                <w:sz w:val="24"/>
                <w:szCs w:val="28"/>
              </w:rPr>
              <w:t>号附楼6楼</w:t>
            </w:r>
          </w:p>
        </w:tc>
        <w:tc>
          <w:tcPr>
            <w:tcW w:w="1134" w:type="dxa"/>
            <w:tcBorders>
              <w:top w:val="single" w:sz="6" w:space="0" w:color="auto"/>
              <w:left w:val="single" w:sz="6" w:space="0" w:color="auto"/>
              <w:bottom w:val="single" w:sz="6" w:space="0" w:color="auto"/>
              <w:right w:val="single" w:sz="6" w:space="0" w:color="auto"/>
            </w:tcBorders>
            <w:vAlign w:val="center"/>
          </w:tcPr>
          <w:p w14:paraId="4916C566" w14:textId="437D9BC2"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郑</w:t>
            </w:r>
            <w:r>
              <w:rPr>
                <w:rFonts w:ascii="仿宋" w:eastAsia="仿宋" w:hAnsi="仿宋"/>
                <w:sz w:val="24"/>
                <w:szCs w:val="28"/>
              </w:rPr>
              <w:t xml:space="preserve">  </w:t>
            </w:r>
            <w:r>
              <w:rPr>
                <w:rFonts w:ascii="仿宋" w:eastAsia="仿宋" w:hAnsi="仿宋" w:cs="宋体" w:hint="eastAsia"/>
                <w:sz w:val="24"/>
                <w:szCs w:val="28"/>
              </w:rPr>
              <w:t>腾</w:t>
            </w:r>
          </w:p>
        </w:tc>
        <w:tc>
          <w:tcPr>
            <w:tcW w:w="1559" w:type="dxa"/>
            <w:tcBorders>
              <w:top w:val="single" w:sz="6" w:space="0" w:color="auto"/>
              <w:left w:val="single" w:sz="6" w:space="0" w:color="auto"/>
              <w:bottom w:val="single" w:sz="6" w:space="0" w:color="auto"/>
              <w:right w:val="single" w:sz="6" w:space="0" w:color="auto"/>
            </w:tcBorders>
            <w:vAlign w:val="center"/>
          </w:tcPr>
          <w:p w14:paraId="5F196535" w14:textId="44CD4787" w:rsidR="006B091D" w:rsidRDefault="006B091D" w:rsidP="006B091D">
            <w:pPr>
              <w:jc w:val="center"/>
              <w:rPr>
                <w:rFonts w:ascii="仿宋" w:eastAsia="仿宋" w:hAnsi="仿宋" w:hint="eastAsia"/>
                <w:sz w:val="24"/>
                <w:szCs w:val="28"/>
              </w:rPr>
            </w:pPr>
            <w:r>
              <w:rPr>
                <w:rFonts w:ascii="仿宋" w:eastAsia="仿宋" w:hAnsi="仿宋"/>
                <w:sz w:val="24"/>
                <w:szCs w:val="28"/>
              </w:rPr>
              <w:t>13960721740</w:t>
            </w:r>
          </w:p>
        </w:tc>
      </w:tr>
      <w:tr w:rsidR="006B091D" w14:paraId="1FC4E34B" w14:textId="6C4C8BC0"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74B6B6BE" w14:textId="6A7E50BD"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9</w:t>
            </w:r>
          </w:p>
        </w:tc>
        <w:tc>
          <w:tcPr>
            <w:tcW w:w="3119" w:type="dxa"/>
            <w:tcBorders>
              <w:top w:val="single" w:sz="6" w:space="0" w:color="auto"/>
              <w:left w:val="single" w:sz="6" w:space="0" w:color="auto"/>
              <w:bottom w:val="single" w:sz="6" w:space="0" w:color="auto"/>
              <w:right w:val="single" w:sz="6" w:space="0" w:color="auto"/>
            </w:tcBorders>
            <w:vAlign w:val="center"/>
          </w:tcPr>
          <w:p w14:paraId="4EBC8A40" w14:textId="0CAA1A11"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福建百斯特基因检测有限公司</w:t>
            </w:r>
          </w:p>
        </w:tc>
        <w:tc>
          <w:tcPr>
            <w:tcW w:w="1275" w:type="dxa"/>
            <w:tcBorders>
              <w:top w:val="single" w:sz="6" w:space="0" w:color="auto"/>
              <w:left w:val="single" w:sz="6" w:space="0" w:color="auto"/>
              <w:bottom w:val="single" w:sz="6" w:space="0" w:color="auto"/>
              <w:right w:val="single" w:sz="6" w:space="0" w:color="auto"/>
            </w:tcBorders>
            <w:vAlign w:val="center"/>
          </w:tcPr>
          <w:p w14:paraId="16AF416A" w14:textId="405B2850"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NL202302</w:t>
            </w:r>
          </w:p>
        </w:tc>
        <w:tc>
          <w:tcPr>
            <w:tcW w:w="1701" w:type="dxa"/>
            <w:tcBorders>
              <w:top w:val="single" w:sz="6" w:space="0" w:color="auto"/>
              <w:left w:val="single" w:sz="6" w:space="0" w:color="auto"/>
              <w:bottom w:val="single" w:sz="6" w:space="0" w:color="auto"/>
              <w:right w:val="single" w:sz="6" w:space="0" w:color="auto"/>
            </w:tcBorders>
            <w:vAlign w:val="center"/>
          </w:tcPr>
          <w:p w14:paraId="32109F01" w14:textId="7F957436"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2028年5月</w:t>
            </w:r>
          </w:p>
        </w:tc>
        <w:tc>
          <w:tcPr>
            <w:tcW w:w="4820" w:type="dxa"/>
            <w:tcBorders>
              <w:top w:val="single" w:sz="6" w:space="0" w:color="auto"/>
              <w:left w:val="single" w:sz="6" w:space="0" w:color="auto"/>
              <w:bottom w:val="single" w:sz="6" w:space="0" w:color="auto"/>
              <w:right w:val="single" w:sz="6" w:space="0" w:color="auto"/>
            </w:tcBorders>
            <w:vAlign w:val="center"/>
          </w:tcPr>
          <w:p w14:paraId="42B0B677" w14:textId="2109DCFA"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福州市高新区南屿镇元峰大道11号5层</w:t>
            </w:r>
          </w:p>
        </w:tc>
        <w:tc>
          <w:tcPr>
            <w:tcW w:w="1134" w:type="dxa"/>
            <w:tcBorders>
              <w:top w:val="single" w:sz="6" w:space="0" w:color="auto"/>
              <w:left w:val="single" w:sz="6" w:space="0" w:color="auto"/>
              <w:bottom w:val="single" w:sz="6" w:space="0" w:color="auto"/>
              <w:right w:val="single" w:sz="6" w:space="0" w:color="auto"/>
            </w:tcBorders>
            <w:vAlign w:val="center"/>
          </w:tcPr>
          <w:p w14:paraId="1054C98D" w14:textId="123DEF05"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刘宇骞</w:t>
            </w:r>
          </w:p>
        </w:tc>
        <w:tc>
          <w:tcPr>
            <w:tcW w:w="1559" w:type="dxa"/>
            <w:tcBorders>
              <w:top w:val="single" w:sz="6" w:space="0" w:color="auto"/>
              <w:left w:val="single" w:sz="6" w:space="0" w:color="auto"/>
              <w:bottom w:val="single" w:sz="6" w:space="0" w:color="auto"/>
              <w:right w:val="single" w:sz="6" w:space="0" w:color="auto"/>
            </w:tcBorders>
            <w:vAlign w:val="center"/>
          </w:tcPr>
          <w:p w14:paraId="4F9A3B5C" w14:textId="6D0758A6" w:rsidR="006B091D" w:rsidRDefault="006B091D" w:rsidP="006B091D">
            <w:pPr>
              <w:jc w:val="center"/>
              <w:rPr>
                <w:rFonts w:ascii="仿宋" w:eastAsia="仿宋" w:hAnsi="仿宋" w:hint="eastAsia"/>
                <w:sz w:val="24"/>
                <w:szCs w:val="28"/>
              </w:rPr>
            </w:pPr>
            <w:r>
              <w:rPr>
                <w:rFonts w:ascii="仿宋" w:eastAsia="仿宋" w:hAnsi="仿宋"/>
                <w:sz w:val="24"/>
                <w:szCs w:val="28"/>
              </w:rPr>
              <w:t>13960642616</w:t>
            </w:r>
          </w:p>
        </w:tc>
      </w:tr>
      <w:tr w:rsidR="006B091D" w14:paraId="744467BE" w14:textId="6AE426F0"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73BB74B5" w14:textId="53147978"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10</w:t>
            </w:r>
          </w:p>
        </w:tc>
        <w:tc>
          <w:tcPr>
            <w:tcW w:w="3119" w:type="dxa"/>
            <w:tcBorders>
              <w:top w:val="single" w:sz="6" w:space="0" w:color="auto"/>
              <w:left w:val="single" w:sz="6" w:space="0" w:color="auto"/>
              <w:bottom w:val="single" w:sz="6" w:space="0" w:color="auto"/>
              <w:right w:val="single" w:sz="6" w:space="0" w:color="auto"/>
            </w:tcBorders>
            <w:vAlign w:val="center"/>
          </w:tcPr>
          <w:p w14:paraId="5F506925" w14:textId="208D9C8C"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福建中科基因技术有限公司</w:t>
            </w:r>
          </w:p>
        </w:tc>
        <w:tc>
          <w:tcPr>
            <w:tcW w:w="1275" w:type="dxa"/>
            <w:tcBorders>
              <w:top w:val="single" w:sz="6" w:space="0" w:color="auto"/>
              <w:left w:val="single" w:sz="6" w:space="0" w:color="auto"/>
              <w:bottom w:val="single" w:sz="6" w:space="0" w:color="auto"/>
              <w:right w:val="single" w:sz="6" w:space="0" w:color="auto"/>
            </w:tcBorders>
            <w:vAlign w:val="center"/>
          </w:tcPr>
          <w:p w14:paraId="64EAB7F9" w14:textId="35277975"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NL202303</w:t>
            </w:r>
          </w:p>
        </w:tc>
        <w:tc>
          <w:tcPr>
            <w:tcW w:w="1701" w:type="dxa"/>
            <w:tcBorders>
              <w:top w:val="single" w:sz="6" w:space="0" w:color="auto"/>
              <w:left w:val="single" w:sz="6" w:space="0" w:color="auto"/>
              <w:bottom w:val="single" w:sz="6" w:space="0" w:color="auto"/>
              <w:right w:val="single" w:sz="6" w:space="0" w:color="auto"/>
            </w:tcBorders>
            <w:vAlign w:val="center"/>
          </w:tcPr>
          <w:p w14:paraId="2ADE936C" w14:textId="23982A10"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2028年5月</w:t>
            </w:r>
          </w:p>
        </w:tc>
        <w:tc>
          <w:tcPr>
            <w:tcW w:w="4820" w:type="dxa"/>
            <w:tcBorders>
              <w:top w:val="single" w:sz="6" w:space="0" w:color="auto"/>
              <w:left w:val="single" w:sz="6" w:space="0" w:color="auto"/>
              <w:bottom w:val="single" w:sz="6" w:space="0" w:color="auto"/>
              <w:right w:val="single" w:sz="6" w:space="0" w:color="auto"/>
            </w:tcBorders>
            <w:vAlign w:val="center"/>
          </w:tcPr>
          <w:p w14:paraId="37CA6E0D" w14:textId="418E8A63"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福州市仓山区建新镇金山工业园桔园洲园</w:t>
            </w:r>
            <w:r>
              <w:rPr>
                <w:rFonts w:ascii="仿宋" w:eastAsia="仿宋" w:hAnsi="仿宋"/>
                <w:sz w:val="24"/>
                <w:szCs w:val="28"/>
              </w:rPr>
              <w:t>37</w:t>
            </w:r>
            <w:r>
              <w:rPr>
                <w:rFonts w:ascii="仿宋" w:eastAsia="仿宋" w:hAnsi="仿宋" w:cs="宋体" w:hint="eastAsia"/>
                <w:sz w:val="24"/>
                <w:szCs w:val="28"/>
              </w:rPr>
              <w:t>＃六层</w:t>
            </w:r>
            <w:r>
              <w:rPr>
                <w:rFonts w:ascii="仿宋" w:eastAsia="仿宋" w:hAnsi="仿宋"/>
                <w:sz w:val="24"/>
                <w:szCs w:val="28"/>
              </w:rPr>
              <w:t>601</w:t>
            </w:r>
            <w:r>
              <w:rPr>
                <w:rFonts w:ascii="仿宋" w:eastAsia="仿宋" w:hAnsi="仿宋" w:cs="宋体" w:hint="eastAsia"/>
                <w:sz w:val="24"/>
                <w:szCs w:val="28"/>
              </w:rPr>
              <w:t>号</w:t>
            </w:r>
          </w:p>
        </w:tc>
        <w:tc>
          <w:tcPr>
            <w:tcW w:w="1134" w:type="dxa"/>
            <w:tcBorders>
              <w:top w:val="single" w:sz="6" w:space="0" w:color="auto"/>
              <w:left w:val="single" w:sz="6" w:space="0" w:color="auto"/>
              <w:bottom w:val="single" w:sz="6" w:space="0" w:color="auto"/>
              <w:right w:val="single" w:sz="6" w:space="0" w:color="auto"/>
            </w:tcBorders>
            <w:vAlign w:val="center"/>
          </w:tcPr>
          <w:p w14:paraId="6BECBE10" w14:textId="4DE0BD3C"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秦</w:t>
            </w:r>
            <w:r>
              <w:rPr>
                <w:rFonts w:ascii="仿宋" w:eastAsia="仿宋" w:hAnsi="仿宋"/>
                <w:sz w:val="24"/>
                <w:szCs w:val="28"/>
              </w:rPr>
              <w:t xml:space="preserve">  </w:t>
            </w:r>
            <w:r>
              <w:rPr>
                <w:rFonts w:ascii="仿宋" w:eastAsia="仿宋" w:hAnsi="仿宋" w:cs="宋体" w:hint="eastAsia"/>
                <w:sz w:val="24"/>
                <w:szCs w:val="28"/>
              </w:rPr>
              <w:t>韬</w:t>
            </w:r>
          </w:p>
        </w:tc>
        <w:tc>
          <w:tcPr>
            <w:tcW w:w="1559" w:type="dxa"/>
            <w:tcBorders>
              <w:top w:val="single" w:sz="6" w:space="0" w:color="auto"/>
              <w:left w:val="single" w:sz="6" w:space="0" w:color="auto"/>
              <w:bottom w:val="single" w:sz="6" w:space="0" w:color="auto"/>
              <w:right w:val="single" w:sz="6" w:space="0" w:color="auto"/>
            </w:tcBorders>
            <w:vAlign w:val="center"/>
          </w:tcPr>
          <w:p w14:paraId="4DB6C251" w14:textId="41C8740C" w:rsidR="006B091D" w:rsidRDefault="006B091D" w:rsidP="006B091D">
            <w:pPr>
              <w:jc w:val="center"/>
              <w:rPr>
                <w:rFonts w:ascii="仿宋" w:eastAsia="仿宋" w:hAnsi="仿宋" w:hint="eastAsia"/>
                <w:sz w:val="24"/>
                <w:szCs w:val="28"/>
              </w:rPr>
            </w:pPr>
            <w:r>
              <w:rPr>
                <w:rFonts w:ascii="仿宋" w:eastAsia="仿宋" w:hAnsi="仿宋"/>
                <w:sz w:val="24"/>
                <w:szCs w:val="28"/>
              </w:rPr>
              <w:t>15060049509</w:t>
            </w:r>
          </w:p>
        </w:tc>
      </w:tr>
      <w:tr w:rsidR="000265B5" w14:paraId="0ECE67E0" w14:textId="77498473" w:rsidTr="00254A84">
        <w:trPr>
          <w:trHeight w:val="624"/>
        </w:trPr>
        <w:tc>
          <w:tcPr>
            <w:tcW w:w="709" w:type="dxa"/>
            <w:tcBorders>
              <w:top w:val="single" w:sz="6" w:space="0" w:color="auto"/>
              <w:left w:val="single" w:sz="6" w:space="0" w:color="auto"/>
              <w:bottom w:val="single" w:sz="6" w:space="0" w:color="auto"/>
              <w:right w:val="single" w:sz="6" w:space="0" w:color="auto"/>
            </w:tcBorders>
            <w:vAlign w:val="center"/>
          </w:tcPr>
          <w:p w14:paraId="3A9B9210" w14:textId="2B47F41D"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11</w:t>
            </w:r>
          </w:p>
        </w:tc>
        <w:tc>
          <w:tcPr>
            <w:tcW w:w="3119" w:type="dxa"/>
            <w:tcBorders>
              <w:top w:val="single" w:sz="6" w:space="0" w:color="auto"/>
              <w:left w:val="single" w:sz="6" w:space="0" w:color="auto"/>
              <w:bottom w:val="single" w:sz="6" w:space="0" w:color="auto"/>
              <w:right w:val="single" w:sz="6" w:space="0" w:color="auto"/>
            </w:tcBorders>
            <w:vAlign w:val="center"/>
          </w:tcPr>
          <w:p w14:paraId="7F4CCEA5" w14:textId="0421BFC8"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福建省农业科学院畜牧兽医研究所动物疫病检测中心</w:t>
            </w:r>
          </w:p>
        </w:tc>
        <w:tc>
          <w:tcPr>
            <w:tcW w:w="1275" w:type="dxa"/>
            <w:tcBorders>
              <w:top w:val="single" w:sz="6" w:space="0" w:color="auto"/>
              <w:left w:val="single" w:sz="6" w:space="0" w:color="auto"/>
              <w:bottom w:val="single" w:sz="6" w:space="0" w:color="auto"/>
              <w:right w:val="single" w:sz="6" w:space="0" w:color="auto"/>
            </w:tcBorders>
            <w:vAlign w:val="center"/>
          </w:tcPr>
          <w:p w14:paraId="0289A5E2" w14:textId="3AE2C2ED" w:rsidR="006B091D" w:rsidRDefault="006B091D" w:rsidP="006B091D">
            <w:pPr>
              <w:jc w:val="center"/>
              <w:rPr>
                <w:rFonts w:ascii="仿宋" w:eastAsia="仿宋" w:hAnsi="仿宋" w:cs="宋体" w:hint="eastAsia"/>
                <w:sz w:val="24"/>
                <w:szCs w:val="28"/>
              </w:rPr>
            </w:pPr>
            <w:r>
              <w:rPr>
                <w:rFonts w:ascii="仿宋" w:eastAsia="仿宋" w:hAnsi="仿宋" w:cs="宋体" w:hint="eastAsia"/>
                <w:sz w:val="24"/>
                <w:szCs w:val="28"/>
              </w:rPr>
              <w:t>NL202304</w:t>
            </w:r>
          </w:p>
        </w:tc>
        <w:tc>
          <w:tcPr>
            <w:tcW w:w="1701" w:type="dxa"/>
            <w:tcBorders>
              <w:top w:val="single" w:sz="6" w:space="0" w:color="auto"/>
              <w:left w:val="single" w:sz="6" w:space="0" w:color="auto"/>
              <w:bottom w:val="single" w:sz="6" w:space="0" w:color="auto"/>
              <w:right w:val="single" w:sz="6" w:space="0" w:color="auto"/>
            </w:tcBorders>
            <w:vAlign w:val="center"/>
          </w:tcPr>
          <w:p w14:paraId="40A07C10" w14:textId="1F9277C3" w:rsidR="006B091D" w:rsidRDefault="006B091D" w:rsidP="006B091D">
            <w:pPr>
              <w:jc w:val="center"/>
              <w:rPr>
                <w:rFonts w:ascii="仿宋" w:eastAsia="仿宋" w:hAnsi="仿宋" w:hint="eastAsia"/>
                <w:sz w:val="24"/>
                <w:szCs w:val="28"/>
              </w:rPr>
            </w:pPr>
            <w:r>
              <w:rPr>
                <w:rFonts w:ascii="仿宋" w:eastAsia="仿宋" w:hAnsi="仿宋" w:hint="eastAsia"/>
                <w:sz w:val="24"/>
                <w:szCs w:val="28"/>
              </w:rPr>
              <w:t>2028年5月</w:t>
            </w:r>
          </w:p>
        </w:tc>
        <w:tc>
          <w:tcPr>
            <w:tcW w:w="4820" w:type="dxa"/>
            <w:tcBorders>
              <w:top w:val="single" w:sz="6" w:space="0" w:color="auto"/>
              <w:left w:val="single" w:sz="6" w:space="0" w:color="auto"/>
              <w:bottom w:val="single" w:sz="6" w:space="0" w:color="auto"/>
              <w:right w:val="single" w:sz="6" w:space="0" w:color="auto"/>
            </w:tcBorders>
            <w:vAlign w:val="center"/>
          </w:tcPr>
          <w:p w14:paraId="67C44FD8" w14:textId="3E7B4390" w:rsidR="006B091D" w:rsidRDefault="006B091D" w:rsidP="006B091D">
            <w:pPr>
              <w:jc w:val="left"/>
              <w:rPr>
                <w:rFonts w:ascii="仿宋" w:eastAsia="仿宋" w:hAnsi="仿宋" w:hint="eastAsia"/>
                <w:sz w:val="24"/>
                <w:szCs w:val="28"/>
              </w:rPr>
            </w:pPr>
            <w:r>
              <w:rPr>
                <w:rFonts w:ascii="仿宋" w:eastAsia="仿宋" w:hAnsi="仿宋" w:cs="宋体" w:hint="eastAsia"/>
                <w:sz w:val="24"/>
                <w:szCs w:val="28"/>
              </w:rPr>
              <w:t>福州市仓山区盖山镇后坂小街安里</w:t>
            </w:r>
            <w:r>
              <w:rPr>
                <w:rFonts w:ascii="仿宋" w:eastAsia="仿宋" w:hAnsi="仿宋"/>
                <w:sz w:val="24"/>
                <w:szCs w:val="28"/>
              </w:rPr>
              <w:t>33</w:t>
            </w:r>
            <w:r>
              <w:rPr>
                <w:rFonts w:ascii="仿宋" w:eastAsia="仿宋" w:hAnsi="仿宋" w:cs="宋体" w:hint="eastAsia"/>
                <w:sz w:val="24"/>
                <w:szCs w:val="28"/>
              </w:rPr>
              <w:t>号</w:t>
            </w:r>
          </w:p>
        </w:tc>
        <w:tc>
          <w:tcPr>
            <w:tcW w:w="1134" w:type="dxa"/>
            <w:tcBorders>
              <w:top w:val="single" w:sz="6" w:space="0" w:color="auto"/>
              <w:left w:val="single" w:sz="6" w:space="0" w:color="auto"/>
              <w:bottom w:val="single" w:sz="6" w:space="0" w:color="auto"/>
              <w:right w:val="single" w:sz="6" w:space="0" w:color="auto"/>
            </w:tcBorders>
            <w:vAlign w:val="center"/>
          </w:tcPr>
          <w:p w14:paraId="71381018" w14:textId="4218D49D" w:rsidR="006B091D" w:rsidRDefault="006B091D" w:rsidP="006B091D">
            <w:pPr>
              <w:jc w:val="center"/>
              <w:rPr>
                <w:rFonts w:ascii="仿宋" w:eastAsia="仿宋" w:hAnsi="仿宋" w:hint="eastAsia"/>
                <w:sz w:val="24"/>
                <w:szCs w:val="28"/>
              </w:rPr>
            </w:pPr>
            <w:r>
              <w:rPr>
                <w:rFonts w:ascii="仿宋" w:eastAsia="仿宋" w:hAnsi="仿宋" w:cs="宋体" w:hint="eastAsia"/>
                <w:sz w:val="24"/>
                <w:szCs w:val="28"/>
              </w:rPr>
              <w:t>江</w:t>
            </w:r>
            <w:r>
              <w:rPr>
                <w:rFonts w:ascii="仿宋" w:eastAsia="仿宋" w:hAnsi="仿宋"/>
                <w:sz w:val="24"/>
                <w:szCs w:val="28"/>
              </w:rPr>
              <w:t xml:space="preserve">  </w:t>
            </w:r>
            <w:r>
              <w:rPr>
                <w:rFonts w:ascii="仿宋" w:eastAsia="仿宋" w:hAnsi="仿宋" w:cs="宋体" w:hint="eastAsia"/>
                <w:sz w:val="24"/>
                <w:szCs w:val="28"/>
              </w:rPr>
              <w:t>斌</w:t>
            </w:r>
          </w:p>
        </w:tc>
        <w:tc>
          <w:tcPr>
            <w:tcW w:w="1559" w:type="dxa"/>
            <w:tcBorders>
              <w:top w:val="single" w:sz="6" w:space="0" w:color="auto"/>
              <w:left w:val="single" w:sz="6" w:space="0" w:color="auto"/>
              <w:bottom w:val="single" w:sz="6" w:space="0" w:color="auto"/>
              <w:right w:val="single" w:sz="6" w:space="0" w:color="auto"/>
            </w:tcBorders>
            <w:vAlign w:val="center"/>
          </w:tcPr>
          <w:p w14:paraId="5A6B269D" w14:textId="4DA16639" w:rsidR="006B091D" w:rsidRDefault="006B091D" w:rsidP="006B091D">
            <w:pPr>
              <w:jc w:val="center"/>
              <w:rPr>
                <w:rFonts w:ascii="仿宋" w:eastAsia="仿宋" w:hAnsi="仿宋" w:hint="eastAsia"/>
                <w:sz w:val="24"/>
                <w:szCs w:val="28"/>
              </w:rPr>
            </w:pPr>
            <w:r>
              <w:rPr>
                <w:rFonts w:ascii="仿宋" w:eastAsia="仿宋" w:hAnsi="仿宋"/>
                <w:sz w:val="24"/>
                <w:szCs w:val="28"/>
              </w:rPr>
              <w:t>13705032229</w:t>
            </w:r>
          </w:p>
        </w:tc>
      </w:tr>
    </w:tbl>
    <w:p w14:paraId="5CF93ED3" w14:textId="4F41AE89" w:rsidR="006D153B" w:rsidRDefault="006D153B" w:rsidP="000265B5">
      <w:pPr>
        <w:widowControl/>
        <w:shd w:val="clear" w:color="auto" w:fill="FFFFFF"/>
        <w:spacing w:line="20" w:lineRule="exact"/>
        <w:rPr>
          <w:rFonts w:ascii="仿宋" w:eastAsia="仿宋" w:hAnsi="仿宋" w:cs="仿宋_GB2312" w:hint="eastAsia"/>
          <w:sz w:val="32"/>
          <w:szCs w:val="32"/>
        </w:rPr>
      </w:pPr>
    </w:p>
    <w:sectPr w:rsidR="006D153B" w:rsidSect="000265B5">
      <w:pgSz w:w="16838" w:h="11906" w:orient="landscape"/>
      <w:pgMar w:top="1417" w:right="1417" w:bottom="1417" w:left="141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lvl w:ilvl="0">
      <w:start w:val="2"/>
      <w:numFmt w:val="chineseCounting"/>
      <w:suff w:val="nothing"/>
      <w:lvlText w:val="(%1)"/>
      <w:lvlJc w:val="left"/>
    </w:lvl>
  </w:abstractNum>
  <w:abstractNum w:abstractNumId="1" w15:restartNumberingAfterBreak="0">
    <w:nsid w:val="0000000D"/>
    <w:multiLevelType w:val="singleLevel"/>
    <w:tmpl w:val="0000000D"/>
    <w:lvl w:ilvl="0">
      <w:start w:val="1"/>
      <w:numFmt w:val="decimal"/>
      <w:suff w:val="nothing"/>
      <w:lvlText w:val="%1."/>
      <w:lvlJc w:val="left"/>
    </w:lvl>
  </w:abstractNum>
  <w:num w:numId="1" w16cid:durableId="1780296104">
    <w:abstractNumId w:val="0"/>
  </w:num>
  <w:num w:numId="2" w16cid:durableId="154278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47C"/>
    <w:rsid w:val="000075A0"/>
    <w:rsid w:val="000265B5"/>
    <w:rsid w:val="00036864"/>
    <w:rsid w:val="00062722"/>
    <w:rsid w:val="00082C61"/>
    <w:rsid w:val="00172A27"/>
    <w:rsid w:val="001C05A0"/>
    <w:rsid w:val="00217A33"/>
    <w:rsid w:val="00254A84"/>
    <w:rsid w:val="00354A5D"/>
    <w:rsid w:val="003C1F28"/>
    <w:rsid w:val="00533373"/>
    <w:rsid w:val="005F1216"/>
    <w:rsid w:val="006B091D"/>
    <w:rsid w:val="006C5423"/>
    <w:rsid w:val="006D153B"/>
    <w:rsid w:val="006F2421"/>
    <w:rsid w:val="007130D5"/>
    <w:rsid w:val="008814D6"/>
    <w:rsid w:val="008D0187"/>
    <w:rsid w:val="008E783F"/>
    <w:rsid w:val="0092752E"/>
    <w:rsid w:val="00A822E0"/>
    <w:rsid w:val="00A87CA9"/>
    <w:rsid w:val="00AB7CFB"/>
    <w:rsid w:val="00BC7B94"/>
    <w:rsid w:val="00D00E95"/>
    <w:rsid w:val="00D277FB"/>
    <w:rsid w:val="00E008CB"/>
    <w:rsid w:val="00EF4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978B6"/>
  <w15:chartTrackingRefBased/>
  <w15:docId w15:val="{A344D3A7-1BE5-407D-ABFB-340400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19"/>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Y\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Normal.wpt</Template>
  <TotalTime>104</TotalTime>
  <Pages>5</Pages>
  <Words>426</Words>
  <Characters>2429</Characters>
  <Application>Microsoft Office Word</Application>
  <DocSecurity>0</DocSecurity>
  <PresentationFormat/>
  <Lines>20</Lines>
  <Paragraphs>5</Paragraphs>
  <Slides>0</Slides>
  <Notes>0</Notes>
  <HiddenSlides>0</HiddenSlides>
  <MMClips>0</MMClips>
  <ScaleCrop>false</ScaleCrop>
  <Manager/>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关于建立非洲猪瘟防控一线值守人员</dc:title>
  <dc:subject/>
  <dc:creator>john</dc:creator>
  <cp:keywords/>
  <dc:description/>
  <cp:lastModifiedBy>黄 森</cp:lastModifiedBy>
  <cp:revision>13</cp:revision>
  <cp:lastPrinted>2024-09-02T08:34:00Z</cp:lastPrinted>
  <dcterms:created xsi:type="dcterms:W3CDTF">2024-09-02T03:47:00Z</dcterms:created>
  <dcterms:modified xsi:type="dcterms:W3CDTF">2024-09-06T07:41:00Z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