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328" w:rsidRDefault="00AA05ED">
      <w:pPr>
        <w:widowControl/>
        <w:spacing w:line="460" w:lineRule="exact"/>
        <w:jc w:val="left"/>
        <w:rPr>
          <w:rFonts w:ascii="仿宋" w:eastAsia="仿宋" w:hAnsi="仿宋" w:cs="仿宋"/>
          <w:b/>
          <w:bCs/>
          <w:kern w:val="0"/>
          <w:sz w:val="44"/>
          <w:szCs w:val="44"/>
        </w:rPr>
      </w:pPr>
      <w:r>
        <w:rPr>
          <w:rFonts w:ascii="仿宋" w:eastAsia="仿宋" w:hAnsi="仿宋" w:cs="仿宋" w:hint="eastAsia"/>
          <w:b/>
          <w:bCs/>
          <w:kern w:val="0"/>
          <w:sz w:val="44"/>
          <w:szCs w:val="44"/>
        </w:rPr>
        <w:t>附件：</w:t>
      </w:r>
    </w:p>
    <w:p w:rsidR="00D42328" w:rsidRDefault="00D42328">
      <w:pPr>
        <w:rPr>
          <w:rFonts w:ascii="仿宋" w:eastAsia="仿宋" w:hAnsi="仿宋" w:cs="仿宋"/>
        </w:rPr>
      </w:pPr>
    </w:p>
    <w:p w:rsidR="00D42328" w:rsidRDefault="00D42328">
      <w:pPr>
        <w:pStyle w:val="Flietext"/>
        <w:rPr>
          <w:rFonts w:ascii="仿宋" w:eastAsia="仿宋" w:hAnsi="仿宋" w:cs="仿宋"/>
        </w:rPr>
      </w:pPr>
    </w:p>
    <w:p w:rsidR="00D42328" w:rsidRDefault="00D42328">
      <w:pPr>
        <w:pStyle w:val="Flietext"/>
        <w:rPr>
          <w:rFonts w:ascii="仿宋" w:eastAsia="仿宋" w:hAnsi="仿宋" w:cs="仿宋"/>
        </w:rPr>
      </w:pPr>
    </w:p>
    <w:p w:rsidR="00D42328" w:rsidRDefault="00D42328">
      <w:pPr>
        <w:pStyle w:val="Flietext"/>
        <w:rPr>
          <w:rFonts w:ascii="仿宋" w:eastAsia="仿宋" w:hAnsi="仿宋" w:cs="仿宋"/>
        </w:rPr>
      </w:pPr>
    </w:p>
    <w:p w:rsidR="00D42328" w:rsidRDefault="00D42328">
      <w:pPr>
        <w:pStyle w:val="Flietext"/>
        <w:rPr>
          <w:rFonts w:ascii="仿宋" w:eastAsia="仿宋" w:hAnsi="仿宋" w:cs="仿宋"/>
        </w:rPr>
      </w:pPr>
    </w:p>
    <w:p w:rsidR="00D42328" w:rsidRDefault="00D42328">
      <w:pPr>
        <w:pStyle w:val="Flietext"/>
        <w:rPr>
          <w:rFonts w:ascii="仿宋" w:eastAsia="仿宋" w:hAnsi="仿宋" w:cs="仿宋"/>
        </w:rPr>
      </w:pPr>
    </w:p>
    <w:p w:rsidR="00D42328" w:rsidRDefault="00D42328">
      <w:pPr>
        <w:pStyle w:val="Flietext"/>
        <w:rPr>
          <w:rFonts w:ascii="仿宋" w:eastAsia="仿宋" w:hAnsi="仿宋" w:cs="仿宋"/>
        </w:rPr>
      </w:pPr>
    </w:p>
    <w:p w:rsidR="00D42328" w:rsidRDefault="00D42328">
      <w:pPr>
        <w:rPr>
          <w:rFonts w:ascii="仿宋" w:eastAsia="仿宋" w:hAnsi="仿宋" w:cs="仿宋"/>
        </w:rPr>
      </w:pPr>
    </w:p>
    <w:p w:rsidR="00D42328" w:rsidRDefault="00D42328">
      <w:pPr>
        <w:rPr>
          <w:rFonts w:ascii="仿宋" w:eastAsia="仿宋" w:hAnsi="仿宋" w:cs="仿宋"/>
        </w:rPr>
      </w:pPr>
    </w:p>
    <w:p w:rsidR="00D42328" w:rsidRDefault="00AA05ED">
      <w:pPr>
        <w:pStyle w:val="a3"/>
        <w:ind w:firstLineChars="0" w:firstLine="0"/>
        <w:jc w:val="center"/>
        <w:rPr>
          <w:rFonts w:ascii="仿宋" w:eastAsia="仿宋" w:hAnsi="仿宋" w:cs="仿宋"/>
          <w:kern w:val="0"/>
          <w:sz w:val="44"/>
          <w:szCs w:val="44"/>
        </w:rPr>
      </w:pPr>
      <w:r>
        <w:rPr>
          <w:rFonts w:ascii="仿宋" w:eastAsia="仿宋" w:hAnsi="仿宋" w:hint="eastAsia"/>
          <w:b/>
          <w:kern w:val="0"/>
          <w:sz w:val="44"/>
          <w:szCs w:val="44"/>
        </w:rPr>
        <w:t>2025-2028年小型汽车考试社会化考场考试服务项目</w:t>
      </w:r>
      <w:r>
        <w:rPr>
          <w:rFonts w:ascii="仿宋" w:eastAsia="仿宋" w:hAnsi="仿宋" w:cs="仿宋" w:hint="eastAsia"/>
          <w:b/>
          <w:bCs/>
          <w:kern w:val="0"/>
          <w:sz w:val="44"/>
          <w:szCs w:val="44"/>
        </w:rPr>
        <w:t>采购需求方案</w:t>
      </w:r>
    </w:p>
    <w:p w:rsidR="00D42328" w:rsidRDefault="00D42328">
      <w:pPr>
        <w:pStyle w:val="a3"/>
        <w:ind w:firstLineChars="1770" w:firstLine="4956"/>
        <w:rPr>
          <w:rFonts w:ascii="仿宋" w:eastAsia="仿宋" w:hAnsi="仿宋" w:cs="仿宋"/>
          <w:kern w:val="0"/>
          <w:sz w:val="28"/>
          <w:szCs w:val="28"/>
        </w:rPr>
      </w:pPr>
    </w:p>
    <w:p w:rsidR="00D42328" w:rsidRDefault="00D42328">
      <w:pPr>
        <w:pStyle w:val="a3"/>
        <w:ind w:firstLineChars="1770" w:firstLine="4956"/>
        <w:rPr>
          <w:rFonts w:ascii="仿宋" w:eastAsia="仿宋" w:hAnsi="仿宋" w:cs="仿宋"/>
          <w:kern w:val="0"/>
          <w:sz w:val="28"/>
          <w:szCs w:val="28"/>
        </w:rPr>
      </w:pPr>
    </w:p>
    <w:p w:rsidR="00D42328" w:rsidRDefault="00D42328">
      <w:pPr>
        <w:pStyle w:val="a3"/>
        <w:ind w:firstLineChars="1770" w:firstLine="4956"/>
        <w:rPr>
          <w:rFonts w:ascii="仿宋" w:eastAsia="仿宋" w:hAnsi="仿宋" w:cs="仿宋"/>
          <w:kern w:val="0"/>
          <w:sz w:val="28"/>
          <w:szCs w:val="28"/>
        </w:rPr>
      </w:pPr>
    </w:p>
    <w:p w:rsidR="00D42328" w:rsidRDefault="00D42328">
      <w:pPr>
        <w:pStyle w:val="a3"/>
        <w:ind w:firstLineChars="1770" w:firstLine="4956"/>
        <w:rPr>
          <w:rFonts w:ascii="仿宋" w:eastAsia="仿宋" w:hAnsi="仿宋" w:cs="仿宋"/>
          <w:kern w:val="0"/>
          <w:sz w:val="28"/>
          <w:szCs w:val="28"/>
        </w:rPr>
      </w:pPr>
    </w:p>
    <w:p w:rsidR="00D42328" w:rsidRDefault="00D42328">
      <w:pPr>
        <w:pStyle w:val="a3"/>
        <w:ind w:firstLineChars="1770" w:firstLine="4956"/>
        <w:rPr>
          <w:rFonts w:ascii="仿宋" w:eastAsia="仿宋" w:hAnsi="仿宋" w:cs="仿宋"/>
          <w:kern w:val="0"/>
          <w:sz w:val="28"/>
          <w:szCs w:val="28"/>
        </w:rPr>
      </w:pPr>
    </w:p>
    <w:p w:rsidR="00D42328" w:rsidRDefault="00D42328">
      <w:pPr>
        <w:pStyle w:val="a3"/>
        <w:ind w:firstLineChars="1770" w:firstLine="4956"/>
        <w:rPr>
          <w:rFonts w:ascii="仿宋" w:eastAsia="仿宋" w:hAnsi="仿宋" w:cs="仿宋"/>
          <w:kern w:val="0"/>
          <w:sz w:val="28"/>
          <w:szCs w:val="28"/>
        </w:rPr>
      </w:pPr>
    </w:p>
    <w:p w:rsidR="00D42328" w:rsidRDefault="00D42328">
      <w:pPr>
        <w:pStyle w:val="a3"/>
        <w:ind w:firstLineChars="1770" w:firstLine="4956"/>
        <w:rPr>
          <w:rFonts w:ascii="仿宋" w:eastAsia="仿宋" w:hAnsi="仿宋" w:cs="仿宋"/>
          <w:kern w:val="0"/>
          <w:sz w:val="28"/>
          <w:szCs w:val="28"/>
        </w:rPr>
      </w:pPr>
    </w:p>
    <w:p w:rsidR="00D42328" w:rsidRDefault="00D42328">
      <w:pPr>
        <w:pStyle w:val="a3"/>
        <w:ind w:firstLineChars="1770" w:firstLine="4956"/>
        <w:rPr>
          <w:rFonts w:ascii="仿宋" w:eastAsia="仿宋" w:hAnsi="仿宋" w:cs="仿宋"/>
          <w:kern w:val="0"/>
          <w:sz w:val="28"/>
          <w:szCs w:val="28"/>
        </w:rPr>
      </w:pPr>
    </w:p>
    <w:p w:rsidR="00D42328" w:rsidRDefault="00D42328">
      <w:pPr>
        <w:pStyle w:val="a3"/>
        <w:ind w:firstLineChars="1770" w:firstLine="4956"/>
        <w:rPr>
          <w:rFonts w:ascii="仿宋" w:eastAsia="仿宋" w:hAnsi="仿宋" w:cs="仿宋"/>
          <w:kern w:val="0"/>
          <w:sz w:val="28"/>
          <w:szCs w:val="28"/>
        </w:rPr>
      </w:pPr>
    </w:p>
    <w:p w:rsidR="00D42328" w:rsidRDefault="00D42328">
      <w:pPr>
        <w:pStyle w:val="a3"/>
        <w:ind w:firstLineChars="1770" w:firstLine="4956"/>
        <w:rPr>
          <w:rFonts w:ascii="仿宋" w:eastAsia="仿宋" w:hAnsi="仿宋" w:cs="仿宋"/>
          <w:kern w:val="0"/>
          <w:sz w:val="28"/>
          <w:szCs w:val="28"/>
        </w:rPr>
      </w:pPr>
    </w:p>
    <w:p w:rsidR="00D42328" w:rsidRDefault="00D42328">
      <w:pPr>
        <w:pStyle w:val="a3"/>
        <w:ind w:firstLineChars="1770" w:firstLine="4956"/>
        <w:rPr>
          <w:rFonts w:ascii="仿宋" w:eastAsia="仿宋" w:hAnsi="仿宋" w:cs="仿宋"/>
          <w:kern w:val="0"/>
          <w:sz w:val="28"/>
          <w:szCs w:val="28"/>
        </w:rPr>
      </w:pPr>
    </w:p>
    <w:p w:rsidR="00D42328" w:rsidRDefault="00D42328">
      <w:pPr>
        <w:pStyle w:val="a3"/>
        <w:ind w:firstLineChars="1770" w:firstLine="4956"/>
        <w:rPr>
          <w:rFonts w:ascii="仿宋" w:eastAsia="仿宋" w:hAnsi="仿宋" w:cs="仿宋"/>
          <w:kern w:val="0"/>
          <w:sz w:val="28"/>
          <w:szCs w:val="28"/>
        </w:rPr>
      </w:pPr>
    </w:p>
    <w:p w:rsidR="00D42328" w:rsidRDefault="00D42328">
      <w:pPr>
        <w:pStyle w:val="a3"/>
        <w:ind w:firstLineChars="1770" w:firstLine="4956"/>
        <w:rPr>
          <w:rFonts w:ascii="仿宋" w:eastAsia="仿宋" w:hAnsi="仿宋" w:cs="仿宋"/>
          <w:kern w:val="0"/>
          <w:sz w:val="28"/>
          <w:szCs w:val="28"/>
        </w:rPr>
      </w:pPr>
    </w:p>
    <w:p w:rsidR="00D42328" w:rsidRDefault="00AA05ED">
      <w:pPr>
        <w:pStyle w:val="af3"/>
        <w:widowControl/>
        <w:numPr>
          <w:ilvl w:val="0"/>
          <w:numId w:val="1"/>
        </w:numPr>
        <w:spacing w:before="100" w:beforeAutospacing="1" w:after="100" w:afterAutospacing="1" w:line="405" w:lineRule="atLeast"/>
        <w:ind w:firstLineChars="0"/>
        <w:jc w:val="left"/>
        <w:rPr>
          <w:rFonts w:ascii="仿宋" w:eastAsia="仿宋" w:hAnsi="仿宋" w:cs="仿宋"/>
          <w:b/>
          <w:bCs/>
          <w:sz w:val="32"/>
          <w:szCs w:val="32"/>
        </w:rPr>
      </w:pPr>
      <w:r>
        <w:rPr>
          <w:rFonts w:ascii="仿宋" w:eastAsia="仿宋" w:hAnsi="仿宋" w:cs="仿宋" w:hint="eastAsia"/>
          <w:b/>
          <w:bCs/>
          <w:sz w:val="32"/>
          <w:szCs w:val="32"/>
        </w:rPr>
        <w:br w:type="page"/>
      </w:r>
      <w:r>
        <w:rPr>
          <w:rFonts w:ascii="仿宋" w:eastAsia="仿宋" w:hAnsi="仿宋" w:cs="仿宋" w:hint="eastAsia"/>
          <w:b/>
          <w:bCs/>
          <w:sz w:val="32"/>
          <w:szCs w:val="32"/>
        </w:rPr>
        <w:lastRenderedPageBreak/>
        <w:t>项目概况</w:t>
      </w:r>
    </w:p>
    <w:p w:rsidR="00D42328" w:rsidRDefault="00AA05ED">
      <w:pPr>
        <w:pStyle w:val="ad"/>
        <w:spacing w:line="301" w:lineRule="atLeast"/>
        <w:rPr>
          <w:rFonts w:ascii="微软雅黑" w:eastAsia="微软雅黑" w:hAnsi="微软雅黑"/>
          <w:color w:val="000000"/>
          <w:sz w:val="27"/>
          <w:szCs w:val="27"/>
        </w:rPr>
      </w:pPr>
      <w:r>
        <w:rPr>
          <w:rFonts w:hint="eastAsia"/>
          <w:color w:val="000000"/>
          <w:sz w:val="20"/>
          <w:szCs w:val="20"/>
        </w:rPr>
        <w:t>1、本项目招标内容为小型汽车考试社会化考场服务（含考试车、考试系统、考试场所、管理及工作人员）。</w:t>
      </w:r>
    </w:p>
    <w:p w:rsidR="00D42328" w:rsidRDefault="00AA05ED">
      <w:pPr>
        <w:pStyle w:val="ad"/>
        <w:spacing w:line="301" w:lineRule="atLeast"/>
        <w:rPr>
          <w:rFonts w:ascii="微软雅黑" w:eastAsia="微软雅黑" w:hAnsi="微软雅黑"/>
          <w:color w:val="000000"/>
          <w:sz w:val="27"/>
          <w:szCs w:val="27"/>
        </w:rPr>
      </w:pPr>
      <w:r>
        <w:rPr>
          <w:rFonts w:hint="eastAsia"/>
          <w:color w:val="000000"/>
          <w:sz w:val="20"/>
          <w:szCs w:val="20"/>
        </w:rPr>
        <w:t>2、预算及服务年限：</w:t>
      </w:r>
    </w:p>
    <w:p w:rsidR="00D42328" w:rsidRDefault="00AA05ED">
      <w:pPr>
        <w:pStyle w:val="ad"/>
        <w:spacing w:line="301" w:lineRule="atLeast"/>
        <w:rPr>
          <w:color w:val="000000"/>
          <w:sz w:val="20"/>
          <w:szCs w:val="20"/>
        </w:rPr>
      </w:pPr>
      <w:r>
        <w:rPr>
          <w:rFonts w:hint="eastAsia"/>
          <w:color w:val="000000"/>
          <w:sz w:val="20"/>
          <w:szCs w:val="20"/>
        </w:rPr>
        <w:t>（1）本项目服务期限为三年，具体起止时间以合同签订为准。因本项目为跨年度采购计划，故合同签订方式为一年一签。</w:t>
      </w:r>
    </w:p>
    <w:p w:rsidR="00D42328" w:rsidRDefault="00AA05ED">
      <w:pPr>
        <w:pStyle w:val="ad"/>
        <w:spacing w:line="301" w:lineRule="atLeast"/>
        <w:rPr>
          <w:rFonts w:ascii="微软雅黑" w:eastAsia="微软雅黑" w:hAnsi="微软雅黑"/>
          <w:color w:val="000000"/>
          <w:sz w:val="27"/>
          <w:szCs w:val="27"/>
        </w:rPr>
      </w:pPr>
      <w:r>
        <w:rPr>
          <w:rFonts w:hint="eastAsia"/>
          <w:color w:val="000000"/>
          <w:sz w:val="20"/>
          <w:szCs w:val="20"/>
        </w:rPr>
        <w:t>（2）本项目综合评定后每年度社会化考场收取费用为</w:t>
      </w:r>
      <w:r w:rsidRPr="00D32A95">
        <w:rPr>
          <w:rFonts w:hint="eastAsia"/>
          <w:sz w:val="20"/>
          <w:szCs w:val="20"/>
        </w:rPr>
        <w:t>2667万元/年</w:t>
      </w:r>
      <w:r w:rsidRPr="00D32A95">
        <w:rPr>
          <w:rFonts w:hint="eastAsia"/>
          <w:color w:val="000000"/>
          <w:sz w:val="20"/>
          <w:szCs w:val="20"/>
        </w:rPr>
        <w:t>，</w:t>
      </w:r>
      <w:r>
        <w:rPr>
          <w:rFonts w:hint="eastAsia"/>
          <w:color w:val="000000"/>
          <w:sz w:val="20"/>
          <w:szCs w:val="20"/>
        </w:rPr>
        <w:t>社会化考场服务费按《福建省发展和改革委员会福建省财政厅关于重新制定机动车牌证工本费和机动车驾驶许可考试费收费标准等</w:t>
      </w:r>
      <w:bookmarkStart w:id="0" w:name="OLE_LINK17"/>
      <w:r>
        <w:rPr>
          <w:rFonts w:hint="eastAsia"/>
          <w:color w:val="000000"/>
          <w:sz w:val="20"/>
          <w:szCs w:val="20"/>
        </w:rPr>
        <w:t>有关事项的函》（闽发改价格函〔2023〕178号）</w:t>
      </w:r>
      <w:bookmarkEnd w:id="0"/>
      <w:r>
        <w:rPr>
          <w:rFonts w:hint="eastAsia"/>
          <w:color w:val="000000"/>
          <w:sz w:val="20"/>
          <w:szCs w:val="20"/>
        </w:rPr>
        <w:t>制定的机动车驾驶许可考试费一定比例回拨，回拨比例不超过45%。</w:t>
      </w:r>
      <w:r w:rsidRPr="00D32A95">
        <w:rPr>
          <w:rFonts w:hint="eastAsia"/>
          <w:color w:val="000000"/>
          <w:sz w:val="20"/>
          <w:szCs w:val="20"/>
        </w:rPr>
        <w:t>故本项目预算金额=2667万元/年×45%=1200万元/年。</w:t>
      </w:r>
      <w:r>
        <w:rPr>
          <w:rFonts w:hint="eastAsia"/>
          <w:color w:val="000000"/>
          <w:sz w:val="20"/>
          <w:szCs w:val="20"/>
        </w:rPr>
        <w:t>回拨社会化考场服务费的标准以成交比例进行结算。本次政府采购活动已经开展但尚未进入评审及后期服务环节的，法律、行政法规对福建省机动车牌证工本费和机动车驾驶许可考试费收费标准等有关问题另有规定的，从其规定。</w:t>
      </w:r>
    </w:p>
    <w:p w:rsidR="00D42328" w:rsidRDefault="00AA05ED">
      <w:pPr>
        <w:pStyle w:val="ad"/>
        <w:spacing w:line="301" w:lineRule="atLeast"/>
        <w:rPr>
          <w:rFonts w:ascii="微软雅黑" w:eastAsia="微软雅黑" w:hAnsi="微软雅黑"/>
          <w:color w:val="000000"/>
          <w:sz w:val="27"/>
          <w:szCs w:val="27"/>
        </w:rPr>
      </w:pPr>
      <w:r>
        <w:rPr>
          <w:rFonts w:hint="eastAsia"/>
          <w:color w:val="000000"/>
          <w:sz w:val="20"/>
          <w:szCs w:val="20"/>
        </w:rPr>
        <w:t>（3）供应商在投标客户端中所报的合同包投标总价不等同于签订合同的金额，仅作为计算成交回拨比例的依据，最高回拨比例不超过45%，以中标回拨比例据实结算，本项目每年总采购金额不超过本项目预算金额，即不超过为1200万元/年。在一年合同期内，若实际结算金额达到1200万元时，则该年合同自动终止（即视为该年服务期限届满)，采购人将续签下一年合同。</w:t>
      </w:r>
    </w:p>
    <w:p w:rsidR="00D42328" w:rsidRDefault="00AA05ED">
      <w:pPr>
        <w:pStyle w:val="ad"/>
        <w:spacing w:line="301" w:lineRule="atLeast"/>
        <w:rPr>
          <w:rFonts w:ascii="微软雅黑" w:eastAsia="微软雅黑" w:hAnsi="微软雅黑"/>
          <w:color w:val="000000"/>
          <w:sz w:val="27"/>
          <w:szCs w:val="27"/>
        </w:rPr>
      </w:pPr>
      <w:r>
        <w:rPr>
          <w:rFonts w:hint="eastAsia"/>
          <w:color w:val="000000"/>
          <w:sz w:val="20"/>
          <w:szCs w:val="20"/>
        </w:rPr>
        <w:t>（4）报价说明：</w:t>
      </w:r>
    </w:p>
    <w:p w:rsidR="00D42328" w:rsidRDefault="00AA05ED">
      <w:pPr>
        <w:pStyle w:val="ad"/>
        <w:spacing w:line="301" w:lineRule="atLeast"/>
        <w:rPr>
          <w:color w:val="000000"/>
          <w:sz w:val="20"/>
          <w:szCs w:val="20"/>
        </w:rPr>
      </w:pPr>
      <w:r>
        <w:rPr>
          <w:rFonts w:hint="eastAsia"/>
          <w:color w:val="000000"/>
          <w:sz w:val="20"/>
          <w:szCs w:val="20"/>
        </w:rPr>
        <w:t>①供应商须对合同包1的回拨比例进行报价。</w:t>
      </w:r>
    </w:p>
    <w:p w:rsidR="00D42328" w:rsidRDefault="00AA05ED">
      <w:pPr>
        <w:pStyle w:val="ad"/>
        <w:spacing w:line="301" w:lineRule="atLeast"/>
        <w:rPr>
          <w:color w:val="000000"/>
          <w:sz w:val="20"/>
          <w:szCs w:val="20"/>
        </w:rPr>
      </w:pPr>
      <w:r>
        <w:rPr>
          <w:rFonts w:hint="eastAsia"/>
          <w:color w:val="000000"/>
          <w:sz w:val="20"/>
          <w:szCs w:val="20"/>
        </w:rPr>
        <w:t>②因福建省政府采购网上公开信息系统无法进行回拨比例报价，故各供应商在投标客户端上填写的合同包投标总价=12000000元×所报回拨比例。举例说明：供应商所报回拨比例为45%，则系统上填写的投标总价为12000000×45%=5400000元。</w:t>
      </w:r>
    </w:p>
    <w:p w:rsidR="00D42328" w:rsidRDefault="00AA05ED">
      <w:pPr>
        <w:pStyle w:val="ad"/>
        <w:spacing w:line="301" w:lineRule="atLeast"/>
        <w:rPr>
          <w:rFonts w:ascii="微软雅黑" w:eastAsia="微软雅黑" w:hAnsi="微软雅黑"/>
          <w:color w:val="000000"/>
          <w:sz w:val="27"/>
          <w:szCs w:val="27"/>
        </w:rPr>
      </w:pPr>
      <w:r>
        <w:rPr>
          <w:rFonts w:hint="eastAsia"/>
          <w:color w:val="000000"/>
          <w:sz w:val="20"/>
          <w:szCs w:val="20"/>
        </w:rPr>
        <w:t>③评审小组推荐成交候选人后，将按照其所报的合同包投标总价÷12000000元计算成交回拨比例（成交回拨比例计算时保留小数点后两位，小数点后第三位四舍五入），并以此作为结算依据。举例说明：如供应商在投标客户端上填写的合同包投标总价为5000000元，则其成交回拨比例=5000000/12000000=41.67（即41.67%）。</w:t>
      </w:r>
    </w:p>
    <w:p w:rsidR="00D42328" w:rsidRDefault="00AA05ED">
      <w:pPr>
        <w:pStyle w:val="ad"/>
        <w:spacing w:line="301" w:lineRule="atLeast"/>
        <w:rPr>
          <w:color w:val="000000"/>
          <w:sz w:val="20"/>
          <w:szCs w:val="20"/>
        </w:rPr>
      </w:pPr>
      <w:r>
        <w:rPr>
          <w:rFonts w:hint="eastAsia"/>
          <w:color w:val="000000"/>
          <w:sz w:val="20"/>
          <w:szCs w:val="20"/>
        </w:rPr>
        <w:t>④供应商在投标客户端中所报的合同包投标总价不等同于签订合同的金额，仅作为价格评审的依据。签订合同时以成交回拨比例为准。在本项目三年服务期限内，供应商的回拨比例保持不变。</w:t>
      </w:r>
    </w:p>
    <w:p w:rsidR="00D42328" w:rsidRDefault="00AA05ED">
      <w:pPr>
        <w:pStyle w:val="ad"/>
        <w:spacing w:line="301" w:lineRule="atLeast"/>
        <w:rPr>
          <w:color w:val="000000"/>
          <w:sz w:val="20"/>
          <w:szCs w:val="20"/>
        </w:rPr>
      </w:pPr>
      <w:r>
        <w:rPr>
          <w:rFonts w:hint="eastAsia"/>
          <w:color w:val="000000"/>
          <w:sz w:val="20"/>
          <w:szCs w:val="20"/>
        </w:rPr>
        <w:t>（5）结算说明：本项目最终按实结算,</w:t>
      </w:r>
      <w:r w:rsidRPr="00D32A95">
        <w:rPr>
          <w:rFonts w:hint="eastAsia"/>
          <w:sz w:val="20"/>
          <w:szCs w:val="20"/>
        </w:rPr>
        <w:t>包含所有类型可预约在本项目所属社会化考场考试的准驾车型，每人每科目实际结算价=“福建省机动车驾驶许可考试费收费标准表”×成交回拨比例，其中“福建省机动车驾驶许可考试费收费标准表”以《福建省发展和改革委员会 福建省财政厅关于重新制定机动车牌证工本费和机动车驾驶许可考试费收费标准等有关事项的函》（闽发改价格函〔</w:t>
      </w:r>
      <w:r w:rsidRPr="00D32A95">
        <w:rPr>
          <w:sz w:val="20"/>
          <w:szCs w:val="20"/>
        </w:rPr>
        <w:t>2023</w:t>
      </w:r>
      <w:r w:rsidRPr="00D32A95">
        <w:rPr>
          <w:rFonts w:hint="eastAsia"/>
          <w:sz w:val="20"/>
          <w:szCs w:val="20"/>
        </w:rPr>
        <w:t>〕</w:t>
      </w:r>
      <w:r w:rsidRPr="00D32A95">
        <w:rPr>
          <w:sz w:val="20"/>
          <w:szCs w:val="20"/>
        </w:rPr>
        <w:t>178</w:t>
      </w:r>
      <w:r w:rsidRPr="00D32A95">
        <w:rPr>
          <w:rFonts w:hint="eastAsia"/>
          <w:sz w:val="20"/>
          <w:szCs w:val="20"/>
        </w:rPr>
        <w:t>号）附件2为准。实际发生考试总人数由考试系统统计清单和汇总</w:t>
      </w:r>
      <w:r>
        <w:rPr>
          <w:rFonts w:hint="eastAsia"/>
          <w:color w:val="000000"/>
          <w:sz w:val="20"/>
          <w:szCs w:val="20"/>
        </w:rPr>
        <w:t>，并经福清</w:t>
      </w:r>
      <w:r>
        <w:rPr>
          <w:rFonts w:hint="eastAsia"/>
          <w:color w:val="000000"/>
          <w:sz w:val="20"/>
          <w:szCs w:val="20"/>
        </w:rPr>
        <w:lastRenderedPageBreak/>
        <w:t>市公安局交通警察大队</w:t>
      </w:r>
      <w:r w:rsidRPr="00D32A95">
        <w:rPr>
          <w:rFonts w:hint="eastAsia"/>
          <w:sz w:val="20"/>
          <w:szCs w:val="20"/>
        </w:rPr>
        <w:t>与供应商共同签字</w:t>
      </w:r>
      <w:r>
        <w:rPr>
          <w:rFonts w:hint="eastAsia"/>
          <w:color w:val="000000"/>
          <w:sz w:val="20"/>
          <w:szCs w:val="20"/>
        </w:rPr>
        <w:t>盖章确认，作为服务费用结算的依据。</w:t>
      </w:r>
      <w:r>
        <w:rPr>
          <w:rFonts w:hint="eastAsia"/>
          <w:color w:val="000000"/>
          <w:sz w:val="20"/>
          <w:szCs w:val="20"/>
        </w:rPr>
        <w:cr/>
        <w:t>3、供应商中标后须承担关于本项目所有相关费用，采购人仅按最终成交的回拨比例付款给供应商，除此之外不再承担其他任何费用。</w:t>
      </w:r>
    </w:p>
    <w:p w:rsidR="00D42328" w:rsidRDefault="00AA05ED">
      <w:pPr>
        <w:widowControl/>
        <w:spacing w:before="100" w:beforeAutospacing="1" w:after="100" w:afterAutospacing="1" w:line="405" w:lineRule="atLeast"/>
        <w:jc w:val="left"/>
        <w:rPr>
          <w:rStyle w:val="af1"/>
          <w:color w:val="000000"/>
          <w:sz w:val="20"/>
          <w:szCs w:val="20"/>
          <w:u w:val="single"/>
        </w:rPr>
      </w:pPr>
      <w:r>
        <w:rPr>
          <w:rStyle w:val="af1"/>
          <w:rFonts w:hint="eastAsia"/>
          <w:color w:val="000000"/>
          <w:sz w:val="27"/>
          <w:szCs w:val="27"/>
          <w:u w:val="single"/>
        </w:rPr>
        <w:t>★</w:t>
      </w:r>
      <w:r>
        <w:rPr>
          <w:rStyle w:val="af1"/>
          <w:rFonts w:hint="eastAsia"/>
          <w:color w:val="000000"/>
          <w:sz w:val="20"/>
          <w:szCs w:val="20"/>
          <w:u w:val="single"/>
        </w:rPr>
        <w:t>4</w:t>
      </w:r>
      <w:r>
        <w:rPr>
          <w:rStyle w:val="af1"/>
          <w:rFonts w:hint="eastAsia"/>
          <w:color w:val="000000"/>
          <w:sz w:val="20"/>
          <w:szCs w:val="20"/>
          <w:u w:val="single"/>
        </w:rPr>
        <w:t>、本章所有条款均为不允许负偏离的实质性要求，有任一项负偏离的投标无效</w:t>
      </w:r>
    </w:p>
    <w:p w:rsidR="00D42328" w:rsidRDefault="00AA05ED">
      <w:pPr>
        <w:widowControl/>
        <w:spacing w:before="100" w:beforeAutospacing="1" w:after="100" w:afterAutospacing="1" w:line="405" w:lineRule="atLeast"/>
        <w:jc w:val="left"/>
        <w:rPr>
          <w:rFonts w:ascii="宋体" w:eastAsia="宋体" w:hAnsi="宋体" w:cs="宋体"/>
          <w:b/>
          <w:bCs/>
          <w:kern w:val="0"/>
        </w:rPr>
      </w:pPr>
      <w:r>
        <w:rPr>
          <w:rFonts w:ascii="宋体" w:eastAsia="宋体" w:hAnsi="宋体" w:cs="宋体" w:hint="eastAsia"/>
          <w:b/>
          <w:bCs/>
          <w:kern w:val="0"/>
        </w:rPr>
        <w:t>二、技术要求</w:t>
      </w:r>
    </w:p>
    <w:p w:rsidR="00D42328" w:rsidRDefault="00D42328">
      <w:pPr>
        <w:widowControl/>
        <w:spacing w:before="100" w:beforeAutospacing="1" w:after="100" w:afterAutospacing="1" w:line="405" w:lineRule="atLeast"/>
        <w:jc w:val="left"/>
        <w:rPr>
          <w:rFonts w:ascii="宋体" w:eastAsia="宋体" w:hAnsi="宋体" w:cs="宋体"/>
          <w:b/>
          <w:bCs/>
          <w:kern w:val="0"/>
        </w:rPr>
      </w:pPr>
    </w:p>
    <w:p w:rsidR="00D42328" w:rsidRPr="00D32A95" w:rsidRDefault="00AA05ED">
      <w:pPr>
        <w:spacing w:line="560" w:lineRule="exact"/>
        <w:rPr>
          <w:rFonts w:ascii="宋体" w:eastAsia="宋体" w:hAnsi="宋体" w:cs="仿宋"/>
          <w:sz w:val="20"/>
          <w:szCs w:val="20"/>
        </w:rPr>
      </w:pPr>
      <w:r w:rsidRPr="00D32A95">
        <w:rPr>
          <w:rFonts w:ascii="宋体" w:eastAsia="宋体" w:hAnsi="宋体" w:cs="仿宋" w:hint="eastAsia"/>
          <w:sz w:val="20"/>
          <w:szCs w:val="20"/>
        </w:rPr>
        <w:t>1、供应商提供的考试场地及设备要符合相关法律规定的汽车考试场相关建设规范标准,如若中标，应在合同签订后90日内正式投入使用，可正常在交管12123平台投放考试计划并开展考试业务。如遇不可抗力原因，应及时书面报告采购人，经采购人同意后，时间可顺延。</w:t>
      </w:r>
    </w:p>
    <w:p w:rsidR="00D42328" w:rsidRDefault="00D42328">
      <w:pPr>
        <w:widowControl/>
        <w:spacing w:before="100" w:beforeAutospacing="1" w:after="100" w:afterAutospacing="1" w:line="405" w:lineRule="atLeast"/>
        <w:jc w:val="left"/>
        <w:rPr>
          <w:rFonts w:ascii="宋体" w:eastAsia="宋体" w:hAnsi="宋体" w:cs="宋体"/>
          <w:color w:val="000000"/>
          <w:kern w:val="0"/>
          <w:sz w:val="20"/>
          <w:szCs w:val="20"/>
        </w:rPr>
      </w:pPr>
      <w:bookmarkStart w:id="1" w:name="_GoBack"/>
      <w:bookmarkEnd w:id="1"/>
    </w:p>
    <w:p w:rsidR="00D42328" w:rsidRDefault="00AA05ED">
      <w:pPr>
        <w:widowControl/>
        <w:spacing w:before="100" w:beforeAutospacing="1" w:after="100" w:afterAutospacing="1" w:line="405" w:lineRule="atLeas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供应商须提供现场工作人员及相关附属服务和后勤保障服务。考试及考试过程的监管工作为各级公安交警部门，福清市公安局交通警察大队负责向供应商派遣考试员，现场主持考试工作并监管考试过程，其余各项服务及相关费用均由供应商负责提供保障。</w:t>
      </w:r>
    </w:p>
    <w:p w:rsidR="00D42328" w:rsidRDefault="00D42328">
      <w:pPr>
        <w:widowControl/>
        <w:spacing w:before="100" w:beforeAutospacing="1" w:after="100" w:afterAutospacing="1" w:line="405" w:lineRule="atLeast"/>
        <w:jc w:val="left"/>
        <w:rPr>
          <w:rFonts w:ascii="宋体" w:eastAsia="宋体" w:hAnsi="宋体" w:cs="宋体"/>
          <w:color w:val="000000"/>
          <w:kern w:val="0"/>
          <w:sz w:val="20"/>
          <w:szCs w:val="20"/>
        </w:rPr>
      </w:pPr>
    </w:p>
    <w:p w:rsidR="00D42328" w:rsidRDefault="00AA05ED">
      <w:pPr>
        <w:widowControl/>
        <w:spacing w:before="100" w:beforeAutospacing="1" w:after="100" w:afterAutospacing="1" w:line="405" w:lineRule="atLeas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3、考场实行封闭式管理，考训分离。考场不得强制要求考生在考试场进行有偿的适应性训练，不进行考试时，考试车辆、考试系统不得用于驾驶训练。考试时与考试无关的人员不得进入考场。</w:t>
      </w:r>
    </w:p>
    <w:p w:rsidR="00D42328" w:rsidRDefault="00D42328">
      <w:pPr>
        <w:widowControl/>
        <w:spacing w:before="100" w:beforeAutospacing="1" w:after="100" w:afterAutospacing="1" w:line="405" w:lineRule="atLeast"/>
        <w:jc w:val="left"/>
        <w:rPr>
          <w:rFonts w:ascii="宋体" w:eastAsia="宋体" w:hAnsi="宋体" w:cs="宋体"/>
          <w:color w:val="000000"/>
          <w:kern w:val="0"/>
          <w:sz w:val="20"/>
          <w:szCs w:val="20"/>
        </w:rPr>
      </w:pPr>
    </w:p>
    <w:p w:rsidR="00D42328" w:rsidRDefault="00AA05ED">
      <w:pPr>
        <w:widowControl/>
        <w:spacing w:before="100" w:beforeAutospacing="1" w:after="100" w:afterAutospacing="1" w:line="405" w:lineRule="atLeas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4、供应商在服务期间应严格遵守使用公安网络的保密规定，并与福清市公安局交警大队签订保密协议。服务期间若发生违反保密协议有关规定的，则采购人有权终止合同。</w:t>
      </w:r>
    </w:p>
    <w:p w:rsidR="00D42328" w:rsidRDefault="00D42328">
      <w:pPr>
        <w:widowControl/>
        <w:spacing w:before="100" w:beforeAutospacing="1" w:after="100" w:afterAutospacing="1" w:line="405" w:lineRule="atLeast"/>
        <w:jc w:val="left"/>
        <w:rPr>
          <w:rFonts w:ascii="宋体" w:eastAsia="宋体" w:hAnsi="宋体" w:cs="宋体"/>
          <w:color w:val="000000"/>
          <w:kern w:val="0"/>
          <w:sz w:val="20"/>
          <w:szCs w:val="20"/>
        </w:rPr>
      </w:pPr>
    </w:p>
    <w:p w:rsidR="00D42328" w:rsidRDefault="00AA05ED">
      <w:pPr>
        <w:widowControl/>
        <w:spacing w:before="100" w:beforeAutospacing="1" w:after="100" w:afterAutospacing="1" w:line="405" w:lineRule="atLeas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5、供应商须服从福清市公安局交警大队的管理，提供的考场应按要求实行封闭式管理，并加强场所、考试车、考试系统等与考试相关设施设备的日常管理和维护，并入驻维护队伍，确保考试的正常运行。考试系统硬件设备若发生故障，应在30分钟内响应，2个小时内处理完毕。</w:t>
      </w:r>
    </w:p>
    <w:p w:rsidR="00D42328" w:rsidRDefault="00D42328">
      <w:pPr>
        <w:widowControl/>
        <w:spacing w:before="100" w:beforeAutospacing="1" w:after="100" w:afterAutospacing="1" w:line="405" w:lineRule="atLeast"/>
        <w:jc w:val="left"/>
        <w:rPr>
          <w:rFonts w:ascii="宋体" w:eastAsia="宋体" w:hAnsi="宋体" w:cs="宋体"/>
          <w:color w:val="000000"/>
          <w:kern w:val="0"/>
          <w:sz w:val="20"/>
          <w:szCs w:val="20"/>
        </w:rPr>
      </w:pPr>
    </w:p>
    <w:p w:rsidR="00D42328" w:rsidRDefault="00AA05ED">
      <w:pPr>
        <w:widowControl/>
        <w:spacing w:before="100" w:beforeAutospacing="1" w:after="100" w:afterAutospacing="1" w:line="405" w:lineRule="atLeas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6、场地要求：（1）供应商应拥有考场国有建设用地及建筑物的使用权，其中考场场地须位于福清市城区七个街道（玉屏街道、龙山街道、龙江街道、音西街道、宏路街道、石竹街道、阳下街道）或龙田镇、海口镇、镜洋镇属地范围内，同时考场占地面积不少于40亩（或26666.67㎡），并符合国家相关法律规定；（2）供应商考场所在土地的用途应符合规划要求。农民集体所有的土地不得作为社会化考场。考场建筑物应具有合法产权，不存在违反国家相关法律规定的情形。</w:t>
      </w:r>
    </w:p>
    <w:p w:rsidR="00D42328" w:rsidRDefault="00D42328">
      <w:pPr>
        <w:widowControl/>
        <w:spacing w:before="100" w:beforeAutospacing="1" w:after="100" w:afterAutospacing="1" w:line="405" w:lineRule="atLeast"/>
        <w:jc w:val="left"/>
        <w:rPr>
          <w:rFonts w:ascii="宋体" w:eastAsia="宋体" w:hAnsi="宋体" w:cs="宋体"/>
          <w:color w:val="000000"/>
          <w:kern w:val="0"/>
          <w:sz w:val="20"/>
          <w:szCs w:val="20"/>
        </w:rPr>
      </w:pPr>
    </w:p>
    <w:p w:rsidR="00D42328" w:rsidRDefault="00AA05ED">
      <w:pPr>
        <w:widowControl/>
        <w:spacing w:before="100" w:beforeAutospacing="1" w:after="100" w:afterAutospacing="1" w:line="405" w:lineRule="atLeas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7、各科目考场应设立在同一场所内。科目一在同一考室内设置30台以上考试电脑。科目二设置3条路线，土地规则、平整、开阔，场地项目线路设置应满足当地及周边有效辐射地的考试需求，配置15辆以上考试车。科目三实际道路驾驶技能考试设置3条路线，配备15辆以上考试车。考场考试能力应满足扩容增量需求，可适时增车。考试电脑及考试车均由供应商负责提供，费用包含在投标总价中。</w:t>
      </w:r>
    </w:p>
    <w:p w:rsidR="00D42328" w:rsidRDefault="00D42328">
      <w:pPr>
        <w:widowControl/>
        <w:spacing w:before="100" w:beforeAutospacing="1" w:after="100" w:afterAutospacing="1" w:line="405" w:lineRule="atLeast"/>
        <w:jc w:val="left"/>
        <w:rPr>
          <w:rFonts w:ascii="宋体" w:eastAsia="宋体" w:hAnsi="宋体" w:cs="宋体"/>
          <w:color w:val="000000"/>
          <w:kern w:val="0"/>
          <w:sz w:val="20"/>
          <w:szCs w:val="20"/>
        </w:rPr>
      </w:pPr>
    </w:p>
    <w:p w:rsidR="00D42328" w:rsidRDefault="00AA05ED">
      <w:pPr>
        <w:widowControl/>
        <w:spacing w:before="100" w:beforeAutospacing="1" w:after="100" w:afterAutospacing="1" w:line="405" w:lineRule="atLeas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8、考试场地建设、考试项目、线路设置、车辆配备、考试系统、设施设备、监控储存、办公场所、服务环境、以及考试管理和服务配套要求必须严格按照公安部《机动车驾驶人考场监督检查规范》等相关规范要求，落实考试场地、考试路线日常巡查制度，加强考试系统参数、考试权限、评判标准常态监管，落实考试系统每日随机检查制度，确保考试合法有效。并按照上级公安驾考改革要求和本地考试工作实际实时配套升级完善。考试设备、评判系统和监管系统应使用经公安部或多处地级市驾考部门认可的质量稳定、信誉可靠的产品，并配备驻点保障设备、技术正常运行维保人员。</w:t>
      </w:r>
    </w:p>
    <w:p w:rsidR="00D42328" w:rsidRDefault="00D42328">
      <w:pPr>
        <w:widowControl/>
        <w:spacing w:before="100" w:beforeAutospacing="1" w:after="100" w:afterAutospacing="1" w:line="405" w:lineRule="atLeast"/>
        <w:jc w:val="left"/>
        <w:rPr>
          <w:rFonts w:ascii="宋体" w:eastAsia="宋体" w:hAnsi="宋体" w:cs="宋体"/>
          <w:color w:val="000000"/>
          <w:kern w:val="0"/>
          <w:sz w:val="20"/>
          <w:szCs w:val="20"/>
        </w:rPr>
      </w:pPr>
    </w:p>
    <w:p w:rsidR="00D42328" w:rsidRDefault="00AA05ED">
      <w:pPr>
        <w:widowControl/>
        <w:spacing w:before="100" w:beforeAutospacing="1" w:after="100" w:afterAutospacing="1" w:line="405" w:lineRule="atLeas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9、建立场地、车辆、设施、考试系统、考试异常情况处置等日常检查和运行管理制度，配备保障考场规范正常运行的管理警力和工作人员（包含但不限于管理、安保、保洁、引导人员等，所发生的服务及相关费用均由供应商负责提供保障）。</w:t>
      </w:r>
    </w:p>
    <w:p w:rsidR="00D42328" w:rsidRDefault="00D42328">
      <w:pPr>
        <w:widowControl/>
        <w:spacing w:before="100" w:beforeAutospacing="1" w:after="100" w:afterAutospacing="1" w:line="405" w:lineRule="atLeast"/>
        <w:jc w:val="left"/>
        <w:rPr>
          <w:rFonts w:ascii="宋体" w:eastAsia="宋体" w:hAnsi="宋体" w:cs="宋体"/>
          <w:color w:val="000000"/>
          <w:kern w:val="0"/>
          <w:sz w:val="20"/>
          <w:szCs w:val="20"/>
        </w:rPr>
      </w:pPr>
    </w:p>
    <w:p w:rsidR="00D42328" w:rsidRPr="00D32A95" w:rsidRDefault="00AA05ED">
      <w:pPr>
        <w:spacing w:line="560" w:lineRule="exact"/>
        <w:rPr>
          <w:rFonts w:ascii="宋体" w:eastAsia="宋体" w:hAnsi="宋体" w:cs="仿宋"/>
          <w:sz w:val="20"/>
          <w:szCs w:val="20"/>
        </w:rPr>
      </w:pPr>
      <w:r w:rsidRPr="00D32A95">
        <w:rPr>
          <w:rFonts w:ascii="宋体" w:eastAsia="宋体" w:hAnsi="宋体" w:cs="仿宋" w:hint="eastAsia"/>
          <w:sz w:val="20"/>
          <w:szCs w:val="20"/>
        </w:rPr>
        <w:t>10、考试科目数据库服务器、应用服务器由交警支队进行统一管理。社会化考场整体须于合同签订90天内正式投入运营使用。</w:t>
      </w:r>
    </w:p>
    <w:p w:rsidR="00D42328" w:rsidRDefault="00D42328">
      <w:pPr>
        <w:widowControl/>
        <w:spacing w:before="100" w:beforeAutospacing="1" w:after="100" w:afterAutospacing="1" w:line="405" w:lineRule="atLeast"/>
        <w:jc w:val="left"/>
        <w:rPr>
          <w:rFonts w:ascii="宋体" w:eastAsia="宋体" w:hAnsi="宋体" w:cs="宋体"/>
          <w:color w:val="000000"/>
          <w:kern w:val="0"/>
          <w:sz w:val="20"/>
          <w:szCs w:val="20"/>
        </w:rPr>
      </w:pPr>
    </w:p>
    <w:p w:rsidR="00D42328" w:rsidRDefault="00AA05ED">
      <w:pPr>
        <w:widowControl/>
        <w:spacing w:before="100" w:beforeAutospacing="1" w:after="100" w:afterAutospacing="1" w:line="405" w:lineRule="atLeas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11、供应商中标后，须要不断加强考场智能化系统建设，提升驾驶服务考试水平。供应商须配备全科目配备身份证读取和人脸识别设备，实现自助签到候考、自动随机分配考台和考试车；须启用支付宝、微信和银行卡等考试费支付渠道，便利考生缴纳考试费；须实现考试全过程档案电子化，提高考试效率。通过加大考场科技投入和应用，切实为考生提供便利的驾驶考试服务，提升群众满意度。</w:t>
      </w:r>
    </w:p>
    <w:p w:rsidR="00D42328" w:rsidRDefault="00D42328">
      <w:pPr>
        <w:widowControl/>
        <w:spacing w:before="100" w:beforeAutospacing="1" w:after="100" w:afterAutospacing="1" w:line="405" w:lineRule="atLeast"/>
        <w:jc w:val="left"/>
        <w:rPr>
          <w:rFonts w:ascii="宋体" w:eastAsia="宋体" w:hAnsi="宋体" w:cs="宋体"/>
          <w:color w:val="000000"/>
          <w:kern w:val="0"/>
          <w:sz w:val="20"/>
          <w:szCs w:val="20"/>
        </w:rPr>
      </w:pPr>
    </w:p>
    <w:p w:rsidR="00D42328" w:rsidRDefault="00AA05ED">
      <w:pPr>
        <w:widowControl/>
        <w:spacing w:before="100" w:beforeAutospacing="1" w:after="100" w:afterAutospacing="1" w:line="405" w:lineRule="atLeas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12、服务期间，如供应商出现弄虚作假（包含但不限于协助考生作弊、篡改成绩等情况）经查证属实的，终止合同。同时该场地及供应商三年内不得参与驾驶人场地驾驶技能考试考场服务的政府采购活动。</w:t>
      </w:r>
    </w:p>
    <w:p w:rsidR="00D42328" w:rsidRDefault="00D42328">
      <w:pPr>
        <w:widowControl/>
        <w:spacing w:before="100" w:beforeAutospacing="1" w:after="100" w:afterAutospacing="1" w:line="405" w:lineRule="atLeast"/>
        <w:jc w:val="left"/>
        <w:rPr>
          <w:rFonts w:ascii="宋体" w:eastAsia="宋体" w:hAnsi="宋体" w:cs="宋体"/>
          <w:color w:val="000000"/>
          <w:kern w:val="0"/>
          <w:sz w:val="20"/>
          <w:szCs w:val="20"/>
        </w:rPr>
      </w:pPr>
    </w:p>
    <w:p w:rsidR="00D42328" w:rsidRDefault="00AA05ED">
      <w:pPr>
        <w:widowControl/>
        <w:spacing w:before="100" w:beforeAutospacing="1" w:after="100" w:afterAutospacing="1" w:line="405" w:lineRule="atLeas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13、服务期间，采购人有权每月对供应商的服务进行考评，对于考评不合格的，供应商应当在一个月内及时做出整改，对整改不及时或未做出整改的，每次扣除当月回拨比例的1%作为违约金。</w:t>
      </w:r>
    </w:p>
    <w:p w:rsidR="00D42328" w:rsidRDefault="00D42328">
      <w:pPr>
        <w:widowControl/>
        <w:spacing w:before="100" w:beforeAutospacing="1" w:after="100" w:afterAutospacing="1" w:line="405" w:lineRule="atLeast"/>
        <w:jc w:val="left"/>
        <w:rPr>
          <w:rFonts w:ascii="宋体" w:eastAsia="宋体" w:hAnsi="宋体" w:cs="宋体"/>
          <w:b/>
          <w:bCs/>
          <w:kern w:val="0"/>
        </w:rPr>
      </w:pPr>
    </w:p>
    <w:p w:rsidR="00D42328" w:rsidRDefault="00D42328">
      <w:pPr>
        <w:widowControl/>
        <w:spacing w:before="100" w:beforeAutospacing="1" w:after="100" w:afterAutospacing="1" w:line="405" w:lineRule="atLeast"/>
        <w:jc w:val="left"/>
        <w:rPr>
          <w:rFonts w:ascii="宋体" w:eastAsia="宋体" w:hAnsi="宋体" w:cs="宋体"/>
          <w:b/>
          <w:bCs/>
          <w:kern w:val="0"/>
        </w:rPr>
      </w:pPr>
    </w:p>
    <w:p w:rsidR="00D42328" w:rsidRDefault="00AA05ED">
      <w:pPr>
        <w:widowControl/>
        <w:spacing w:before="100" w:beforeAutospacing="1" w:after="100" w:afterAutospacing="1" w:line="405" w:lineRule="atLeast"/>
        <w:jc w:val="left"/>
        <w:rPr>
          <w:rFonts w:ascii="宋体" w:eastAsia="宋体" w:hAnsi="宋体" w:cs="宋体"/>
          <w:b/>
          <w:bCs/>
          <w:kern w:val="0"/>
        </w:rPr>
      </w:pPr>
      <w:r>
        <w:rPr>
          <w:rFonts w:ascii="宋体" w:eastAsia="宋体" w:hAnsi="宋体" w:cs="宋体" w:hint="eastAsia"/>
          <w:b/>
          <w:bCs/>
          <w:kern w:val="0"/>
        </w:rPr>
        <w:t>三、商务条件</w:t>
      </w:r>
    </w:p>
    <w:p w:rsidR="00D42328" w:rsidRDefault="00AA05ED">
      <w:pPr>
        <w:widowControl/>
        <w:spacing w:before="100" w:beforeAutospacing="1" w:after="100" w:afterAutospacing="1" w:line="405" w:lineRule="atLeas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包：1</w:t>
      </w:r>
    </w:p>
    <w:p w:rsidR="00D42328" w:rsidRDefault="00AA05ED">
      <w:pPr>
        <w:widowControl/>
        <w:spacing w:before="100" w:beforeAutospacing="1" w:after="100" w:afterAutospacing="1" w:line="405" w:lineRule="atLeas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1、交付地点：采购人指定地点</w:t>
      </w:r>
    </w:p>
    <w:p w:rsidR="00D42328" w:rsidRPr="00D32A95" w:rsidRDefault="00AA05ED">
      <w:pPr>
        <w:widowControl/>
        <w:spacing w:before="100" w:beforeAutospacing="1" w:after="100" w:afterAutospacing="1" w:line="405" w:lineRule="atLeast"/>
        <w:jc w:val="left"/>
        <w:rPr>
          <w:rFonts w:ascii="宋体" w:eastAsia="宋体" w:hAnsi="宋体" w:cs="宋体"/>
          <w:kern w:val="0"/>
          <w:sz w:val="20"/>
          <w:szCs w:val="20"/>
        </w:rPr>
      </w:pPr>
      <w:r>
        <w:rPr>
          <w:rFonts w:ascii="宋体" w:eastAsia="宋体" w:hAnsi="宋体" w:cs="宋体" w:hint="eastAsia"/>
          <w:color w:val="000000"/>
          <w:kern w:val="0"/>
          <w:sz w:val="20"/>
          <w:szCs w:val="20"/>
        </w:rPr>
        <w:t>2、交付时间</w:t>
      </w:r>
      <w:r w:rsidRPr="00D32A95">
        <w:rPr>
          <w:rFonts w:ascii="宋体" w:eastAsia="宋体" w:hAnsi="宋体" w:cs="宋体" w:hint="eastAsia"/>
          <w:kern w:val="0"/>
          <w:sz w:val="20"/>
          <w:szCs w:val="20"/>
        </w:rPr>
        <w:t>：</w:t>
      </w:r>
      <w:r w:rsidRPr="00D32A95">
        <w:rPr>
          <w:rFonts w:ascii="宋体" w:eastAsia="宋体" w:hAnsi="宋体" w:cs="仿宋" w:hint="eastAsia"/>
          <w:sz w:val="20"/>
          <w:szCs w:val="20"/>
        </w:rPr>
        <w:t>合同签订后90日内。</w:t>
      </w:r>
    </w:p>
    <w:p w:rsidR="00D42328" w:rsidRPr="00D32A95" w:rsidRDefault="00AA05ED">
      <w:pPr>
        <w:widowControl/>
        <w:spacing w:before="100" w:beforeAutospacing="1" w:after="100" w:afterAutospacing="1" w:line="405" w:lineRule="atLeast"/>
        <w:jc w:val="left"/>
        <w:rPr>
          <w:rFonts w:ascii="宋体" w:eastAsia="宋体" w:hAnsi="宋体" w:cs="宋体"/>
          <w:kern w:val="0"/>
          <w:sz w:val="20"/>
          <w:szCs w:val="20"/>
        </w:rPr>
      </w:pPr>
      <w:r w:rsidRPr="00D32A95">
        <w:rPr>
          <w:rFonts w:ascii="宋体" w:eastAsia="宋体" w:hAnsi="宋体" w:cs="宋体" w:hint="eastAsia"/>
          <w:kern w:val="0"/>
          <w:sz w:val="20"/>
          <w:szCs w:val="20"/>
        </w:rPr>
        <w:t>3、交付条件：</w:t>
      </w:r>
      <w:r w:rsidRPr="00D32A95">
        <w:rPr>
          <w:rFonts w:ascii="宋体" w:eastAsia="宋体" w:hAnsi="宋体" w:cs="仿宋" w:hint="eastAsia"/>
          <w:sz w:val="20"/>
          <w:szCs w:val="20"/>
        </w:rPr>
        <w:t>可正常开展考试业务。</w:t>
      </w:r>
    </w:p>
    <w:p w:rsidR="00D42328" w:rsidRPr="00D32A95" w:rsidRDefault="00AA05ED">
      <w:pPr>
        <w:widowControl/>
        <w:spacing w:before="100" w:beforeAutospacing="1" w:after="100" w:afterAutospacing="1" w:line="405" w:lineRule="atLeast"/>
        <w:jc w:val="left"/>
        <w:rPr>
          <w:rFonts w:ascii="宋体" w:eastAsia="宋体" w:hAnsi="宋体" w:cs="宋体"/>
          <w:kern w:val="0"/>
          <w:sz w:val="20"/>
          <w:szCs w:val="20"/>
        </w:rPr>
      </w:pPr>
      <w:r w:rsidRPr="00D32A95">
        <w:rPr>
          <w:rFonts w:ascii="宋体" w:eastAsia="宋体" w:hAnsi="宋体" w:cs="宋体" w:hint="eastAsia"/>
          <w:kern w:val="0"/>
          <w:sz w:val="20"/>
          <w:szCs w:val="20"/>
        </w:rPr>
        <w:t>4、是否收取履约保证金：否</w:t>
      </w:r>
    </w:p>
    <w:p w:rsidR="00D42328" w:rsidRPr="00D32A95" w:rsidRDefault="00AA05ED">
      <w:pPr>
        <w:widowControl/>
        <w:spacing w:before="100" w:beforeAutospacing="1" w:after="100" w:afterAutospacing="1" w:line="405" w:lineRule="atLeast"/>
        <w:jc w:val="left"/>
        <w:rPr>
          <w:rFonts w:ascii="宋体" w:eastAsia="宋体" w:hAnsi="宋体" w:cs="宋体"/>
          <w:kern w:val="0"/>
          <w:sz w:val="20"/>
          <w:szCs w:val="20"/>
        </w:rPr>
      </w:pPr>
      <w:r w:rsidRPr="00D32A95">
        <w:rPr>
          <w:rFonts w:ascii="宋体" w:eastAsia="宋体" w:hAnsi="宋体" w:cs="宋体" w:hint="eastAsia"/>
          <w:kern w:val="0"/>
          <w:sz w:val="20"/>
          <w:szCs w:val="20"/>
        </w:rPr>
        <w:t>5、是否邀请投标人参与验收：否</w:t>
      </w:r>
    </w:p>
    <w:p w:rsidR="00D42328" w:rsidRPr="00D32A95" w:rsidRDefault="00AA05ED">
      <w:pPr>
        <w:widowControl/>
        <w:spacing w:before="100" w:beforeAutospacing="1" w:after="100" w:afterAutospacing="1" w:line="405" w:lineRule="atLeast"/>
        <w:jc w:val="left"/>
        <w:rPr>
          <w:rFonts w:ascii="宋体" w:eastAsia="宋体" w:hAnsi="宋体" w:cs="宋体"/>
          <w:kern w:val="0"/>
          <w:sz w:val="20"/>
          <w:szCs w:val="20"/>
        </w:rPr>
      </w:pPr>
      <w:r w:rsidRPr="00D32A95">
        <w:rPr>
          <w:rFonts w:ascii="宋体" w:eastAsia="宋体" w:hAnsi="宋体" w:cs="宋体" w:hint="eastAsia"/>
          <w:kern w:val="0"/>
          <w:sz w:val="20"/>
          <w:szCs w:val="20"/>
        </w:rPr>
        <w:t>6、验收方式：</w:t>
      </w:r>
      <w:r w:rsidRPr="00D32A95">
        <w:rPr>
          <w:rFonts w:ascii="宋体" w:eastAsia="宋体" w:hAnsi="宋体" w:cs="仿宋" w:hint="eastAsia"/>
          <w:sz w:val="20"/>
          <w:szCs w:val="20"/>
        </w:rPr>
        <w:t>按响应文件进行验收</w:t>
      </w:r>
    </w:p>
    <w:p w:rsidR="00D42328" w:rsidRDefault="00AA05ED">
      <w:pPr>
        <w:widowControl/>
        <w:spacing w:before="100" w:beforeAutospacing="1" w:after="100" w:afterAutospacing="1" w:line="405" w:lineRule="atLeast"/>
        <w:jc w:val="left"/>
        <w:rPr>
          <w:rFonts w:ascii="宋体" w:eastAsia="宋体" w:hAnsi="宋体" w:cs="宋体"/>
          <w:b/>
          <w:bCs/>
          <w:kern w:val="0"/>
        </w:rPr>
      </w:pPr>
      <w:r>
        <w:rPr>
          <w:rFonts w:ascii="宋体" w:eastAsia="宋体" w:hAnsi="宋体" w:cs="宋体" w:hint="eastAsia"/>
          <w:b/>
          <w:bCs/>
          <w:kern w:val="0"/>
        </w:rPr>
        <w:t>7、支付方式数据表格</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7"/>
        <w:gridCol w:w="1667"/>
        <w:gridCol w:w="5002"/>
      </w:tblGrid>
      <w:tr w:rsidR="00D42328">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tcPr>
          <w:p w:rsidR="00D42328" w:rsidRDefault="00AA05ED">
            <w:pPr>
              <w:widowControl/>
              <w:spacing w:before="100" w:beforeAutospacing="1" w:after="100" w:afterAutospacing="1" w:line="405" w:lineRule="atLeast"/>
              <w:jc w:val="left"/>
              <w:rPr>
                <w:rFonts w:ascii="宋体" w:eastAsia="宋体" w:hAnsi="宋体" w:cs="宋体"/>
                <w:b/>
                <w:bCs/>
                <w:kern w:val="0"/>
              </w:rPr>
            </w:pPr>
            <w:r>
              <w:rPr>
                <w:rFonts w:ascii="宋体" w:eastAsia="宋体" w:hAnsi="宋体" w:cs="宋体" w:hint="eastAsia"/>
                <w:b/>
                <w:bCs/>
                <w:kern w:val="0"/>
              </w:rPr>
              <w:lastRenderedPageBreak/>
              <w:t>支付期次</w:t>
            </w:r>
          </w:p>
        </w:tc>
        <w:tc>
          <w:tcPr>
            <w:tcW w:w="1000" w:type="pct"/>
            <w:tcBorders>
              <w:top w:val="outset" w:sz="6" w:space="0" w:color="auto"/>
              <w:left w:val="outset" w:sz="6" w:space="0" w:color="auto"/>
              <w:bottom w:val="outset" w:sz="6" w:space="0" w:color="auto"/>
              <w:right w:val="outset" w:sz="6" w:space="0" w:color="auto"/>
            </w:tcBorders>
            <w:vAlign w:val="center"/>
          </w:tcPr>
          <w:p w:rsidR="00D42328" w:rsidRDefault="00AA05ED">
            <w:pPr>
              <w:widowControl/>
              <w:spacing w:before="100" w:beforeAutospacing="1" w:after="100" w:afterAutospacing="1" w:line="405" w:lineRule="atLeast"/>
              <w:jc w:val="left"/>
              <w:rPr>
                <w:rFonts w:ascii="宋体" w:eastAsia="宋体" w:hAnsi="宋体" w:cs="宋体"/>
                <w:b/>
                <w:bCs/>
                <w:kern w:val="0"/>
              </w:rPr>
            </w:pPr>
            <w:r>
              <w:rPr>
                <w:rFonts w:ascii="宋体" w:eastAsia="宋体" w:hAnsi="宋体" w:cs="宋体" w:hint="eastAsia"/>
                <w:b/>
                <w:bCs/>
                <w:kern w:val="0"/>
              </w:rPr>
              <w:t>支付比例(%)</w:t>
            </w:r>
          </w:p>
        </w:tc>
        <w:tc>
          <w:tcPr>
            <w:tcW w:w="3000" w:type="pct"/>
            <w:tcBorders>
              <w:top w:val="outset" w:sz="6" w:space="0" w:color="auto"/>
              <w:left w:val="outset" w:sz="6" w:space="0" w:color="auto"/>
              <w:bottom w:val="outset" w:sz="6" w:space="0" w:color="auto"/>
              <w:right w:val="outset" w:sz="6" w:space="0" w:color="auto"/>
            </w:tcBorders>
            <w:vAlign w:val="center"/>
          </w:tcPr>
          <w:p w:rsidR="00D42328" w:rsidRDefault="00AA05ED">
            <w:pPr>
              <w:widowControl/>
              <w:spacing w:before="100" w:beforeAutospacing="1" w:after="100" w:afterAutospacing="1" w:line="405" w:lineRule="atLeast"/>
              <w:jc w:val="left"/>
              <w:rPr>
                <w:rFonts w:ascii="宋体" w:eastAsia="宋体" w:hAnsi="宋体" w:cs="宋体"/>
                <w:b/>
                <w:bCs/>
                <w:kern w:val="0"/>
              </w:rPr>
            </w:pPr>
            <w:r>
              <w:rPr>
                <w:rFonts w:ascii="宋体" w:eastAsia="宋体" w:hAnsi="宋体" w:cs="宋体" w:hint="eastAsia"/>
                <w:b/>
                <w:bCs/>
                <w:kern w:val="0"/>
              </w:rPr>
              <w:t>支付期次说明</w:t>
            </w:r>
          </w:p>
        </w:tc>
      </w:tr>
      <w:tr w:rsidR="00D423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42328" w:rsidRDefault="00AA05ED">
            <w:pPr>
              <w:widowControl/>
              <w:spacing w:before="100" w:beforeAutospacing="1" w:after="100" w:afterAutospacing="1" w:line="405" w:lineRule="atLeast"/>
              <w:jc w:val="left"/>
              <w:rPr>
                <w:rFonts w:ascii="宋体" w:eastAsia="宋体" w:hAnsi="宋体" w:cs="宋体"/>
                <w:b/>
                <w:bCs/>
                <w:kern w:val="0"/>
              </w:rPr>
            </w:pPr>
            <w:r>
              <w:rPr>
                <w:rFonts w:ascii="宋体" w:eastAsia="宋体" w:hAnsi="宋体" w:cs="宋体" w:hint="eastAsia"/>
                <w:b/>
                <w:bCs/>
                <w:kern w:val="0"/>
              </w:rPr>
              <w:t>1</w:t>
            </w:r>
          </w:p>
        </w:tc>
        <w:tc>
          <w:tcPr>
            <w:tcW w:w="0" w:type="auto"/>
            <w:tcBorders>
              <w:top w:val="outset" w:sz="6" w:space="0" w:color="auto"/>
              <w:left w:val="outset" w:sz="6" w:space="0" w:color="auto"/>
              <w:bottom w:val="outset" w:sz="6" w:space="0" w:color="auto"/>
              <w:right w:val="outset" w:sz="6" w:space="0" w:color="auto"/>
            </w:tcBorders>
            <w:vAlign w:val="center"/>
          </w:tcPr>
          <w:p w:rsidR="00D42328" w:rsidRDefault="00AA05ED">
            <w:pPr>
              <w:widowControl/>
              <w:spacing w:before="100" w:beforeAutospacing="1" w:after="100" w:afterAutospacing="1" w:line="405" w:lineRule="atLeast"/>
              <w:jc w:val="left"/>
              <w:rPr>
                <w:rFonts w:ascii="宋体" w:eastAsia="宋体" w:hAnsi="宋体" w:cs="宋体"/>
                <w:b/>
                <w:bCs/>
                <w:kern w:val="0"/>
              </w:rPr>
            </w:pPr>
            <w:r>
              <w:rPr>
                <w:rFonts w:ascii="宋体" w:eastAsia="宋体" w:hAnsi="宋体" w:cs="宋体" w:hint="eastAsia"/>
                <w:b/>
                <w:bCs/>
                <w:kern w:val="0"/>
              </w:rPr>
              <w:t>25</w:t>
            </w:r>
          </w:p>
        </w:tc>
        <w:tc>
          <w:tcPr>
            <w:tcW w:w="0" w:type="auto"/>
            <w:tcBorders>
              <w:top w:val="outset" w:sz="6" w:space="0" w:color="auto"/>
              <w:left w:val="outset" w:sz="6" w:space="0" w:color="auto"/>
              <w:bottom w:val="outset" w:sz="6" w:space="0" w:color="auto"/>
              <w:right w:val="outset" w:sz="6" w:space="0" w:color="auto"/>
            </w:tcBorders>
            <w:vAlign w:val="center"/>
          </w:tcPr>
          <w:p w:rsidR="00D42328" w:rsidRDefault="00AA05ED">
            <w:pPr>
              <w:widowControl/>
              <w:spacing w:before="100" w:beforeAutospacing="1" w:after="100" w:afterAutospacing="1" w:line="405" w:lineRule="atLeast"/>
              <w:jc w:val="left"/>
              <w:rPr>
                <w:rFonts w:ascii="宋体" w:eastAsia="宋体" w:hAnsi="宋体" w:cs="宋体"/>
                <w:b/>
                <w:bCs/>
                <w:kern w:val="0"/>
              </w:rPr>
            </w:pPr>
            <w:r>
              <w:rPr>
                <w:rFonts w:ascii="宋体" w:eastAsia="宋体" w:hAnsi="宋体" w:cs="宋体" w:hint="eastAsia"/>
                <w:b/>
                <w:bCs/>
                <w:kern w:val="0"/>
              </w:rPr>
              <w:t>按季度支付，在每季度结束后，采购人按每季度业务发生量及业务类别的费用标准定期向成交人结算服务费用。成交人须向采购人提供付款申请及发票，采购人在收到上述材料待财政资金下达后15个工作日内一次性付清当期款项。</w:t>
            </w:r>
          </w:p>
        </w:tc>
      </w:tr>
      <w:tr w:rsidR="00D423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42328" w:rsidRDefault="00AA05ED">
            <w:pPr>
              <w:widowControl/>
              <w:spacing w:before="100" w:beforeAutospacing="1" w:after="100" w:afterAutospacing="1" w:line="405" w:lineRule="atLeast"/>
              <w:jc w:val="left"/>
              <w:rPr>
                <w:rFonts w:ascii="宋体" w:eastAsia="宋体" w:hAnsi="宋体" w:cs="宋体"/>
                <w:b/>
                <w:bCs/>
                <w:kern w:val="0"/>
              </w:rPr>
            </w:pPr>
            <w:r>
              <w:rPr>
                <w:rFonts w:ascii="宋体" w:eastAsia="宋体" w:hAnsi="宋体" w:cs="宋体" w:hint="eastAsia"/>
                <w:b/>
                <w:bCs/>
                <w:kern w:val="0"/>
              </w:rPr>
              <w:t>2</w:t>
            </w:r>
          </w:p>
        </w:tc>
        <w:tc>
          <w:tcPr>
            <w:tcW w:w="0" w:type="auto"/>
            <w:tcBorders>
              <w:top w:val="outset" w:sz="6" w:space="0" w:color="auto"/>
              <w:left w:val="outset" w:sz="6" w:space="0" w:color="auto"/>
              <w:bottom w:val="outset" w:sz="6" w:space="0" w:color="auto"/>
              <w:right w:val="outset" w:sz="6" w:space="0" w:color="auto"/>
            </w:tcBorders>
            <w:vAlign w:val="center"/>
          </w:tcPr>
          <w:p w:rsidR="00D42328" w:rsidRDefault="00AA05ED">
            <w:pPr>
              <w:widowControl/>
              <w:spacing w:before="100" w:beforeAutospacing="1" w:after="100" w:afterAutospacing="1" w:line="405" w:lineRule="atLeast"/>
              <w:jc w:val="left"/>
              <w:rPr>
                <w:rFonts w:ascii="宋体" w:eastAsia="宋体" w:hAnsi="宋体" w:cs="宋体"/>
                <w:b/>
                <w:bCs/>
                <w:kern w:val="0"/>
              </w:rPr>
            </w:pPr>
            <w:r>
              <w:rPr>
                <w:rFonts w:ascii="宋体" w:eastAsia="宋体" w:hAnsi="宋体" w:cs="宋体" w:hint="eastAsia"/>
                <w:b/>
                <w:bCs/>
                <w:kern w:val="0"/>
              </w:rPr>
              <w:t>25</w:t>
            </w:r>
          </w:p>
        </w:tc>
        <w:tc>
          <w:tcPr>
            <w:tcW w:w="0" w:type="auto"/>
            <w:tcBorders>
              <w:top w:val="outset" w:sz="6" w:space="0" w:color="auto"/>
              <w:left w:val="outset" w:sz="6" w:space="0" w:color="auto"/>
              <w:bottom w:val="outset" w:sz="6" w:space="0" w:color="auto"/>
              <w:right w:val="outset" w:sz="6" w:space="0" w:color="auto"/>
            </w:tcBorders>
            <w:vAlign w:val="center"/>
          </w:tcPr>
          <w:p w:rsidR="00D42328" w:rsidRDefault="00AA05ED">
            <w:pPr>
              <w:widowControl/>
              <w:spacing w:before="100" w:beforeAutospacing="1" w:after="100" w:afterAutospacing="1" w:line="405" w:lineRule="atLeast"/>
              <w:jc w:val="left"/>
              <w:rPr>
                <w:rFonts w:ascii="宋体" w:eastAsia="宋体" w:hAnsi="宋体" w:cs="宋体"/>
                <w:b/>
                <w:bCs/>
                <w:kern w:val="0"/>
              </w:rPr>
            </w:pPr>
            <w:r>
              <w:rPr>
                <w:rFonts w:ascii="宋体" w:eastAsia="宋体" w:hAnsi="宋体" w:cs="宋体" w:hint="eastAsia"/>
                <w:b/>
                <w:bCs/>
                <w:kern w:val="0"/>
              </w:rPr>
              <w:t>按季度支付，在每季度结束后，采购人按每季度业务发生量及业务类别的费用标准定期向成交人结算服务费用。成交人须向采购人提供付款申请及发票，采购人在收到上述材料待财政资金下达后15个工作日内一次性付清当期款项。</w:t>
            </w:r>
          </w:p>
        </w:tc>
      </w:tr>
      <w:tr w:rsidR="00D423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42328" w:rsidRDefault="00AA05ED">
            <w:pPr>
              <w:widowControl/>
              <w:spacing w:before="100" w:beforeAutospacing="1" w:after="100" w:afterAutospacing="1" w:line="405" w:lineRule="atLeast"/>
              <w:jc w:val="left"/>
              <w:rPr>
                <w:rFonts w:ascii="宋体" w:eastAsia="宋体" w:hAnsi="宋体" w:cs="宋体"/>
                <w:b/>
                <w:bCs/>
                <w:kern w:val="0"/>
              </w:rPr>
            </w:pPr>
            <w:r>
              <w:rPr>
                <w:rFonts w:ascii="宋体" w:eastAsia="宋体" w:hAnsi="宋体" w:cs="宋体" w:hint="eastAsia"/>
                <w:b/>
                <w:bCs/>
                <w:kern w:val="0"/>
              </w:rPr>
              <w:t>3</w:t>
            </w:r>
          </w:p>
        </w:tc>
        <w:tc>
          <w:tcPr>
            <w:tcW w:w="0" w:type="auto"/>
            <w:tcBorders>
              <w:top w:val="outset" w:sz="6" w:space="0" w:color="auto"/>
              <w:left w:val="outset" w:sz="6" w:space="0" w:color="auto"/>
              <w:bottom w:val="outset" w:sz="6" w:space="0" w:color="auto"/>
              <w:right w:val="outset" w:sz="6" w:space="0" w:color="auto"/>
            </w:tcBorders>
            <w:vAlign w:val="center"/>
          </w:tcPr>
          <w:p w:rsidR="00D42328" w:rsidRDefault="00AA05ED">
            <w:pPr>
              <w:widowControl/>
              <w:spacing w:before="100" w:beforeAutospacing="1" w:after="100" w:afterAutospacing="1" w:line="405" w:lineRule="atLeast"/>
              <w:jc w:val="left"/>
              <w:rPr>
                <w:rFonts w:ascii="宋体" w:eastAsia="宋体" w:hAnsi="宋体" w:cs="宋体"/>
                <w:b/>
                <w:bCs/>
                <w:kern w:val="0"/>
              </w:rPr>
            </w:pPr>
            <w:r>
              <w:rPr>
                <w:rFonts w:ascii="宋体" w:eastAsia="宋体" w:hAnsi="宋体" w:cs="宋体" w:hint="eastAsia"/>
                <w:b/>
                <w:bCs/>
                <w:kern w:val="0"/>
              </w:rPr>
              <w:t>25</w:t>
            </w:r>
          </w:p>
        </w:tc>
        <w:tc>
          <w:tcPr>
            <w:tcW w:w="0" w:type="auto"/>
            <w:tcBorders>
              <w:top w:val="outset" w:sz="6" w:space="0" w:color="auto"/>
              <w:left w:val="outset" w:sz="6" w:space="0" w:color="auto"/>
              <w:bottom w:val="outset" w:sz="6" w:space="0" w:color="auto"/>
              <w:right w:val="outset" w:sz="6" w:space="0" w:color="auto"/>
            </w:tcBorders>
            <w:vAlign w:val="center"/>
          </w:tcPr>
          <w:p w:rsidR="00D42328" w:rsidRDefault="00AA05ED">
            <w:pPr>
              <w:widowControl/>
              <w:spacing w:before="100" w:beforeAutospacing="1" w:after="100" w:afterAutospacing="1" w:line="405" w:lineRule="atLeast"/>
              <w:jc w:val="left"/>
              <w:rPr>
                <w:rFonts w:ascii="宋体" w:eastAsia="宋体" w:hAnsi="宋体" w:cs="宋体"/>
                <w:b/>
                <w:bCs/>
                <w:kern w:val="0"/>
              </w:rPr>
            </w:pPr>
            <w:r>
              <w:rPr>
                <w:rFonts w:ascii="宋体" w:eastAsia="宋体" w:hAnsi="宋体" w:cs="宋体" w:hint="eastAsia"/>
                <w:b/>
                <w:bCs/>
                <w:kern w:val="0"/>
              </w:rPr>
              <w:t>按季度支付，在每季度结束后，采购人按每季度业务发生量及业务类别的费用标准定期向成交人结算服务费用。成交人须向采购人提供付款申请及发票，采购人在收到上述材料待财政资金下达后15个工作日内一次性付清当期款项。</w:t>
            </w:r>
          </w:p>
        </w:tc>
      </w:tr>
      <w:tr w:rsidR="00D423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42328" w:rsidRDefault="00AA05ED">
            <w:pPr>
              <w:widowControl/>
              <w:spacing w:before="100" w:beforeAutospacing="1" w:after="100" w:afterAutospacing="1" w:line="405" w:lineRule="atLeast"/>
              <w:jc w:val="left"/>
              <w:rPr>
                <w:rFonts w:ascii="宋体" w:eastAsia="宋体" w:hAnsi="宋体" w:cs="宋体"/>
                <w:b/>
                <w:bCs/>
                <w:kern w:val="0"/>
              </w:rPr>
            </w:pPr>
            <w:r>
              <w:rPr>
                <w:rFonts w:ascii="宋体" w:eastAsia="宋体" w:hAnsi="宋体" w:cs="宋体" w:hint="eastAsia"/>
                <w:b/>
                <w:bCs/>
                <w:kern w:val="0"/>
              </w:rPr>
              <w:t>4</w:t>
            </w:r>
          </w:p>
        </w:tc>
        <w:tc>
          <w:tcPr>
            <w:tcW w:w="0" w:type="auto"/>
            <w:tcBorders>
              <w:top w:val="outset" w:sz="6" w:space="0" w:color="auto"/>
              <w:left w:val="outset" w:sz="6" w:space="0" w:color="auto"/>
              <w:bottom w:val="outset" w:sz="6" w:space="0" w:color="auto"/>
              <w:right w:val="outset" w:sz="6" w:space="0" w:color="auto"/>
            </w:tcBorders>
            <w:vAlign w:val="center"/>
          </w:tcPr>
          <w:p w:rsidR="00D42328" w:rsidRDefault="00AA05ED">
            <w:pPr>
              <w:widowControl/>
              <w:spacing w:before="100" w:beforeAutospacing="1" w:after="100" w:afterAutospacing="1" w:line="405" w:lineRule="atLeast"/>
              <w:jc w:val="left"/>
              <w:rPr>
                <w:rFonts w:ascii="宋体" w:eastAsia="宋体" w:hAnsi="宋体" w:cs="宋体"/>
                <w:b/>
                <w:bCs/>
                <w:kern w:val="0"/>
              </w:rPr>
            </w:pPr>
            <w:r>
              <w:rPr>
                <w:rFonts w:ascii="宋体" w:eastAsia="宋体" w:hAnsi="宋体" w:cs="宋体" w:hint="eastAsia"/>
                <w:b/>
                <w:bCs/>
                <w:kern w:val="0"/>
              </w:rPr>
              <w:t>25</w:t>
            </w:r>
          </w:p>
        </w:tc>
        <w:tc>
          <w:tcPr>
            <w:tcW w:w="0" w:type="auto"/>
            <w:tcBorders>
              <w:top w:val="outset" w:sz="6" w:space="0" w:color="auto"/>
              <w:left w:val="outset" w:sz="6" w:space="0" w:color="auto"/>
              <w:bottom w:val="outset" w:sz="6" w:space="0" w:color="auto"/>
              <w:right w:val="outset" w:sz="6" w:space="0" w:color="auto"/>
            </w:tcBorders>
            <w:vAlign w:val="center"/>
          </w:tcPr>
          <w:p w:rsidR="00D42328" w:rsidRDefault="00AA05ED">
            <w:pPr>
              <w:widowControl/>
              <w:spacing w:before="100" w:beforeAutospacing="1" w:after="100" w:afterAutospacing="1" w:line="405" w:lineRule="atLeast"/>
              <w:jc w:val="left"/>
              <w:rPr>
                <w:rFonts w:ascii="宋体" w:eastAsia="宋体" w:hAnsi="宋体" w:cs="宋体"/>
                <w:b/>
                <w:bCs/>
                <w:kern w:val="0"/>
              </w:rPr>
            </w:pPr>
            <w:r>
              <w:rPr>
                <w:rFonts w:ascii="宋体" w:eastAsia="宋体" w:hAnsi="宋体" w:cs="宋体" w:hint="eastAsia"/>
                <w:b/>
                <w:bCs/>
                <w:kern w:val="0"/>
              </w:rPr>
              <w:t>按季度支付，在每季度结束后，采购人按每季度业务发生量及业务类别的费用标准定期向成交人结算服务费用。成交人须向采购人提供付款申请及发票，采购人在收到上述材料待财政资金下达后15个工作日内一次性付清当期款项。</w:t>
            </w:r>
          </w:p>
        </w:tc>
      </w:tr>
    </w:tbl>
    <w:p w:rsidR="00D42328" w:rsidRDefault="00AA05ED">
      <w:pPr>
        <w:widowControl/>
        <w:spacing w:before="100" w:beforeAutospacing="1" w:after="100" w:afterAutospacing="1" w:line="405" w:lineRule="atLeas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8、违约责任</w:t>
      </w:r>
    </w:p>
    <w:p w:rsidR="00D42328" w:rsidRDefault="00AA05ED">
      <w:pPr>
        <w:widowControl/>
        <w:spacing w:before="100" w:beforeAutospacing="1" w:after="100" w:afterAutospacing="1" w:line="405" w:lineRule="atLeas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如果供应商未能在合同签订后100日内正式投入使用的（不可抗力除外），供应商须按人民币100000元/天向采购人支付逾期违约金，采购人有权从当期服务费中直接扣除；若供应商逾期达5天（含5天）以上的未能正式投入运营使用的，采购人有权单方面终止服务合同。逾期违约金从逾期当日起算，若因此造成采购人损失的，还应支付相应损失的赔偿。</w:t>
      </w:r>
    </w:p>
    <w:p w:rsidR="00D42328" w:rsidRDefault="00AA05ED">
      <w:pPr>
        <w:widowControl/>
        <w:spacing w:before="100" w:beforeAutospacing="1" w:after="100" w:afterAutospacing="1" w:line="405" w:lineRule="atLeas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9、违约中止合同</w:t>
      </w:r>
    </w:p>
    <w:p w:rsidR="00D42328" w:rsidRDefault="00AA05ED">
      <w:pPr>
        <w:widowControl/>
        <w:spacing w:before="100" w:beforeAutospacing="1" w:after="100" w:afterAutospacing="1" w:line="405" w:lineRule="atLeas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在为补救违约而采取的任何其他措施未能实现的情况下，即采购人发出违约通知后30天内（或经采购人确认的更长时间内，书面时间为准）仍未纠正其任何一种违约情况的，采购人有权向供应商发出书面违约通知，终止本项目合同：</w:t>
      </w:r>
    </w:p>
    <w:p w:rsidR="00D42328" w:rsidRDefault="00AA05ED">
      <w:pPr>
        <w:widowControl/>
        <w:spacing w:before="100" w:beforeAutospacing="1" w:after="100" w:afterAutospacing="1" w:line="405" w:lineRule="atLeas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（2）供应商未能在合同规定的期限内或双方另行确定的延期服务时间内交付合同约定的服务内容的，采购人有权向供应商发出书面违约通知，终止本项目合同。</w:t>
      </w:r>
    </w:p>
    <w:p w:rsidR="00D42328" w:rsidRDefault="00D42328">
      <w:pPr>
        <w:widowControl/>
        <w:spacing w:before="100" w:beforeAutospacing="1" w:after="100" w:afterAutospacing="1" w:line="405" w:lineRule="atLeast"/>
        <w:jc w:val="left"/>
        <w:rPr>
          <w:rStyle w:val="af1"/>
          <w:color w:val="000000"/>
          <w:sz w:val="20"/>
          <w:szCs w:val="20"/>
          <w:u w:val="single"/>
        </w:rPr>
      </w:pPr>
    </w:p>
    <w:p w:rsidR="00D42328" w:rsidRDefault="00D42328">
      <w:pPr>
        <w:widowControl/>
        <w:spacing w:before="100" w:beforeAutospacing="1" w:after="100" w:afterAutospacing="1" w:line="405" w:lineRule="atLeast"/>
        <w:jc w:val="left"/>
        <w:rPr>
          <w:rFonts w:ascii="仿宋" w:eastAsia="仿宋" w:hAnsi="仿宋" w:cs="仿宋"/>
          <w:b/>
          <w:bCs/>
          <w:sz w:val="32"/>
          <w:szCs w:val="32"/>
        </w:rPr>
      </w:pPr>
    </w:p>
    <w:p w:rsidR="00D42328" w:rsidRDefault="00D42328">
      <w:pPr>
        <w:widowControl/>
        <w:spacing w:before="100" w:beforeAutospacing="1" w:after="100" w:afterAutospacing="1" w:line="405" w:lineRule="atLeast"/>
        <w:jc w:val="left"/>
        <w:rPr>
          <w:rFonts w:ascii="仿宋" w:eastAsia="仿宋" w:hAnsi="仿宋" w:cs="仿宋"/>
          <w:b/>
          <w:bCs/>
          <w:sz w:val="32"/>
          <w:szCs w:val="32"/>
        </w:rPr>
      </w:pPr>
    </w:p>
    <w:p w:rsidR="00D42328" w:rsidRDefault="00D42328">
      <w:pPr>
        <w:widowControl/>
        <w:spacing w:before="100" w:beforeAutospacing="1" w:after="100" w:afterAutospacing="1" w:line="405" w:lineRule="atLeast"/>
        <w:jc w:val="left"/>
        <w:rPr>
          <w:rFonts w:ascii="仿宋" w:eastAsia="仿宋" w:hAnsi="仿宋" w:cs="仿宋"/>
          <w:b/>
          <w:bCs/>
          <w:sz w:val="32"/>
          <w:szCs w:val="32"/>
        </w:rPr>
      </w:pPr>
    </w:p>
    <w:p w:rsidR="00D42328" w:rsidRDefault="00D42328">
      <w:pPr>
        <w:widowControl/>
        <w:spacing w:before="100" w:beforeAutospacing="1" w:after="100" w:afterAutospacing="1" w:line="405" w:lineRule="atLeast"/>
        <w:jc w:val="left"/>
        <w:rPr>
          <w:rFonts w:ascii="仿宋" w:eastAsia="仿宋" w:hAnsi="仿宋" w:cs="仿宋"/>
          <w:b/>
          <w:bCs/>
          <w:sz w:val="32"/>
          <w:szCs w:val="32"/>
        </w:rPr>
      </w:pPr>
    </w:p>
    <w:p w:rsidR="00D42328" w:rsidRDefault="00D42328">
      <w:pPr>
        <w:widowControl/>
        <w:spacing w:before="100" w:beforeAutospacing="1" w:after="100" w:afterAutospacing="1" w:line="405" w:lineRule="atLeast"/>
        <w:jc w:val="left"/>
        <w:rPr>
          <w:rFonts w:ascii="仿宋" w:eastAsia="仿宋" w:hAnsi="仿宋" w:cs="仿宋"/>
          <w:b/>
          <w:bCs/>
          <w:sz w:val="32"/>
          <w:szCs w:val="32"/>
        </w:rPr>
      </w:pPr>
    </w:p>
    <w:p w:rsidR="00D42328" w:rsidRDefault="00D42328">
      <w:pPr>
        <w:widowControl/>
        <w:spacing w:before="100" w:beforeAutospacing="1" w:after="100" w:afterAutospacing="1" w:line="405" w:lineRule="atLeast"/>
        <w:jc w:val="left"/>
        <w:rPr>
          <w:rFonts w:ascii="仿宋" w:eastAsia="仿宋" w:hAnsi="仿宋" w:cs="仿宋"/>
          <w:b/>
          <w:bCs/>
          <w:sz w:val="32"/>
          <w:szCs w:val="32"/>
        </w:rPr>
      </w:pPr>
    </w:p>
    <w:p w:rsidR="00D42328" w:rsidRDefault="00D42328">
      <w:pPr>
        <w:widowControl/>
        <w:spacing w:before="100" w:beforeAutospacing="1" w:after="100" w:afterAutospacing="1" w:line="405" w:lineRule="atLeast"/>
        <w:jc w:val="left"/>
        <w:rPr>
          <w:rFonts w:ascii="仿宋" w:eastAsia="仿宋" w:hAnsi="仿宋" w:cs="仿宋"/>
          <w:b/>
          <w:bCs/>
          <w:sz w:val="32"/>
          <w:szCs w:val="32"/>
        </w:rPr>
      </w:pPr>
    </w:p>
    <w:p w:rsidR="00D42328" w:rsidRDefault="00D42328">
      <w:pPr>
        <w:widowControl/>
        <w:spacing w:before="100" w:beforeAutospacing="1" w:after="100" w:afterAutospacing="1" w:line="405" w:lineRule="atLeast"/>
        <w:jc w:val="left"/>
        <w:rPr>
          <w:rFonts w:ascii="仿宋" w:eastAsia="仿宋" w:hAnsi="仿宋" w:cs="仿宋"/>
          <w:b/>
          <w:bCs/>
          <w:sz w:val="32"/>
          <w:szCs w:val="32"/>
        </w:rPr>
      </w:pPr>
    </w:p>
    <w:p w:rsidR="00D42328" w:rsidRDefault="00D42328">
      <w:pPr>
        <w:widowControl/>
        <w:spacing w:before="100" w:beforeAutospacing="1" w:after="100" w:afterAutospacing="1" w:line="405" w:lineRule="atLeast"/>
        <w:jc w:val="left"/>
        <w:rPr>
          <w:rFonts w:ascii="仿宋" w:eastAsia="仿宋" w:hAnsi="仿宋" w:cs="仿宋"/>
          <w:b/>
          <w:bCs/>
          <w:sz w:val="32"/>
          <w:szCs w:val="32"/>
        </w:rPr>
      </w:pPr>
    </w:p>
    <w:p w:rsidR="00D42328" w:rsidRDefault="00D42328">
      <w:pPr>
        <w:widowControl/>
        <w:spacing w:before="100" w:beforeAutospacing="1" w:after="100" w:afterAutospacing="1" w:line="405" w:lineRule="atLeast"/>
        <w:jc w:val="left"/>
        <w:rPr>
          <w:rFonts w:ascii="仿宋" w:eastAsia="仿宋" w:hAnsi="仿宋" w:cs="仿宋"/>
          <w:b/>
          <w:bCs/>
          <w:sz w:val="32"/>
          <w:szCs w:val="32"/>
        </w:rPr>
      </w:pPr>
    </w:p>
    <w:p w:rsidR="00D42328" w:rsidRDefault="00D42328">
      <w:pPr>
        <w:widowControl/>
        <w:spacing w:before="100" w:beforeAutospacing="1" w:after="100" w:afterAutospacing="1"/>
        <w:jc w:val="left"/>
        <w:rPr>
          <w:rFonts w:ascii="仿宋" w:eastAsia="仿宋" w:hAnsi="仿宋" w:cs="仿宋"/>
          <w:kern w:val="0"/>
          <w:sz w:val="36"/>
          <w:szCs w:val="36"/>
        </w:rPr>
      </w:pPr>
      <w:bookmarkStart w:id="2" w:name="OLE_LINK18"/>
      <w:bookmarkStart w:id="3" w:name="OLE_LINK19"/>
    </w:p>
    <w:p w:rsidR="00D42328" w:rsidRDefault="00D42328">
      <w:pPr>
        <w:widowControl/>
        <w:spacing w:before="100" w:beforeAutospacing="1" w:after="100" w:afterAutospacing="1"/>
        <w:jc w:val="left"/>
        <w:rPr>
          <w:rFonts w:ascii="仿宋" w:eastAsia="仿宋" w:hAnsi="仿宋" w:cs="仿宋"/>
          <w:kern w:val="0"/>
          <w:sz w:val="36"/>
          <w:szCs w:val="36"/>
        </w:rPr>
      </w:pPr>
    </w:p>
    <w:p w:rsidR="00D42328" w:rsidRDefault="00D42328">
      <w:pPr>
        <w:widowControl/>
        <w:spacing w:before="100" w:beforeAutospacing="1" w:after="100" w:afterAutospacing="1"/>
        <w:jc w:val="left"/>
        <w:rPr>
          <w:rFonts w:ascii="仿宋" w:eastAsia="仿宋" w:hAnsi="仿宋" w:cs="仿宋"/>
          <w:kern w:val="0"/>
          <w:sz w:val="36"/>
          <w:szCs w:val="36"/>
        </w:rPr>
      </w:pPr>
    </w:p>
    <w:p w:rsidR="00D42328" w:rsidRDefault="00AA05ED">
      <w:pPr>
        <w:widowControl/>
        <w:spacing w:before="100" w:beforeAutospacing="1" w:after="100" w:afterAutospacing="1"/>
        <w:jc w:val="left"/>
        <w:rPr>
          <w:rFonts w:ascii="仿宋" w:eastAsia="仿宋" w:hAnsi="仿宋" w:cs="仿宋"/>
          <w:kern w:val="0"/>
          <w:sz w:val="36"/>
          <w:szCs w:val="36"/>
        </w:rPr>
      </w:pPr>
      <w:r>
        <w:rPr>
          <w:rFonts w:ascii="仿宋" w:eastAsia="仿宋" w:hAnsi="仿宋" w:cs="仿宋" w:hint="eastAsia"/>
          <w:kern w:val="0"/>
          <w:sz w:val="36"/>
          <w:szCs w:val="36"/>
        </w:rPr>
        <w:lastRenderedPageBreak/>
        <w:t>格式</w:t>
      </w:r>
    </w:p>
    <w:p w:rsidR="00D42328" w:rsidRDefault="00AA05ED">
      <w:pPr>
        <w:widowControl/>
        <w:spacing w:before="100" w:beforeAutospacing="1" w:after="100" w:afterAutospacing="1"/>
        <w:jc w:val="center"/>
        <w:rPr>
          <w:rFonts w:ascii="仿宋" w:eastAsia="仿宋" w:hAnsi="仿宋" w:cs="仿宋"/>
          <w:kern w:val="0"/>
          <w:sz w:val="36"/>
          <w:szCs w:val="36"/>
        </w:rPr>
      </w:pPr>
      <w:r>
        <w:rPr>
          <w:rFonts w:ascii="仿宋" w:eastAsia="仿宋" w:hAnsi="仿宋" w:cs="仿宋" w:hint="eastAsia"/>
          <w:kern w:val="0"/>
          <w:sz w:val="36"/>
          <w:szCs w:val="36"/>
        </w:rPr>
        <w:t>2025-2028年小型汽车考试社会化考场考试服务项目采购需求调查材料</w:t>
      </w:r>
    </w:p>
    <w:p w:rsidR="00D42328" w:rsidRDefault="00D42328">
      <w:pPr>
        <w:pStyle w:val="a3"/>
        <w:ind w:firstLineChars="0" w:firstLine="0"/>
        <w:rPr>
          <w:rFonts w:ascii="仿宋" w:eastAsia="仿宋" w:hAnsi="仿宋" w:cs="仿宋"/>
          <w:kern w:val="0"/>
          <w:sz w:val="28"/>
          <w:szCs w:val="28"/>
        </w:rPr>
      </w:pPr>
    </w:p>
    <w:p w:rsidR="00D42328" w:rsidRDefault="00D42328">
      <w:pPr>
        <w:pStyle w:val="a3"/>
        <w:ind w:firstLineChars="0" w:firstLine="0"/>
        <w:rPr>
          <w:rFonts w:ascii="仿宋" w:eastAsia="仿宋" w:hAnsi="仿宋" w:cs="仿宋"/>
          <w:kern w:val="0"/>
          <w:sz w:val="28"/>
          <w:szCs w:val="28"/>
        </w:rPr>
      </w:pPr>
    </w:p>
    <w:p w:rsidR="00D42328" w:rsidRDefault="00D42328">
      <w:pPr>
        <w:pStyle w:val="a3"/>
        <w:ind w:firstLineChars="0" w:firstLine="0"/>
        <w:rPr>
          <w:rFonts w:ascii="仿宋" w:eastAsia="仿宋" w:hAnsi="仿宋" w:cs="仿宋"/>
          <w:kern w:val="0"/>
          <w:sz w:val="28"/>
          <w:szCs w:val="28"/>
        </w:rPr>
      </w:pPr>
    </w:p>
    <w:p w:rsidR="00D42328" w:rsidRDefault="00D42328">
      <w:pPr>
        <w:pStyle w:val="a3"/>
        <w:ind w:firstLineChars="0" w:firstLine="0"/>
        <w:rPr>
          <w:rFonts w:ascii="仿宋" w:eastAsia="仿宋" w:hAnsi="仿宋" w:cs="仿宋"/>
          <w:kern w:val="0"/>
          <w:sz w:val="28"/>
          <w:szCs w:val="28"/>
        </w:rPr>
      </w:pPr>
    </w:p>
    <w:p w:rsidR="00D42328" w:rsidRDefault="00D42328">
      <w:pPr>
        <w:pStyle w:val="a3"/>
        <w:ind w:firstLineChars="0" w:firstLine="0"/>
        <w:rPr>
          <w:rFonts w:ascii="仿宋" w:eastAsia="仿宋" w:hAnsi="仿宋" w:cs="仿宋"/>
          <w:kern w:val="0"/>
          <w:sz w:val="28"/>
          <w:szCs w:val="28"/>
        </w:rPr>
      </w:pPr>
    </w:p>
    <w:p w:rsidR="00D42328" w:rsidRDefault="00D42328">
      <w:pPr>
        <w:pStyle w:val="a3"/>
        <w:ind w:firstLineChars="0" w:firstLine="0"/>
        <w:rPr>
          <w:rFonts w:ascii="仿宋" w:eastAsia="仿宋" w:hAnsi="仿宋" w:cs="仿宋"/>
          <w:kern w:val="0"/>
          <w:sz w:val="28"/>
          <w:szCs w:val="28"/>
        </w:rPr>
      </w:pPr>
    </w:p>
    <w:p w:rsidR="00D42328" w:rsidRDefault="00AA05ED">
      <w:pPr>
        <w:pStyle w:val="a3"/>
        <w:ind w:firstLineChars="0" w:firstLine="0"/>
        <w:rPr>
          <w:rFonts w:ascii="仿宋" w:eastAsia="仿宋" w:hAnsi="仿宋" w:cs="仿宋"/>
          <w:kern w:val="0"/>
          <w:sz w:val="36"/>
          <w:szCs w:val="36"/>
        </w:rPr>
      </w:pPr>
      <w:r>
        <w:rPr>
          <w:rFonts w:ascii="仿宋" w:eastAsia="仿宋" w:hAnsi="仿宋" w:cs="仿宋" w:hint="eastAsia"/>
          <w:kern w:val="0"/>
          <w:sz w:val="36"/>
          <w:szCs w:val="36"/>
        </w:rPr>
        <w:t xml:space="preserve">  公司名称（盖章）：</w:t>
      </w:r>
    </w:p>
    <w:p w:rsidR="00D42328" w:rsidRDefault="00D42328">
      <w:pPr>
        <w:pStyle w:val="a3"/>
        <w:ind w:firstLineChars="0" w:firstLine="0"/>
        <w:rPr>
          <w:rFonts w:ascii="仿宋" w:eastAsia="仿宋" w:hAnsi="仿宋" w:cs="仿宋"/>
          <w:kern w:val="0"/>
          <w:sz w:val="36"/>
          <w:szCs w:val="36"/>
        </w:rPr>
      </w:pPr>
    </w:p>
    <w:p w:rsidR="00D42328" w:rsidRDefault="00D42328">
      <w:pPr>
        <w:pStyle w:val="a3"/>
        <w:ind w:firstLineChars="0" w:firstLine="0"/>
        <w:rPr>
          <w:rFonts w:ascii="仿宋" w:eastAsia="仿宋" w:hAnsi="仿宋" w:cs="仿宋"/>
          <w:kern w:val="0"/>
          <w:sz w:val="28"/>
          <w:szCs w:val="28"/>
        </w:rPr>
      </w:pPr>
    </w:p>
    <w:p w:rsidR="00D42328" w:rsidRDefault="00D42328">
      <w:pPr>
        <w:pStyle w:val="a3"/>
        <w:ind w:firstLineChars="0" w:firstLine="0"/>
        <w:rPr>
          <w:rFonts w:ascii="仿宋" w:eastAsia="仿宋" w:hAnsi="仿宋" w:cs="仿宋"/>
          <w:kern w:val="0"/>
          <w:sz w:val="28"/>
          <w:szCs w:val="28"/>
        </w:rPr>
      </w:pPr>
    </w:p>
    <w:p w:rsidR="00D42328" w:rsidRDefault="00D42328">
      <w:pPr>
        <w:pStyle w:val="a3"/>
        <w:ind w:firstLineChars="0" w:firstLine="0"/>
        <w:rPr>
          <w:rFonts w:ascii="仿宋" w:eastAsia="仿宋" w:hAnsi="仿宋" w:cs="仿宋"/>
          <w:kern w:val="0"/>
          <w:sz w:val="28"/>
          <w:szCs w:val="28"/>
        </w:rPr>
      </w:pPr>
    </w:p>
    <w:p w:rsidR="00D42328" w:rsidRDefault="00D42328">
      <w:pPr>
        <w:pStyle w:val="a3"/>
        <w:ind w:firstLineChars="0" w:firstLine="0"/>
        <w:rPr>
          <w:rFonts w:ascii="仿宋" w:eastAsia="仿宋" w:hAnsi="仿宋" w:cs="仿宋"/>
          <w:kern w:val="0"/>
          <w:sz w:val="28"/>
          <w:szCs w:val="28"/>
        </w:rPr>
      </w:pPr>
    </w:p>
    <w:p w:rsidR="00D42328" w:rsidRDefault="00D42328">
      <w:pPr>
        <w:pStyle w:val="a3"/>
        <w:ind w:firstLineChars="0" w:firstLine="0"/>
        <w:rPr>
          <w:rFonts w:ascii="仿宋" w:eastAsia="仿宋" w:hAnsi="仿宋" w:cs="仿宋"/>
          <w:kern w:val="0"/>
          <w:sz w:val="28"/>
          <w:szCs w:val="28"/>
        </w:rPr>
      </w:pPr>
    </w:p>
    <w:p w:rsidR="00D42328" w:rsidRDefault="00D42328">
      <w:pPr>
        <w:pStyle w:val="a3"/>
        <w:ind w:firstLineChars="0" w:firstLine="0"/>
        <w:rPr>
          <w:rFonts w:ascii="仿宋" w:eastAsia="仿宋" w:hAnsi="仿宋" w:cs="仿宋"/>
          <w:kern w:val="0"/>
          <w:sz w:val="28"/>
          <w:szCs w:val="28"/>
        </w:rPr>
      </w:pPr>
    </w:p>
    <w:p w:rsidR="00D42328" w:rsidRDefault="00D42328">
      <w:pPr>
        <w:pStyle w:val="a3"/>
        <w:ind w:firstLineChars="0" w:firstLine="0"/>
        <w:rPr>
          <w:rFonts w:ascii="仿宋" w:eastAsia="仿宋" w:hAnsi="仿宋" w:cs="仿宋"/>
          <w:kern w:val="0"/>
          <w:sz w:val="28"/>
          <w:szCs w:val="28"/>
        </w:rPr>
      </w:pPr>
    </w:p>
    <w:p w:rsidR="00D42328" w:rsidRDefault="00AA05ED">
      <w:pPr>
        <w:pStyle w:val="a3"/>
        <w:ind w:firstLineChars="0" w:firstLine="0"/>
        <w:rPr>
          <w:rFonts w:ascii="仿宋" w:eastAsia="仿宋" w:hAnsi="仿宋" w:cs="仿宋"/>
          <w:kern w:val="0"/>
          <w:sz w:val="28"/>
          <w:szCs w:val="28"/>
        </w:rPr>
      </w:pPr>
      <w:r>
        <w:rPr>
          <w:rFonts w:ascii="仿宋" w:eastAsia="仿宋" w:hAnsi="仿宋" w:cs="仿宋" w:hint="eastAsia"/>
          <w:kern w:val="0"/>
          <w:sz w:val="28"/>
          <w:szCs w:val="28"/>
        </w:rPr>
        <w:br w:type="page"/>
      </w:r>
      <w:r>
        <w:rPr>
          <w:rFonts w:ascii="仿宋" w:eastAsia="仿宋" w:hAnsi="仿宋" w:cs="仿宋" w:hint="eastAsia"/>
          <w:kern w:val="0"/>
          <w:sz w:val="28"/>
          <w:szCs w:val="28"/>
        </w:rPr>
        <w:lastRenderedPageBreak/>
        <w:t>附件1</w:t>
      </w:r>
    </w:p>
    <w:p w:rsidR="00D42328" w:rsidRDefault="00AA05ED">
      <w:pPr>
        <w:pStyle w:val="a3"/>
        <w:ind w:firstLineChars="0" w:firstLine="0"/>
        <w:rPr>
          <w:rFonts w:ascii="仿宋" w:eastAsia="仿宋" w:hAnsi="仿宋" w:cs="仿宋"/>
          <w:kern w:val="0"/>
          <w:sz w:val="28"/>
          <w:szCs w:val="28"/>
        </w:rPr>
      </w:pPr>
      <w:r>
        <w:rPr>
          <w:rFonts w:ascii="仿宋" w:eastAsia="仿宋" w:hAnsi="仿宋" w:cs="仿宋" w:hint="eastAsia"/>
          <w:sz w:val="36"/>
          <w:szCs w:val="36"/>
        </w:rPr>
        <w:t xml:space="preserve">   企业营业执照 </w:t>
      </w:r>
    </w:p>
    <w:p w:rsidR="00D42328" w:rsidRDefault="00D42328">
      <w:pPr>
        <w:pStyle w:val="a3"/>
        <w:ind w:firstLineChars="0" w:firstLine="0"/>
        <w:rPr>
          <w:rFonts w:ascii="仿宋" w:eastAsia="仿宋" w:hAnsi="仿宋" w:cs="仿宋"/>
          <w:kern w:val="0"/>
          <w:sz w:val="28"/>
          <w:szCs w:val="28"/>
        </w:rPr>
      </w:pPr>
    </w:p>
    <w:p w:rsidR="00D42328" w:rsidRDefault="00AA05ED">
      <w:pPr>
        <w:pStyle w:val="a3"/>
        <w:ind w:firstLineChars="0" w:firstLine="0"/>
        <w:rPr>
          <w:rFonts w:ascii="仿宋" w:eastAsia="仿宋" w:hAnsi="仿宋" w:cs="仿宋"/>
          <w:kern w:val="0"/>
          <w:sz w:val="28"/>
          <w:szCs w:val="28"/>
        </w:rPr>
      </w:pPr>
      <w:r>
        <w:rPr>
          <w:rFonts w:ascii="仿宋" w:eastAsia="仿宋" w:hAnsi="仿宋" w:cs="仿宋" w:hint="eastAsia"/>
          <w:kern w:val="0"/>
          <w:sz w:val="24"/>
          <w:szCs w:val="24"/>
        </w:rPr>
        <w:t>致：福清市公安局</w:t>
      </w:r>
    </w:p>
    <w:p w:rsidR="00D42328" w:rsidRDefault="00AA05ED">
      <w:pPr>
        <w:widowControl/>
        <w:spacing w:after="150" w:line="42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根据2025-2028年小型汽车考试社会化考场考试服务项目采购需求调查征求公告内容，我公司现按公告内容提交企业营业执照及相关调查材料一套。</w:t>
      </w:r>
    </w:p>
    <w:p w:rsidR="00D42328" w:rsidRDefault="00D42328">
      <w:pPr>
        <w:widowControl/>
        <w:spacing w:after="150"/>
        <w:ind w:firstLine="420"/>
        <w:jc w:val="left"/>
        <w:rPr>
          <w:rFonts w:ascii="仿宋" w:eastAsia="仿宋" w:hAnsi="仿宋" w:cs="仿宋"/>
          <w:kern w:val="0"/>
          <w:sz w:val="24"/>
          <w:szCs w:val="24"/>
        </w:rPr>
      </w:pPr>
    </w:p>
    <w:p w:rsidR="00D42328" w:rsidRDefault="00AA05ED">
      <w:pPr>
        <w:widowControl/>
        <w:spacing w:after="150"/>
        <w:ind w:firstLine="420"/>
        <w:jc w:val="left"/>
        <w:rPr>
          <w:rFonts w:ascii="仿宋" w:eastAsia="仿宋" w:hAnsi="仿宋" w:cs="仿宋"/>
          <w:kern w:val="0"/>
          <w:sz w:val="24"/>
          <w:szCs w:val="24"/>
          <w:u w:val="single"/>
        </w:rPr>
      </w:pPr>
      <w:r>
        <w:rPr>
          <w:rFonts w:ascii="仿宋" w:eastAsia="仿宋" w:hAnsi="仿宋" w:cs="仿宋" w:hint="eastAsia"/>
          <w:kern w:val="0"/>
          <w:sz w:val="24"/>
          <w:szCs w:val="24"/>
        </w:rPr>
        <w:t>公司通信地址： 邮编：</w:t>
      </w:r>
    </w:p>
    <w:p w:rsidR="00D42328" w:rsidRDefault="00AA05ED">
      <w:pPr>
        <w:widowControl/>
        <w:spacing w:after="150"/>
        <w:ind w:firstLine="420"/>
        <w:jc w:val="left"/>
        <w:rPr>
          <w:rFonts w:ascii="仿宋" w:eastAsia="仿宋" w:hAnsi="仿宋" w:cs="仿宋"/>
          <w:kern w:val="0"/>
          <w:sz w:val="24"/>
          <w:szCs w:val="24"/>
        </w:rPr>
      </w:pPr>
      <w:r>
        <w:rPr>
          <w:rFonts w:ascii="仿宋" w:eastAsia="仿宋" w:hAnsi="仿宋" w:cs="仿宋" w:hint="eastAsia"/>
          <w:kern w:val="0"/>
          <w:sz w:val="24"/>
          <w:szCs w:val="24"/>
        </w:rPr>
        <w:t>联系方法：</w:t>
      </w:r>
      <w:r>
        <w:rPr>
          <w:rFonts w:ascii="仿宋" w:eastAsia="仿宋" w:hAnsi="仿宋" w:cs="仿宋" w:hint="eastAsia"/>
          <w:kern w:val="0"/>
          <w:sz w:val="24"/>
          <w:szCs w:val="24"/>
          <w:u w:val="single"/>
        </w:rPr>
        <w:t>（包括但不限于：联系人、联系电话、手机、传真、电子邮箱等）</w:t>
      </w:r>
    </w:p>
    <w:p w:rsidR="00D42328" w:rsidRDefault="00AA05ED">
      <w:pPr>
        <w:widowControl/>
        <w:spacing w:after="150"/>
        <w:ind w:firstLine="420"/>
        <w:jc w:val="left"/>
        <w:rPr>
          <w:rFonts w:ascii="仿宋" w:eastAsia="仿宋" w:hAnsi="仿宋" w:cs="仿宋"/>
          <w:kern w:val="0"/>
          <w:sz w:val="24"/>
          <w:szCs w:val="24"/>
        </w:rPr>
      </w:pPr>
      <w:r>
        <w:rPr>
          <w:rFonts w:ascii="仿宋" w:eastAsia="仿宋" w:hAnsi="仿宋" w:cs="仿宋" w:hint="eastAsia"/>
          <w:kern w:val="0"/>
          <w:szCs w:val="21"/>
        </w:rPr>
        <w:t> </w:t>
      </w:r>
    </w:p>
    <w:p w:rsidR="00D42328" w:rsidRDefault="00D42328">
      <w:pPr>
        <w:widowControl/>
        <w:spacing w:after="150"/>
        <w:ind w:firstLine="420"/>
        <w:jc w:val="right"/>
        <w:rPr>
          <w:rFonts w:ascii="仿宋" w:eastAsia="仿宋" w:hAnsi="仿宋" w:cs="仿宋"/>
          <w:kern w:val="0"/>
          <w:szCs w:val="21"/>
        </w:rPr>
      </w:pPr>
    </w:p>
    <w:p w:rsidR="00D42328" w:rsidRDefault="00D42328">
      <w:pPr>
        <w:widowControl/>
        <w:spacing w:after="150"/>
        <w:ind w:firstLine="420"/>
        <w:jc w:val="right"/>
        <w:rPr>
          <w:rFonts w:ascii="仿宋" w:eastAsia="仿宋" w:hAnsi="仿宋" w:cs="仿宋"/>
          <w:kern w:val="0"/>
          <w:sz w:val="24"/>
          <w:szCs w:val="24"/>
        </w:rPr>
      </w:pPr>
    </w:p>
    <w:p w:rsidR="00D42328" w:rsidRDefault="00AA05ED">
      <w:pPr>
        <w:widowControl/>
        <w:spacing w:after="150"/>
        <w:ind w:firstLine="420"/>
        <w:jc w:val="right"/>
        <w:rPr>
          <w:rFonts w:ascii="仿宋" w:eastAsia="仿宋" w:hAnsi="仿宋" w:cs="仿宋"/>
          <w:kern w:val="0"/>
          <w:sz w:val="24"/>
          <w:szCs w:val="24"/>
        </w:rPr>
      </w:pPr>
      <w:r>
        <w:rPr>
          <w:rFonts w:ascii="仿宋" w:eastAsia="仿宋" w:hAnsi="仿宋" w:cs="仿宋" w:hint="eastAsia"/>
          <w:kern w:val="0"/>
          <w:sz w:val="24"/>
          <w:szCs w:val="24"/>
        </w:rPr>
        <w:t>公司名称：</w:t>
      </w:r>
      <w:r>
        <w:rPr>
          <w:rFonts w:ascii="仿宋" w:eastAsia="仿宋" w:hAnsi="仿宋" w:cs="仿宋" w:hint="eastAsia"/>
          <w:kern w:val="0"/>
          <w:sz w:val="24"/>
          <w:szCs w:val="24"/>
          <w:u w:val="single"/>
        </w:rPr>
        <w:t>（全称并加盖单位公章）</w:t>
      </w:r>
    </w:p>
    <w:p w:rsidR="00D42328" w:rsidRDefault="00AA05ED">
      <w:pPr>
        <w:widowControl/>
        <w:spacing w:after="150"/>
        <w:ind w:firstLine="420"/>
        <w:jc w:val="right"/>
        <w:rPr>
          <w:rFonts w:ascii="仿宋" w:eastAsia="仿宋" w:hAnsi="仿宋" w:cs="仿宋"/>
          <w:kern w:val="0"/>
          <w:sz w:val="24"/>
          <w:szCs w:val="24"/>
        </w:rPr>
      </w:pPr>
      <w:r>
        <w:rPr>
          <w:rFonts w:ascii="仿宋" w:eastAsia="仿宋" w:hAnsi="仿宋" w:cs="仿宋" w:hint="eastAsia"/>
          <w:kern w:val="0"/>
          <w:sz w:val="24"/>
          <w:szCs w:val="24"/>
        </w:rPr>
        <w:t>日期：年月日</w:t>
      </w:r>
    </w:p>
    <w:p w:rsidR="00D42328" w:rsidRDefault="00AA05ED">
      <w:pPr>
        <w:pStyle w:val="a3"/>
        <w:ind w:firstLineChars="0" w:firstLine="0"/>
        <w:rPr>
          <w:rFonts w:ascii="仿宋" w:eastAsia="仿宋" w:hAnsi="仿宋" w:cs="仿宋"/>
          <w:kern w:val="0"/>
          <w:sz w:val="28"/>
          <w:szCs w:val="28"/>
        </w:rPr>
      </w:pPr>
      <w:r>
        <w:rPr>
          <w:rFonts w:ascii="仿宋" w:eastAsia="仿宋" w:hAnsi="仿宋" w:cs="仿宋" w:hint="eastAsia"/>
          <w:kern w:val="0"/>
          <w:sz w:val="28"/>
          <w:szCs w:val="28"/>
        </w:rPr>
        <w:t>附：</w:t>
      </w:r>
    </w:p>
    <w:p w:rsidR="00D42328" w:rsidRDefault="00AA05ED">
      <w:pPr>
        <w:widowControl/>
        <w:spacing w:after="150"/>
        <w:rPr>
          <w:rFonts w:ascii="仿宋" w:eastAsia="仿宋" w:hAnsi="仿宋" w:cs="仿宋"/>
          <w:kern w:val="0"/>
          <w:sz w:val="24"/>
          <w:szCs w:val="24"/>
        </w:rPr>
      </w:pPr>
      <w:r>
        <w:rPr>
          <w:rFonts w:ascii="仿宋" w:eastAsia="仿宋" w:hAnsi="仿宋" w:cs="仿宋" w:hint="eastAsia"/>
          <w:b/>
          <w:bCs/>
          <w:kern w:val="0"/>
        </w:rPr>
        <w:t> </w:t>
      </w:r>
    </w:p>
    <w:p w:rsidR="00D42328" w:rsidRDefault="00AA05ED">
      <w:pPr>
        <w:pStyle w:val="a3"/>
        <w:ind w:firstLineChars="0" w:firstLine="0"/>
        <w:rPr>
          <w:rFonts w:ascii="仿宋" w:eastAsia="仿宋" w:hAnsi="仿宋" w:cs="仿宋"/>
          <w:kern w:val="0"/>
          <w:sz w:val="28"/>
          <w:szCs w:val="28"/>
        </w:rPr>
      </w:pPr>
      <w:r>
        <w:rPr>
          <w:rFonts w:ascii="仿宋" w:eastAsia="仿宋" w:hAnsi="仿宋" w:cs="仿宋" w:hint="eastAsia"/>
          <w:b/>
          <w:bCs/>
          <w:kern w:val="0"/>
        </w:rPr>
        <w:t> </w:t>
      </w:r>
    </w:p>
    <w:p w:rsidR="00D42328" w:rsidRDefault="00D42328">
      <w:pPr>
        <w:pStyle w:val="a3"/>
        <w:ind w:firstLineChars="0" w:firstLine="0"/>
        <w:rPr>
          <w:rFonts w:ascii="仿宋" w:eastAsia="仿宋" w:hAnsi="仿宋" w:cs="仿宋"/>
          <w:kern w:val="0"/>
          <w:sz w:val="28"/>
          <w:szCs w:val="28"/>
        </w:rPr>
      </w:pPr>
    </w:p>
    <w:p w:rsidR="00D42328" w:rsidRDefault="00AA05ED">
      <w:pPr>
        <w:pStyle w:val="a3"/>
        <w:ind w:firstLineChars="0" w:firstLine="0"/>
        <w:rPr>
          <w:rFonts w:ascii="仿宋" w:eastAsia="仿宋" w:hAnsi="仿宋" w:cs="仿宋"/>
          <w:sz w:val="36"/>
          <w:szCs w:val="36"/>
        </w:rPr>
      </w:pPr>
      <w:r>
        <w:rPr>
          <w:rFonts w:ascii="仿宋" w:eastAsia="仿宋" w:hAnsi="仿宋" w:cs="仿宋" w:hint="eastAsia"/>
          <w:sz w:val="36"/>
          <w:szCs w:val="36"/>
        </w:rPr>
        <w:t xml:space="preserve">              企业营业执照副本复印件</w:t>
      </w:r>
    </w:p>
    <w:p w:rsidR="00D42328" w:rsidRDefault="00D42328">
      <w:pPr>
        <w:pStyle w:val="a3"/>
        <w:ind w:firstLineChars="0" w:firstLine="0"/>
        <w:rPr>
          <w:rFonts w:ascii="仿宋" w:eastAsia="仿宋" w:hAnsi="仿宋" w:cs="仿宋"/>
          <w:sz w:val="28"/>
          <w:szCs w:val="28"/>
        </w:rPr>
      </w:pPr>
    </w:p>
    <w:p w:rsidR="00D42328" w:rsidRDefault="00D42328">
      <w:pPr>
        <w:pStyle w:val="a3"/>
        <w:ind w:firstLineChars="0" w:firstLine="0"/>
        <w:rPr>
          <w:rFonts w:ascii="仿宋" w:eastAsia="仿宋" w:hAnsi="仿宋" w:cs="仿宋"/>
          <w:sz w:val="28"/>
          <w:szCs w:val="28"/>
        </w:rPr>
      </w:pPr>
    </w:p>
    <w:p w:rsidR="00D42328" w:rsidRDefault="00D42328">
      <w:pPr>
        <w:pStyle w:val="a3"/>
        <w:ind w:firstLineChars="0" w:firstLine="0"/>
        <w:rPr>
          <w:rFonts w:ascii="仿宋" w:eastAsia="仿宋" w:hAnsi="仿宋" w:cs="仿宋"/>
          <w:sz w:val="28"/>
          <w:szCs w:val="28"/>
        </w:rPr>
      </w:pPr>
    </w:p>
    <w:p w:rsidR="00D42328" w:rsidRDefault="00D42328">
      <w:pPr>
        <w:pStyle w:val="a3"/>
        <w:ind w:firstLineChars="0" w:firstLine="0"/>
        <w:rPr>
          <w:rFonts w:ascii="仿宋" w:eastAsia="仿宋" w:hAnsi="仿宋" w:cs="仿宋"/>
          <w:sz w:val="28"/>
          <w:szCs w:val="28"/>
        </w:rPr>
      </w:pPr>
    </w:p>
    <w:p w:rsidR="00D42328" w:rsidRDefault="00D42328">
      <w:pPr>
        <w:pStyle w:val="a3"/>
        <w:ind w:firstLineChars="0" w:firstLine="0"/>
        <w:rPr>
          <w:rFonts w:ascii="仿宋" w:eastAsia="仿宋" w:hAnsi="仿宋" w:cs="仿宋"/>
          <w:sz w:val="28"/>
          <w:szCs w:val="28"/>
        </w:rPr>
      </w:pPr>
    </w:p>
    <w:p w:rsidR="00D42328" w:rsidRDefault="00D42328">
      <w:pPr>
        <w:pStyle w:val="a3"/>
        <w:ind w:firstLineChars="0" w:firstLine="0"/>
        <w:rPr>
          <w:rFonts w:ascii="仿宋" w:eastAsia="仿宋" w:hAnsi="仿宋" w:cs="仿宋"/>
          <w:sz w:val="28"/>
          <w:szCs w:val="28"/>
        </w:rPr>
      </w:pPr>
    </w:p>
    <w:p w:rsidR="00D42328" w:rsidRDefault="00AA05ED">
      <w:pPr>
        <w:pStyle w:val="a3"/>
        <w:ind w:firstLineChars="0" w:firstLine="0"/>
        <w:rPr>
          <w:rFonts w:ascii="仿宋" w:eastAsia="仿宋" w:hAnsi="仿宋" w:cs="仿宋"/>
          <w:kern w:val="0"/>
          <w:sz w:val="28"/>
          <w:szCs w:val="28"/>
        </w:rPr>
      </w:pPr>
      <w:r>
        <w:rPr>
          <w:rFonts w:ascii="仿宋" w:eastAsia="仿宋" w:hAnsi="仿宋" w:cs="仿宋" w:hint="eastAsia"/>
          <w:kern w:val="0"/>
          <w:sz w:val="28"/>
          <w:szCs w:val="28"/>
        </w:rPr>
        <w:br w:type="page"/>
      </w:r>
      <w:r>
        <w:rPr>
          <w:rFonts w:ascii="仿宋" w:eastAsia="仿宋" w:hAnsi="仿宋" w:cs="仿宋" w:hint="eastAsia"/>
          <w:kern w:val="0"/>
          <w:sz w:val="28"/>
          <w:szCs w:val="28"/>
        </w:rPr>
        <w:lastRenderedPageBreak/>
        <w:t>附件2</w:t>
      </w:r>
    </w:p>
    <w:p w:rsidR="00D42328" w:rsidRDefault="00AA05ED">
      <w:pPr>
        <w:pStyle w:val="a3"/>
        <w:ind w:firstLineChars="0" w:firstLine="0"/>
        <w:jc w:val="center"/>
        <w:rPr>
          <w:rFonts w:ascii="仿宋" w:eastAsia="仿宋" w:hAnsi="仿宋" w:cs="仿宋"/>
          <w:sz w:val="36"/>
          <w:szCs w:val="36"/>
        </w:rPr>
      </w:pPr>
      <w:r>
        <w:rPr>
          <w:rFonts w:ascii="仿宋" w:eastAsia="仿宋" w:hAnsi="仿宋" w:cs="仿宋" w:hint="eastAsia"/>
          <w:sz w:val="36"/>
          <w:szCs w:val="36"/>
        </w:rPr>
        <w:t>相关产业发展情况</w:t>
      </w:r>
    </w:p>
    <w:p w:rsidR="00D42328" w:rsidRDefault="00D42328">
      <w:pPr>
        <w:pStyle w:val="a3"/>
        <w:ind w:firstLineChars="0" w:firstLine="0"/>
        <w:rPr>
          <w:rFonts w:ascii="仿宋" w:eastAsia="仿宋" w:hAnsi="仿宋" w:cs="仿宋"/>
          <w:kern w:val="0"/>
          <w:sz w:val="28"/>
          <w:szCs w:val="28"/>
        </w:rPr>
      </w:pPr>
    </w:p>
    <w:p w:rsidR="00D42328" w:rsidRDefault="00AA05ED">
      <w:pPr>
        <w:pStyle w:val="a3"/>
        <w:ind w:firstLine="560"/>
        <w:rPr>
          <w:rFonts w:ascii="仿宋" w:eastAsia="仿宋" w:hAnsi="仿宋" w:cs="仿宋"/>
          <w:kern w:val="0"/>
          <w:sz w:val="28"/>
          <w:szCs w:val="28"/>
        </w:rPr>
      </w:pPr>
      <w:r>
        <w:rPr>
          <w:rFonts w:ascii="仿宋" w:eastAsia="仿宋" w:hAnsi="仿宋" w:cs="仿宋" w:hint="eastAsia"/>
          <w:kern w:val="0"/>
          <w:sz w:val="28"/>
          <w:szCs w:val="28"/>
        </w:rPr>
        <w:t>供应商应针对本次采购项目提供目前此类服务相关产业发展情况说明，如有可附件相关佐证材料</w:t>
      </w:r>
    </w:p>
    <w:p w:rsidR="00D42328" w:rsidRDefault="00D42328">
      <w:pPr>
        <w:pStyle w:val="a3"/>
        <w:ind w:firstLineChars="0" w:firstLine="0"/>
        <w:rPr>
          <w:rFonts w:ascii="仿宋" w:eastAsia="仿宋" w:hAnsi="仿宋" w:cs="仿宋"/>
          <w:kern w:val="0"/>
          <w:sz w:val="28"/>
          <w:szCs w:val="28"/>
        </w:rPr>
      </w:pPr>
    </w:p>
    <w:p w:rsidR="00D42328" w:rsidRDefault="00D42328">
      <w:pPr>
        <w:pStyle w:val="a3"/>
        <w:ind w:firstLineChars="0" w:firstLine="0"/>
        <w:rPr>
          <w:rFonts w:ascii="仿宋" w:eastAsia="仿宋" w:hAnsi="仿宋" w:cs="仿宋"/>
          <w:kern w:val="0"/>
          <w:sz w:val="28"/>
          <w:szCs w:val="28"/>
        </w:rPr>
      </w:pPr>
    </w:p>
    <w:p w:rsidR="00D42328" w:rsidRDefault="00D42328">
      <w:pPr>
        <w:pStyle w:val="a3"/>
        <w:ind w:firstLineChars="0" w:firstLine="0"/>
        <w:rPr>
          <w:rFonts w:ascii="仿宋" w:eastAsia="仿宋" w:hAnsi="仿宋" w:cs="仿宋"/>
          <w:kern w:val="0"/>
          <w:sz w:val="28"/>
          <w:szCs w:val="28"/>
        </w:rPr>
      </w:pPr>
    </w:p>
    <w:p w:rsidR="00D42328" w:rsidRDefault="00D42328">
      <w:pPr>
        <w:pStyle w:val="a3"/>
        <w:ind w:firstLineChars="0" w:firstLine="0"/>
        <w:rPr>
          <w:rFonts w:ascii="仿宋" w:eastAsia="仿宋" w:hAnsi="仿宋" w:cs="仿宋"/>
          <w:kern w:val="0"/>
          <w:sz w:val="28"/>
          <w:szCs w:val="28"/>
        </w:rPr>
      </w:pPr>
    </w:p>
    <w:p w:rsidR="00D42328" w:rsidRDefault="00D42328">
      <w:pPr>
        <w:pStyle w:val="a3"/>
        <w:ind w:firstLineChars="0" w:firstLine="0"/>
        <w:rPr>
          <w:rFonts w:ascii="仿宋" w:eastAsia="仿宋" w:hAnsi="仿宋" w:cs="仿宋"/>
          <w:kern w:val="0"/>
          <w:sz w:val="28"/>
          <w:szCs w:val="28"/>
        </w:rPr>
      </w:pPr>
    </w:p>
    <w:p w:rsidR="00D42328" w:rsidRDefault="00D42328">
      <w:pPr>
        <w:pStyle w:val="a3"/>
        <w:ind w:firstLineChars="0" w:firstLine="0"/>
        <w:rPr>
          <w:rFonts w:ascii="仿宋" w:eastAsia="仿宋" w:hAnsi="仿宋" w:cs="仿宋"/>
          <w:kern w:val="0"/>
          <w:sz w:val="28"/>
          <w:szCs w:val="28"/>
        </w:rPr>
      </w:pPr>
    </w:p>
    <w:p w:rsidR="00D42328" w:rsidRDefault="00D42328">
      <w:pPr>
        <w:pStyle w:val="a3"/>
        <w:ind w:firstLineChars="0" w:firstLine="0"/>
        <w:rPr>
          <w:rFonts w:ascii="仿宋" w:eastAsia="仿宋" w:hAnsi="仿宋" w:cs="仿宋"/>
          <w:kern w:val="0"/>
          <w:sz w:val="28"/>
          <w:szCs w:val="28"/>
        </w:rPr>
      </w:pPr>
    </w:p>
    <w:p w:rsidR="00D42328" w:rsidRDefault="00D42328">
      <w:pPr>
        <w:pStyle w:val="a3"/>
        <w:ind w:firstLineChars="0" w:firstLine="0"/>
        <w:rPr>
          <w:rFonts w:ascii="仿宋" w:eastAsia="仿宋" w:hAnsi="仿宋" w:cs="仿宋"/>
          <w:kern w:val="0"/>
          <w:sz w:val="28"/>
          <w:szCs w:val="28"/>
        </w:rPr>
      </w:pPr>
    </w:p>
    <w:p w:rsidR="00D42328" w:rsidRDefault="00D42328">
      <w:pPr>
        <w:pStyle w:val="a3"/>
        <w:ind w:firstLineChars="0" w:firstLine="0"/>
        <w:rPr>
          <w:rFonts w:ascii="仿宋" w:eastAsia="仿宋" w:hAnsi="仿宋" w:cs="仿宋"/>
          <w:kern w:val="0"/>
          <w:sz w:val="28"/>
          <w:szCs w:val="28"/>
        </w:rPr>
      </w:pPr>
    </w:p>
    <w:p w:rsidR="00D42328" w:rsidRDefault="00D42328">
      <w:pPr>
        <w:pStyle w:val="a3"/>
        <w:ind w:firstLineChars="0" w:firstLine="0"/>
        <w:rPr>
          <w:rFonts w:ascii="仿宋" w:eastAsia="仿宋" w:hAnsi="仿宋" w:cs="仿宋"/>
          <w:kern w:val="0"/>
          <w:sz w:val="28"/>
          <w:szCs w:val="28"/>
        </w:rPr>
      </w:pPr>
    </w:p>
    <w:p w:rsidR="00D42328" w:rsidRDefault="00D42328">
      <w:pPr>
        <w:pStyle w:val="a3"/>
        <w:ind w:firstLineChars="0" w:firstLine="0"/>
        <w:rPr>
          <w:rFonts w:ascii="仿宋" w:eastAsia="仿宋" w:hAnsi="仿宋" w:cs="仿宋"/>
          <w:kern w:val="0"/>
          <w:sz w:val="28"/>
          <w:szCs w:val="28"/>
        </w:rPr>
      </w:pPr>
    </w:p>
    <w:p w:rsidR="00D42328" w:rsidRDefault="00D42328">
      <w:pPr>
        <w:pStyle w:val="a3"/>
        <w:ind w:firstLineChars="0" w:firstLine="0"/>
        <w:rPr>
          <w:rFonts w:ascii="仿宋" w:eastAsia="仿宋" w:hAnsi="仿宋" w:cs="仿宋"/>
          <w:kern w:val="0"/>
          <w:sz w:val="28"/>
          <w:szCs w:val="28"/>
        </w:rPr>
      </w:pPr>
    </w:p>
    <w:p w:rsidR="00D42328" w:rsidRDefault="00D42328">
      <w:pPr>
        <w:pStyle w:val="a3"/>
        <w:ind w:firstLineChars="0" w:firstLine="0"/>
        <w:rPr>
          <w:rFonts w:ascii="仿宋" w:eastAsia="仿宋" w:hAnsi="仿宋" w:cs="仿宋"/>
          <w:kern w:val="0"/>
          <w:sz w:val="28"/>
          <w:szCs w:val="28"/>
        </w:rPr>
      </w:pPr>
    </w:p>
    <w:p w:rsidR="00D42328" w:rsidRDefault="00D42328">
      <w:pPr>
        <w:pStyle w:val="a3"/>
        <w:ind w:firstLineChars="0" w:firstLine="0"/>
        <w:rPr>
          <w:rFonts w:ascii="仿宋" w:eastAsia="仿宋" w:hAnsi="仿宋" w:cs="仿宋"/>
          <w:kern w:val="0"/>
          <w:sz w:val="28"/>
          <w:szCs w:val="28"/>
        </w:rPr>
      </w:pPr>
    </w:p>
    <w:p w:rsidR="00D42328" w:rsidRDefault="00D42328">
      <w:pPr>
        <w:pStyle w:val="a3"/>
        <w:ind w:firstLineChars="0" w:firstLine="0"/>
        <w:rPr>
          <w:rFonts w:ascii="仿宋" w:eastAsia="仿宋" w:hAnsi="仿宋" w:cs="仿宋"/>
          <w:kern w:val="0"/>
          <w:sz w:val="28"/>
          <w:szCs w:val="28"/>
        </w:rPr>
      </w:pPr>
    </w:p>
    <w:p w:rsidR="00D42328" w:rsidRDefault="00D42328">
      <w:pPr>
        <w:pStyle w:val="a3"/>
        <w:ind w:firstLineChars="0" w:firstLine="0"/>
        <w:rPr>
          <w:rFonts w:ascii="仿宋" w:eastAsia="仿宋" w:hAnsi="仿宋" w:cs="仿宋"/>
          <w:kern w:val="0"/>
          <w:sz w:val="28"/>
          <w:szCs w:val="28"/>
        </w:rPr>
      </w:pPr>
    </w:p>
    <w:p w:rsidR="00D42328" w:rsidRDefault="00D42328">
      <w:pPr>
        <w:pStyle w:val="a3"/>
        <w:ind w:firstLineChars="0" w:firstLine="0"/>
        <w:rPr>
          <w:rFonts w:ascii="仿宋" w:eastAsia="仿宋" w:hAnsi="仿宋" w:cs="仿宋"/>
          <w:kern w:val="0"/>
          <w:sz w:val="28"/>
          <w:szCs w:val="28"/>
        </w:rPr>
      </w:pPr>
    </w:p>
    <w:p w:rsidR="00D42328" w:rsidRDefault="00AA05ED">
      <w:pPr>
        <w:pStyle w:val="a3"/>
        <w:ind w:firstLineChars="0" w:firstLine="0"/>
        <w:rPr>
          <w:rFonts w:ascii="仿宋" w:eastAsia="仿宋" w:hAnsi="仿宋" w:cs="仿宋"/>
          <w:kern w:val="0"/>
          <w:sz w:val="28"/>
          <w:szCs w:val="28"/>
        </w:rPr>
      </w:pPr>
      <w:r>
        <w:rPr>
          <w:rFonts w:ascii="仿宋" w:eastAsia="仿宋" w:hAnsi="仿宋" w:cs="仿宋" w:hint="eastAsia"/>
          <w:kern w:val="0"/>
          <w:sz w:val="28"/>
          <w:szCs w:val="28"/>
        </w:rPr>
        <w:lastRenderedPageBreak/>
        <w:t>附件3</w:t>
      </w:r>
    </w:p>
    <w:p w:rsidR="00D42328" w:rsidRDefault="00AA05ED">
      <w:pPr>
        <w:pStyle w:val="a3"/>
        <w:ind w:firstLineChars="0" w:firstLine="0"/>
        <w:jc w:val="center"/>
        <w:rPr>
          <w:rFonts w:ascii="仿宋" w:eastAsia="仿宋" w:hAnsi="仿宋" w:cs="仿宋"/>
          <w:kern w:val="0"/>
          <w:sz w:val="36"/>
          <w:szCs w:val="36"/>
        </w:rPr>
      </w:pPr>
      <w:r>
        <w:rPr>
          <w:rFonts w:ascii="仿宋" w:eastAsia="仿宋" w:hAnsi="仿宋" w:cs="仿宋" w:hint="eastAsia"/>
          <w:sz w:val="36"/>
          <w:szCs w:val="36"/>
        </w:rPr>
        <w:t>市场供给情况</w:t>
      </w:r>
    </w:p>
    <w:p w:rsidR="00D42328" w:rsidRDefault="00D42328">
      <w:pPr>
        <w:pStyle w:val="a3"/>
        <w:ind w:firstLineChars="0" w:firstLine="0"/>
        <w:rPr>
          <w:rFonts w:ascii="仿宋" w:eastAsia="仿宋" w:hAnsi="仿宋" w:cs="仿宋"/>
          <w:kern w:val="0"/>
          <w:sz w:val="28"/>
          <w:szCs w:val="28"/>
        </w:rPr>
      </w:pPr>
    </w:p>
    <w:p w:rsidR="00D42328" w:rsidRDefault="00D42328">
      <w:pPr>
        <w:pStyle w:val="a3"/>
        <w:ind w:firstLineChars="0" w:firstLine="0"/>
        <w:rPr>
          <w:rFonts w:ascii="仿宋" w:eastAsia="仿宋" w:hAnsi="仿宋" w:cs="仿宋"/>
          <w:kern w:val="0"/>
          <w:sz w:val="28"/>
          <w:szCs w:val="28"/>
        </w:rPr>
      </w:pPr>
    </w:p>
    <w:p w:rsidR="00D42328" w:rsidRDefault="00AA05ED">
      <w:pPr>
        <w:pStyle w:val="a3"/>
        <w:ind w:firstLine="560"/>
        <w:rPr>
          <w:rFonts w:ascii="仿宋" w:eastAsia="仿宋" w:hAnsi="仿宋" w:cs="仿宋"/>
          <w:kern w:val="0"/>
          <w:sz w:val="28"/>
          <w:szCs w:val="28"/>
        </w:rPr>
      </w:pPr>
      <w:r>
        <w:rPr>
          <w:rFonts w:ascii="仿宋" w:eastAsia="仿宋" w:hAnsi="仿宋" w:cs="仿宋" w:hint="eastAsia"/>
          <w:kern w:val="0"/>
          <w:sz w:val="28"/>
          <w:szCs w:val="28"/>
        </w:rPr>
        <w:t>供应商应针对本次采购项目提供目前此类服务</w:t>
      </w:r>
      <w:r>
        <w:rPr>
          <w:rFonts w:ascii="仿宋" w:eastAsia="仿宋" w:hAnsi="仿宋" w:cs="仿宋" w:hint="eastAsia"/>
          <w:sz w:val="28"/>
          <w:szCs w:val="28"/>
        </w:rPr>
        <w:t>市场供给情况</w:t>
      </w:r>
      <w:r>
        <w:rPr>
          <w:rFonts w:ascii="仿宋" w:eastAsia="仿宋" w:hAnsi="仿宋" w:cs="仿宋" w:hint="eastAsia"/>
          <w:kern w:val="0"/>
          <w:sz w:val="28"/>
          <w:szCs w:val="28"/>
        </w:rPr>
        <w:t>，如有可附上相关佐证材料。</w:t>
      </w:r>
    </w:p>
    <w:p w:rsidR="00D42328" w:rsidRDefault="00D42328">
      <w:pPr>
        <w:pStyle w:val="a3"/>
        <w:ind w:firstLineChars="0" w:firstLine="0"/>
        <w:rPr>
          <w:rFonts w:ascii="仿宋" w:eastAsia="仿宋" w:hAnsi="仿宋" w:cs="仿宋"/>
          <w:kern w:val="0"/>
          <w:sz w:val="28"/>
          <w:szCs w:val="28"/>
        </w:rPr>
      </w:pPr>
    </w:p>
    <w:p w:rsidR="00D42328" w:rsidRDefault="00D42328">
      <w:pPr>
        <w:pStyle w:val="a3"/>
        <w:ind w:firstLineChars="0" w:firstLine="0"/>
        <w:rPr>
          <w:rFonts w:ascii="仿宋" w:eastAsia="仿宋" w:hAnsi="仿宋" w:cs="仿宋"/>
          <w:sz w:val="28"/>
          <w:szCs w:val="28"/>
        </w:rPr>
      </w:pPr>
    </w:p>
    <w:p w:rsidR="00D42328" w:rsidRDefault="00D42328">
      <w:pPr>
        <w:pStyle w:val="a3"/>
        <w:ind w:firstLineChars="0" w:firstLine="0"/>
        <w:rPr>
          <w:rFonts w:ascii="仿宋" w:eastAsia="仿宋" w:hAnsi="仿宋" w:cs="仿宋"/>
          <w:sz w:val="28"/>
          <w:szCs w:val="28"/>
        </w:rPr>
      </w:pPr>
    </w:p>
    <w:p w:rsidR="00D42328" w:rsidRDefault="00D42328">
      <w:pPr>
        <w:pStyle w:val="a3"/>
        <w:ind w:firstLineChars="0" w:firstLine="0"/>
        <w:rPr>
          <w:rFonts w:ascii="仿宋" w:eastAsia="仿宋" w:hAnsi="仿宋" w:cs="仿宋"/>
          <w:sz w:val="28"/>
          <w:szCs w:val="28"/>
        </w:rPr>
      </w:pPr>
    </w:p>
    <w:p w:rsidR="00D42328" w:rsidRDefault="00D42328">
      <w:pPr>
        <w:pStyle w:val="a3"/>
        <w:ind w:firstLineChars="0" w:firstLine="0"/>
        <w:rPr>
          <w:rFonts w:ascii="仿宋" w:eastAsia="仿宋" w:hAnsi="仿宋" w:cs="仿宋"/>
          <w:sz w:val="28"/>
          <w:szCs w:val="28"/>
        </w:rPr>
      </w:pPr>
    </w:p>
    <w:p w:rsidR="00D42328" w:rsidRDefault="00D42328">
      <w:pPr>
        <w:pStyle w:val="a3"/>
        <w:ind w:firstLineChars="0" w:firstLine="0"/>
        <w:rPr>
          <w:rFonts w:ascii="仿宋" w:eastAsia="仿宋" w:hAnsi="仿宋" w:cs="仿宋"/>
          <w:sz w:val="28"/>
          <w:szCs w:val="28"/>
        </w:rPr>
      </w:pPr>
    </w:p>
    <w:p w:rsidR="00D42328" w:rsidRDefault="00D42328">
      <w:pPr>
        <w:pStyle w:val="a3"/>
        <w:ind w:firstLineChars="0" w:firstLine="0"/>
        <w:rPr>
          <w:rFonts w:ascii="仿宋" w:eastAsia="仿宋" w:hAnsi="仿宋" w:cs="仿宋"/>
          <w:sz w:val="28"/>
          <w:szCs w:val="28"/>
        </w:rPr>
      </w:pPr>
    </w:p>
    <w:p w:rsidR="00D42328" w:rsidRDefault="00D42328">
      <w:pPr>
        <w:pStyle w:val="a3"/>
        <w:ind w:firstLineChars="0" w:firstLine="0"/>
        <w:rPr>
          <w:rFonts w:ascii="仿宋" w:eastAsia="仿宋" w:hAnsi="仿宋" w:cs="仿宋"/>
          <w:sz w:val="28"/>
          <w:szCs w:val="28"/>
        </w:rPr>
      </w:pPr>
    </w:p>
    <w:p w:rsidR="00D42328" w:rsidRDefault="00D42328">
      <w:pPr>
        <w:pStyle w:val="a3"/>
        <w:ind w:firstLineChars="0" w:firstLine="0"/>
        <w:rPr>
          <w:rFonts w:ascii="仿宋" w:eastAsia="仿宋" w:hAnsi="仿宋" w:cs="仿宋"/>
          <w:sz w:val="28"/>
          <w:szCs w:val="28"/>
        </w:rPr>
      </w:pPr>
    </w:p>
    <w:p w:rsidR="00D42328" w:rsidRDefault="00D42328">
      <w:pPr>
        <w:pStyle w:val="a3"/>
        <w:ind w:firstLineChars="0" w:firstLine="0"/>
        <w:rPr>
          <w:rFonts w:ascii="仿宋" w:eastAsia="仿宋" w:hAnsi="仿宋" w:cs="仿宋"/>
          <w:sz w:val="28"/>
          <w:szCs w:val="28"/>
        </w:rPr>
      </w:pPr>
    </w:p>
    <w:p w:rsidR="00D42328" w:rsidRDefault="00D42328">
      <w:pPr>
        <w:pStyle w:val="a3"/>
        <w:ind w:firstLineChars="0" w:firstLine="0"/>
        <w:rPr>
          <w:rFonts w:ascii="仿宋" w:eastAsia="仿宋" w:hAnsi="仿宋" w:cs="仿宋"/>
          <w:sz w:val="28"/>
          <w:szCs w:val="28"/>
        </w:rPr>
      </w:pPr>
    </w:p>
    <w:p w:rsidR="00D42328" w:rsidRDefault="00D42328">
      <w:pPr>
        <w:pStyle w:val="a3"/>
        <w:ind w:firstLineChars="0" w:firstLine="0"/>
        <w:rPr>
          <w:rFonts w:ascii="仿宋" w:eastAsia="仿宋" w:hAnsi="仿宋" w:cs="仿宋"/>
          <w:sz w:val="28"/>
          <w:szCs w:val="28"/>
        </w:rPr>
      </w:pPr>
    </w:p>
    <w:p w:rsidR="00D42328" w:rsidRDefault="00D42328">
      <w:pPr>
        <w:pStyle w:val="a3"/>
        <w:ind w:firstLineChars="0" w:firstLine="0"/>
        <w:rPr>
          <w:rFonts w:ascii="仿宋" w:eastAsia="仿宋" w:hAnsi="仿宋" w:cs="仿宋"/>
          <w:sz w:val="28"/>
          <w:szCs w:val="28"/>
        </w:rPr>
      </w:pPr>
    </w:p>
    <w:p w:rsidR="00D42328" w:rsidRDefault="00D42328">
      <w:pPr>
        <w:pStyle w:val="a3"/>
        <w:ind w:firstLineChars="0" w:firstLine="0"/>
        <w:rPr>
          <w:rFonts w:ascii="仿宋" w:eastAsia="仿宋" w:hAnsi="仿宋" w:cs="仿宋"/>
          <w:sz w:val="28"/>
          <w:szCs w:val="28"/>
        </w:rPr>
      </w:pPr>
    </w:p>
    <w:p w:rsidR="00D42328" w:rsidRDefault="00D42328">
      <w:pPr>
        <w:pStyle w:val="a3"/>
        <w:ind w:firstLineChars="0" w:firstLine="0"/>
        <w:rPr>
          <w:rFonts w:ascii="仿宋" w:eastAsia="仿宋" w:hAnsi="仿宋" w:cs="仿宋"/>
          <w:sz w:val="28"/>
          <w:szCs w:val="28"/>
        </w:rPr>
      </w:pPr>
    </w:p>
    <w:p w:rsidR="00D42328" w:rsidRDefault="00D42328">
      <w:pPr>
        <w:pStyle w:val="a3"/>
        <w:ind w:firstLineChars="0" w:firstLine="0"/>
        <w:rPr>
          <w:rFonts w:ascii="仿宋" w:eastAsia="仿宋" w:hAnsi="仿宋" w:cs="仿宋"/>
          <w:sz w:val="28"/>
          <w:szCs w:val="28"/>
        </w:rPr>
      </w:pPr>
    </w:p>
    <w:p w:rsidR="00D42328" w:rsidRDefault="00AA05ED">
      <w:pPr>
        <w:pStyle w:val="a3"/>
        <w:ind w:firstLineChars="0" w:firstLine="0"/>
        <w:rPr>
          <w:rFonts w:ascii="仿宋" w:eastAsia="仿宋" w:hAnsi="仿宋" w:cs="仿宋"/>
          <w:kern w:val="0"/>
          <w:sz w:val="28"/>
          <w:szCs w:val="28"/>
        </w:rPr>
      </w:pPr>
      <w:r>
        <w:rPr>
          <w:rFonts w:ascii="仿宋" w:eastAsia="仿宋" w:hAnsi="仿宋" w:cs="仿宋" w:hint="eastAsia"/>
          <w:kern w:val="0"/>
          <w:sz w:val="28"/>
          <w:szCs w:val="28"/>
        </w:rPr>
        <w:lastRenderedPageBreak/>
        <w:t>附件4</w:t>
      </w:r>
    </w:p>
    <w:p w:rsidR="00D42328" w:rsidRDefault="00AA05ED">
      <w:pPr>
        <w:pStyle w:val="a3"/>
        <w:ind w:firstLineChars="0" w:firstLine="0"/>
        <w:jc w:val="center"/>
        <w:rPr>
          <w:rFonts w:ascii="仿宋" w:eastAsia="仿宋" w:hAnsi="仿宋" w:cs="仿宋"/>
          <w:sz w:val="36"/>
          <w:szCs w:val="36"/>
        </w:rPr>
      </w:pPr>
      <w:r>
        <w:rPr>
          <w:rFonts w:ascii="仿宋" w:eastAsia="仿宋" w:hAnsi="仿宋" w:cs="仿宋" w:hint="eastAsia"/>
          <w:sz w:val="36"/>
          <w:szCs w:val="36"/>
        </w:rPr>
        <w:t xml:space="preserve"> 同类采购项目历史成交信息</w:t>
      </w:r>
    </w:p>
    <w:p w:rsidR="00D42328" w:rsidRDefault="00D42328">
      <w:pPr>
        <w:pStyle w:val="a3"/>
        <w:ind w:firstLineChars="0" w:firstLine="0"/>
        <w:rPr>
          <w:rFonts w:ascii="仿宋" w:eastAsia="仿宋" w:hAnsi="仿宋" w:cs="仿宋"/>
          <w:kern w:val="0"/>
          <w:sz w:val="28"/>
          <w:szCs w:val="28"/>
        </w:rPr>
      </w:pPr>
    </w:p>
    <w:p w:rsidR="00D42328" w:rsidRDefault="00D42328">
      <w:pPr>
        <w:pStyle w:val="a3"/>
        <w:ind w:firstLineChars="0" w:firstLine="0"/>
        <w:rPr>
          <w:rFonts w:ascii="仿宋" w:eastAsia="仿宋" w:hAnsi="仿宋" w:cs="仿宋"/>
          <w:kern w:val="0"/>
          <w:sz w:val="28"/>
          <w:szCs w:val="28"/>
        </w:rPr>
      </w:pPr>
    </w:p>
    <w:p w:rsidR="00D42328" w:rsidRDefault="00AA05ED">
      <w:pPr>
        <w:pStyle w:val="a3"/>
        <w:ind w:firstLine="560"/>
        <w:rPr>
          <w:rFonts w:ascii="仿宋" w:eastAsia="仿宋" w:hAnsi="仿宋" w:cs="仿宋"/>
          <w:kern w:val="0"/>
          <w:sz w:val="28"/>
          <w:szCs w:val="28"/>
        </w:rPr>
      </w:pPr>
      <w:r>
        <w:rPr>
          <w:rFonts w:ascii="仿宋" w:eastAsia="仿宋" w:hAnsi="仿宋" w:cs="仿宋" w:hint="eastAsia"/>
          <w:kern w:val="0"/>
          <w:sz w:val="28"/>
          <w:szCs w:val="28"/>
        </w:rPr>
        <w:t>供应商应针对本次采购项目提供公司</w:t>
      </w:r>
      <w:r>
        <w:rPr>
          <w:rFonts w:ascii="仿宋" w:eastAsia="仿宋" w:hAnsi="仿宋" w:cs="仿宋" w:hint="eastAsia"/>
          <w:sz w:val="28"/>
          <w:szCs w:val="28"/>
        </w:rPr>
        <w:t>同类采购项目历史成交信息</w:t>
      </w:r>
      <w:r>
        <w:rPr>
          <w:rFonts w:ascii="仿宋" w:eastAsia="仿宋" w:hAnsi="仿宋" w:cs="仿宋" w:hint="eastAsia"/>
          <w:kern w:val="0"/>
          <w:sz w:val="28"/>
          <w:szCs w:val="28"/>
        </w:rPr>
        <w:t>，如有应列表并附上相关合同等材料。</w:t>
      </w:r>
    </w:p>
    <w:p w:rsidR="00D42328" w:rsidRDefault="00D42328">
      <w:pPr>
        <w:pStyle w:val="a3"/>
        <w:ind w:firstLineChars="0" w:firstLine="0"/>
        <w:rPr>
          <w:rFonts w:ascii="仿宋" w:eastAsia="仿宋" w:hAnsi="仿宋" w:cs="仿宋"/>
          <w:kern w:val="0"/>
          <w:sz w:val="28"/>
          <w:szCs w:val="28"/>
        </w:rPr>
      </w:pPr>
    </w:p>
    <w:p w:rsidR="00D42328" w:rsidRDefault="00D42328">
      <w:pPr>
        <w:pStyle w:val="a3"/>
        <w:ind w:firstLineChars="0" w:firstLine="0"/>
        <w:rPr>
          <w:rFonts w:ascii="仿宋" w:eastAsia="仿宋" w:hAnsi="仿宋" w:cs="仿宋"/>
          <w:kern w:val="0"/>
          <w:sz w:val="28"/>
          <w:szCs w:val="28"/>
        </w:rPr>
      </w:pPr>
    </w:p>
    <w:p w:rsidR="00D42328" w:rsidRDefault="00D42328">
      <w:pPr>
        <w:pStyle w:val="a3"/>
        <w:ind w:firstLineChars="0" w:firstLine="0"/>
        <w:rPr>
          <w:rFonts w:ascii="仿宋" w:eastAsia="仿宋" w:hAnsi="仿宋" w:cs="仿宋"/>
          <w:sz w:val="28"/>
          <w:szCs w:val="28"/>
        </w:rPr>
      </w:pPr>
    </w:p>
    <w:p w:rsidR="00D42328" w:rsidRDefault="00D42328">
      <w:pPr>
        <w:pStyle w:val="a3"/>
        <w:ind w:firstLineChars="0" w:firstLine="0"/>
        <w:rPr>
          <w:rFonts w:ascii="仿宋" w:eastAsia="仿宋" w:hAnsi="仿宋" w:cs="仿宋"/>
          <w:sz w:val="28"/>
          <w:szCs w:val="28"/>
        </w:rPr>
      </w:pPr>
    </w:p>
    <w:p w:rsidR="00D42328" w:rsidRDefault="00D42328">
      <w:pPr>
        <w:pStyle w:val="a3"/>
        <w:ind w:firstLineChars="0" w:firstLine="0"/>
        <w:rPr>
          <w:rFonts w:ascii="仿宋" w:eastAsia="仿宋" w:hAnsi="仿宋" w:cs="仿宋"/>
          <w:sz w:val="28"/>
          <w:szCs w:val="28"/>
        </w:rPr>
      </w:pPr>
    </w:p>
    <w:p w:rsidR="00D42328" w:rsidRDefault="00D42328">
      <w:pPr>
        <w:pStyle w:val="a3"/>
        <w:ind w:firstLineChars="0" w:firstLine="0"/>
        <w:rPr>
          <w:rFonts w:ascii="仿宋" w:eastAsia="仿宋" w:hAnsi="仿宋" w:cs="仿宋"/>
          <w:kern w:val="0"/>
          <w:sz w:val="28"/>
          <w:szCs w:val="28"/>
        </w:rPr>
      </w:pPr>
    </w:p>
    <w:p w:rsidR="00D42328" w:rsidRDefault="00D42328">
      <w:pPr>
        <w:pStyle w:val="a3"/>
        <w:ind w:firstLineChars="0" w:firstLine="0"/>
        <w:rPr>
          <w:rFonts w:ascii="仿宋" w:eastAsia="仿宋" w:hAnsi="仿宋" w:cs="仿宋"/>
          <w:kern w:val="0"/>
          <w:sz w:val="28"/>
          <w:szCs w:val="28"/>
        </w:rPr>
      </w:pPr>
    </w:p>
    <w:p w:rsidR="00D42328" w:rsidRDefault="00D42328">
      <w:pPr>
        <w:pStyle w:val="a3"/>
        <w:ind w:firstLineChars="0" w:firstLine="0"/>
        <w:rPr>
          <w:rFonts w:ascii="仿宋" w:eastAsia="仿宋" w:hAnsi="仿宋" w:cs="仿宋"/>
          <w:kern w:val="0"/>
          <w:sz w:val="28"/>
          <w:szCs w:val="28"/>
        </w:rPr>
      </w:pPr>
    </w:p>
    <w:p w:rsidR="00D42328" w:rsidRDefault="00D42328">
      <w:pPr>
        <w:pStyle w:val="a3"/>
        <w:ind w:firstLineChars="0" w:firstLine="0"/>
        <w:rPr>
          <w:rFonts w:ascii="仿宋" w:eastAsia="仿宋" w:hAnsi="仿宋" w:cs="仿宋"/>
          <w:kern w:val="0"/>
          <w:sz w:val="28"/>
          <w:szCs w:val="28"/>
        </w:rPr>
      </w:pPr>
    </w:p>
    <w:p w:rsidR="00D42328" w:rsidRDefault="00D42328">
      <w:pPr>
        <w:pStyle w:val="a3"/>
        <w:ind w:firstLineChars="0" w:firstLine="0"/>
        <w:rPr>
          <w:rFonts w:ascii="仿宋" w:eastAsia="仿宋" w:hAnsi="仿宋" w:cs="仿宋"/>
          <w:kern w:val="0"/>
          <w:sz w:val="28"/>
          <w:szCs w:val="28"/>
        </w:rPr>
      </w:pPr>
    </w:p>
    <w:p w:rsidR="00D42328" w:rsidRDefault="00D42328">
      <w:pPr>
        <w:pStyle w:val="a3"/>
        <w:ind w:firstLineChars="0" w:firstLine="0"/>
        <w:rPr>
          <w:rFonts w:ascii="仿宋" w:eastAsia="仿宋" w:hAnsi="仿宋" w:cs="仿宋"/>
          <w:kern w:val="0"/>
          <w:sz w:val="28"/>
          <w:szCs w:val="28"/>
        </w:rPr>
      </w:pPr>
    </w:p>
    <w:p w:rsidR="00D42328" w:rsidRDefault="00D42328">
      <w:pPr>
        <w:pStyle w:val="a3"/>
        <w:ind w:firstLineChars="0" w:firstLine="0"/>
        <w:rPr>
          <w:rFonts w:ascii="仿宋" w:eastAsia="仿宋" w:hAnsi="仿宋" w:cs="仿宋"/>
          <w:kern w:val="0"/>
          <w:sz w:val="28"/>
          <w:szCs w:val="28"/>
        </w:rPr>
      </w:pPr>
    </w:p>
    <w:p w:rsidR="00D42328" w:rsidRDefault="00D42328">
      <w:pPr>
        <w:pStyle w:val="a3"/>
        <w:ind w:firstLineChars="0" w:firstLine="0"/>
        <w:rPr>
          <w:rFonts w:ascii="仿宋" w:eastAsia="仿宋" w:hAnsi="仿宋" w:cs="仿宋"/>
          <w:kern w:val="0"/>
          <w:sz w:val="28"/>
          <w:szCs w:val="28"/>
        </w:rPr>
      </w:pPr>
    </w:p>
    <w:p w:rsidR="00D42328" w:rsidRDefault="00D42328">
      <w:pPr>
        <w:pStyle w:val="a3"/>
        <w:ind w:firstLineChars="0" w:firstLine="0"/>
        <w:rPr>
          <w:rFonts w:ascii="仿宋" w:eastAsia="仿宋" w:hAnsi="仿宋" w:cs="仿宋"/>
          <w:kern w:val="0"/>
          <w:sz w:val="28"/>
          <w:szCs w:val="28"/>
        </w:rPr>
      </w:pPr>
    </w:p>
    <w:p w:rsidR="00D42328" w:rsidRDefault="00D42328">
      <w:pPr>
        <w:pStyle w:val="a3"/>
        <w:ind w:firstLineChars="0" w:firstLine="0"/>
        <w:rPr>
          <w:rFonts w:ascii="仿宋" w:eastAsia="仿宋" w:hAnsi="仿宋" w:cs="仿宋"/>
          <w:kern w:val="0"/>
          <w:sz w:val="28"/>
          <w:szCs w:val="28"/>
        </w:rPr>
      </w:pPr>
    </w:p>
    <w:p w:rsidR="00D42328" w:rsidRDefault="00D42328">
      <w:pPr>
        <w:pStyle w:val="a3"/>
        <w:ind w:firstLineChars="0" w:firstLine="0"/>
        <w:rPr>
          <w:rFonts w:ascii="仿宋" w:eastAsia="仿宋" w:hAnsi="仿宋" w:cs="仿宋"/>
          <w:kern w:val="0"/>
          <w:sz w:val="28"/>
          <w:szCs w:val="28"/>
        </w:rPr>
      </w:pPr>
    </w:p>
    <w:p w:rsidR="00D42328" w:rsidRDefault="00AA05ED">
      <w:pPr>
        <w:pStyle w:val="a3"/>
        <w:ind w:firstLineChars="0" w:firstLine="0"/>
        <w:rPr>
          <w:rFonts w:ascii="仿宋" w:eastAsia="仿宋" w:hAnsi="仿宋" w:cs="仿宋"/>
          <w:kern w:val="0"/>
          <w:sz w:val="28"/>
          <w:szCs w:val="28"/>
        </w:rPr>
      </w:pPr>
      <w:r>
        <w:rPr>
          <w:rFonts w:ascii="仿宋" w:eastAsia="仿宋" w:hAnsi="仿宋" w:cs="仿宋" w:hint="eastAsia"/>
          <w:kern w:val="0"/>
          <w:sz w:val="28"/>
          <w:szCs w:val="28"/>
        </w:rPr>
        <w:br w:type="page"/>
      </w:r>
      <w:r>
        <w:rPr>
          <w:rFonts w:ascii="仿宋" w:eastAsia="仿宋" w:hAnsi="仿宋" w:cs="仿宋" w:hint="eastAsia"/>
          <w:kern w:val="0"/>
          <w:sz w:val="28"/>
          <w:szCs w:val="28"/>
        </w:rPr>
        <w:lastRenderedPageBreak/>
        <w:t>附件5</w:t>
      </w:r>
    </w:p>
    <w:p w:rsidR="00D42328" w:rsidRDefault="00AA05ED">
      <w:pPr>
        <w:pStyle w:val="a3"/>
        <w:ind w:firstLineChars="0" w:firstLine="0"/>
        <w:jc w:val="center"/>
        <w:rPr>
          <w:rFonts w:ascii="仿宋" w:eastAsia="仿宋" w:hAnsi="仿宋" w:cs="仿宋"/>
          <w:sz w:val="36"/>
          <w:szCs w:val="36"/>
        </w:rPr>
      </w:pPr>
      <w:r>
        <w:rPr>
          <w:rFonts w:ascii="仿宋" w:eastAsia="仿宋" w:hAnsi="仿宋" w:cs="仿宋" w:hint="eastAsia"/>
          <w:sz w:val="36"/>
          <w:szCs w:val="36"/>
        </w:rPr>
        <w:t xml:space="preserve"> 可能涉及的运行维护、升级更新、备品备件、耗材等后续采购情况</w:t>
      </w:r>
    </w:p>
    <w:p w:rsidR="00D42328" w:rsidRDefault="00D42328">
      <w:pPr>
        <w:pStyle w:val="a3"/>
        <w:ind w:firstLineChars="0" w:firstLine="0"/>
        <w:rPr>
          <w:rFonts w:ascii="仿宋" w:eastAsia="仿宋" w:hAnsi="仿宋" w:cs="仿宋"/>
          <w:kern w:val="0"/>
          <w:sz w:val="28"/>
          <w:szCs w:val="28"/>
        </w:rPr>
      </w:pPr>
    </w:p>
    <w:p w:rsidR="00D42328" w:rsidRDefault="00D42328">
      <w:pPr>
        <w:pStyle w:val="a3"/>
        <w:ind w:firstLineChars="0" w:firstLine="0"/>
        <w:rPr>
          <w:rFonts w:ascii="仿宋" w:eastAsia="仿宋" w:hAnsi="仿宋" w:cs="仿宋"/>
          <w:kern w:val="0"/>
          <w:sz w:val="28"/>
          <w:szCs w:val="28"/>
        </w:rPr>
      </w:pPr>
    </w:p>
    <w:p w:rsidR="00D42328" w:rsidRDefault="00AA05ED">
      <w:pPr>
        <w:pStyle w:val="a3"/>
        <w:ind w:firstLineChars="0" w:firstLine="0"/>
        <w:jc w:val="center"/>
        <w:rPr>
          <w:rFonts w:ascii="仿宋" w:eastAsia="仿宋" w:hAnsi="仿宋" w:cs="仿宋"/>
          <w:kern w:val="0"/>
          <w:sz w:val="28"/>
          <w:szCs w:val="28"/>
        </w:rPr>
      </w:pPr>
      <w:r>
        <w:rPr>
          <w:rFonts w:ascii="仿宋" w:eastAsia="仿宋" w:hAnsi="仿宋" w:cs="仿宋" w:hint="eastAsia"/>
          <w:kern w:val="0"/>
          <w:sz w:val="28"/>
          <w:szCs w:val="28"/>
        </w:rPr>
        <w:t>本项目为服务类不涉及此项</w:t>
      </w:r>
    </w:p>
    <w:p w:rsidR="00D42328" w:rsidRDefault="00AA05ED">
      <w:pPr>
        <w:pStyle w:val="a3"/>
        <w:ind w:firstLineChars="0" w:firstLine="0"/>
        <w:jc w:val="left"/>
        <w:rPr>
          <w:rFonts w:ascii="仿宋" w:eastAsia="仿宋" w:hAnsi="仿宋" w:cs="仿宋"/>
          <w:kern w:val="0"/>
          <w:sz w:val="28"/>
          <w:szCs w:val="28"/>
        </w:rPr>
      </w:pPr>
      <w:r>
        <w:rPr>
          <w:rFonts w:ascii="仿宋" w:eastAsia="仿宋" w:hAnsi="仿宋" w:cs="仿宋" w:hint="eastAsia"/>
          <w:kern w:val="0"/>
          <w:sz w:val="28"/>
          <w:szCs w:val="28"/>
        </w:rPr>
        <w:br w:type="page"/>
      </w:r>
      <w:r>
        <w:rPr>
          <w:rFonts w:ascii="仿宋" w:eastAsia="仿宋" w:hAnsi="仿宋" w:cs="仿宋" w:hint="eastAsia"/>
          <w:kern w:val="0"/>
          <w:sz w:val="28"/>
          <w:szCs w:val="28"/>
        </w:rPr>
        <w:lastRenderedPageBreak/>
        <w:t>附件6</w:t>
      </w:r>
    </w:p>
    <w:p w:rsidR="00D42328" w:rsidRDefault="00AA05ED">
      <w:pPr>
        <w:pStyle w:val="a3"/>
        <w:ind w:firstLineChars="0" w:firstLine="0"/>
        <w:jc w:val="center"/>
        <w:rPr>
          <w:rFonts w:ascii="仿宋" w:eastAsia="仿宋" w:hAnsi="仿宋" w:cs="仿宋"/>
          <w:sz w:val="36"/>
          <w:szCs w:val="36"/>
        </w:rPr>
      </w:pPr>
      <w:r>
        <w:rPr>
          <w:rFonts w:ascii="仿宋" w:eastAsia="仿宋" w:hAnsi="仿宋" w:cs="仿宋" w:hint="eastAsia"/>
          <w:sz w:val="36"/>
          <w:szCs w:val="36"/>
        </w:rPr>
        <w:t xml:space="preserve"> 其他相关情况</w:t>
      </w:r>
    </w:p>
    <w:p w:rsidR="00D42328" w:rsidRDefault="00D42328">
      <w:pPr>
        <w:pStyle w:val="a3"/>
        <w:ind w:firstLineChars="0" w:firstLine="0"/>
        <w:rPr>
          <w:rFonts w:ascii="仿宋" w:eastAsia="仿宋" w:hAnsi="仿宋" w:cs="仿宋"/>
          <w:kern w:val="0"/>
          <w:sz w:val="28"/>
          <w:szCs w:val="28"/>
        </w:rPr>
      </w:pPr>
    </w:p>
    <w:p w:rsidR="00D42328" w:rsidRDefault="00D42328">
      <w:pPr>
        <w:pStyle w:val="a3"/>
        <w:ind w:firstLineChars="0" w:firstLine="0"/>
        <w:rPr>
          <w:rFonts w:ascii="仿宋" w:eastAsia="仿宋" w:hAnsi="仿宋" w:cs="仿宋"/>
          <w:kern w:val="0"/>
          <w:sz w:val="28"/>
          <w:szCs w:val="28"/>
        </w:rPr>
      </w:pPr>
    </w:p>
    <w:p w:rsidR="00D42328" w:rsidRDefault="00AA05ED">
      <w:pPr>
        <w:pStyle w:val="a3"/>
        <w:ind w:firstLine="560"/>
        <w:rPr>
          <w:rFonts w:ascii="仿宋" w:eastAsia="仿宋" w:hAnsi="仿宋" w:cs="仿宋"/>
          <w:kern w:val="0"/>
          <w:sz w:val="28"/>
          <w:szCs w:val="28"/>
        </w:rPr>
      </w:pPr>
      <w:r>
        <w:rPr>
          <w:rFonts w:ascii="仿宋" w:eastAsia="仿宋" w:hAnsi="仿宋" w:cs="仿宋" w:hint="eastAsia"/>
          <w:kern w:val="0"/>
          <w:sz w:val="28"/>
          <w:szCs w:val="28"/>
        </w:rPr>
        <w:t>供应商应针对本次采购项目可提供其他相关情况说明及相关材料</w:t>
      </w:r>
    </w:p>
    <w:bookmarkEnd w:id="2"/>
    <w:bookmarkEnd w:id="3"/>
    <w:p w:rsidR="00D42328" w:rsidRDefault="00D42328"/>
    <w:sectPr w:rsidR="00D42328" w:rsidSect="00D423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B13" w:rsidRDefault="00803B13" w:rsidP="00D32A95">
      <w:r>
        <w:separator/>
      </w:r>
    </w:p>
  </w:endnote>
  <w:endnote w:type="continuationSeparator" w:id="0">
    <w:p w:rsidR="00803B13" w:rsidRDefault="00803B13" w:rsidP="00D32A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B13" w:rsidRDefault="00803B13" w:rsidP="00D32A95">
      <w:r>
        <w:separator/>
      </w:r>
    </w:p>
  </w:footnote>
  <w:footnote w:type="continuationSeparator" w:id="0">
    <w:p w:rsidR="00803B13" w:rsidRDefault="00803B13" w:rsidP="00D32A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449B9"/>
    <w:multiLevelType w:val="multilevel"/>
    <w:tmpl w:val="2B7449B9"/>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2266"/>
    <w:rsid w:val="00080DE5"/>
    <w:rsid w:val="00091319"/>
    <w:rsid w:val="000A0A60"/>
    <w:rsid w:val="001070B6"/>
    <w:rsid w:val="00131256"/>
    <w:rsid w:val="0019131C"/>
    <w:rsid w:val="00221CC9"/>
    <w:rsid w:val="002B0BEA"/>
    <w:rsid w:val="002C7FC9"/>
    <w:rsid w:val="00300A6C"/>
    <w:rsid w:val="00302F90"/>
    <w:rsid w:val="00360355"/>
    <w:rsid w:val="00421F7D"/>
    <w:rsid w:val="004763CE"/>
    <w:rsid w:val="00505F69"/>
    <w:rsid w:val="005223ED"/>
    <w:rsid w:val="00575BDD"/>
    <w:rsid w:val="00625547"/>
    <w:rsid w:val="00646B8F"/>
    <w:rsid w:val="00654B00"/>
    <w:rsid w:val="00682D1A"/>
    <w:rsid w:val="00691760"/>
    <w:rsid w:val="007E29F5"/>
    <w:rsid w:val="00803B13"/>
    <w:rsid w:val="008055F6"/>
    <w:rsid w:val="008A7FE4"/>
    <w:rsid w:val="00936DAA"/>
    <w:rsid w:val="00955B03"/>
    <w:rsid w:val="00984590"/>
    <w:rsid w:val="00AA05ED"/>
    <w:rsid w:val="00B211BC"/>
    <w:rsid w:val="00B42331"/>
    <w:rsid w:val="00B75BDE"/>
    <w:rsid w:val="00BD2266"/>
    <w:rsid w:val="00C00745"/>
    <w:rsid w:val="00C158EF"/>
    <w:rsid w:val="00C652E4"/>
    <w:rsid w:val="00CA7D2C"/>
    <w:rsid w:val="00CF768D"/>
    <w:rsid w:val="00CF76B8"/>
    <w:rsid w:val="00D32A95"/>
    <w:rsid w:val="00D42328"/>
    <w:rsid w:val="00D6210C"/>
    <w:rsid w:val="00D62172"/>
    <w:rsid w:val="00D702FA"/>
    <w:rsid w:val="00D93547"/>
    <w:rsid w:val="00F50647"/>
    <w:rsid w:val="00F53035"/>
    <w:rsid w:val="00F8058F"/>
    <w:rsid w:val="00FB20C3"/>
    <w:rsid w:val="05D264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semiHidden="0" w:uiPriority="39" w:unhideWhenUsed="0" w:qFormat="1"/>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qFormat="1"/>
    <w:lsdException w:name="Body Text First Indent" w:semiHidden="0" w:uiPriority="0"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Document Map" w:semiHidden="0" w:qFormat="1"/>
    <w:lsdException w:name="Plain Text" w:semiHidden="0" w:uiPriority="0" w:unhideWhenUsed="0" w:qFormat="1"/>
    <w:lsdException w:name="Normal (Web)"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328"/>
    <w:pPr>
      <w:widowControl w:val="0"/>
      <w:jc w:val="both"/>
    </w:pPr>
    <w:rPr>
      <w:kern w:val="2"/>
      <w:sz w:val="21"/>
      <w:szCs w:val="22"/>
    </w:rPr>
  </w:style>
  <w:style w:type="paragraph" w:styleId="2">
    <w:name w:val="heading 2"/>
    <w:basedOn w:val="a"/>
    <w:next w:val="a"/>
    <w:link w:val="2Char"/>
    <w:qFormat/>
    <w:rsid w:val="00D42328"/>
    <w:pPr>
      <w:keepNext/>
      <w:keepLines/>
      <w:tabs>
        <w:tab w:val="left" w:pos="0"/>
      </w:tabs>
      <w:adjustRightInd w:val="0"/>
      <w:spacing w:before="260" w:after="260" w:line="416" w:lineRule="atLeast"/>
      <w:ind w:left="840" w:hanging="420"/>
      <w:outlineLvl w:val="1"/>
    </w:pPr>
    <w:rPr>
      <w:rFonts w:ascii="Arial" w:eastAsia="黑体" w:hAnsi="Arial" w:cs="Times New Roman"/>
      <w:b/>
      <w:kern w:val="0"/>
      <w:sz w:val="32"/>
      <w:szCs w:val="20"/>
    </w:rPr>
  </w:style>
  <w:style w:type="paragraph" w:styleId="3">
    <w:name w:val="heading 3"/>
    <w:basedOn w:val="a"/>
    <w:next w:val="a"/>
    <w:link w:val="3Char"/>
    <w:qFormat/>
    <w:rsid w:val="00D42328"/>
    <w:pPr>
      <w:spacing w:before="100" w:beforeAutospacing="1" w:after="100" w:afterAutospacing="1"/>
      <w:jc w:val="left"/>
      <w:outlineLvl w:val="2"/>
    </w:pPr>
    <w:rPr>
      <w:rFonts w:ascii="宋体" w:eastAsia="宋体" w:hAnsi="宋体" w:cs="Times New Roman" w:hint="eastAsia"/>
      <w:b/>
      <w:bCs/>
      <w:kern w:val="0"/>
      <w:sz w:val="27"/>
      <w:szCs w:val="27"/>
    </w:rPr>
  </w:style>
  <w:style w:type="paragraph" w:styleId="4">
    <w:name w:val="heading 4"/>
    <w:basedOn w:val="a"/>
    <w:next w:val="a"/>
    <w:link w:val="4Char"/>
    <w:uiPriority w:val="9"/>
    <w:qFormat/>
    <w:rsid w:val="00D42328"/>
    <w:pPr>
      <w:keepNext/>
      <w:keepLines/>
      <w:spacing w:before="280" w:after="290" w:line="372" w:lineRule="auto"/>
      <w:outlineLvl w:val="3"/>
    </w:pPr>
    <w:rPr>
      <w:rFonts w:ascii="Arial" w:eastAsia="黑体" w:hAnsi="Arial" w:cs="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D42328"/>
    <w:pPr>
      <w:ind w:firstLineChars="200" w:firstLine="420"/>
    </w:pPr>
    <w:rPr>
      <w:rFonts w:ascii="Calibri" w:eastAsia="宋体" w:hAnsi="Calibri" w:cs="Times New Roman"/>
    </w:rPr>
  </w:style>
  <w:style w:type="paragraph" w:styleId="a4">
    <w:name w:val="Document Map"/>
    <w:basedOn w:val="a"/>
    <w:link w:val="Char"/>
    <w:uiPriority w:val="99"/>
    <w:unhideWhenUsed/>
    <w:qFormat/>
    <w:rsid w:val="00D42328"/>
    <w:rPr>
      <w:rFonts w:ascii="宋体" w:eastAsia="宋体" w:hAnsi="Calibri" w:cs="Times New Roman"/>
      <w:sz w:val="18"/>
      <w:szCs w:val="18"/>
    </w:rPr>
  </w:style>
  <w:style w:type="paragraph" w:styleId="a5">
    <w:name w:val="annotation text"/>
    <w:basedOn w:val="a"/>
    <w:link w:val="Char0"/>
    <w:uiPriority w:val="99"/>
    <w:unhideWhenUsed/>
    <w:qFormat/>
    <w:rsid w:val="00D42328"/>
    <w:pPr>
      <w:jc w:val="left"/>
    </w:pPr>
    <w:rPr>
      <w:rFonts w:ascii="Calibri" w:eastAsia="宋体" w:hAnsi="Calibri" w:cs="Times New Roman"/>
    </w:rPr>
  </w:style>
  <w:style w:type="paragraph" w:styleId="a6">
    <w:name w:val="Body Text"/>
    <w:basedOn w:val="a"/>
    <w:next w:val="6"/>
    <w:link w:val="Char1"/>
    <w:qFormat/>
    <w:rsid w:val="00D42328"/>
    <w:rPr>
      <w:rFonts w:ascii="Calibri" w:eastAsia="华文仿宋" w:hAnsi="Calibri" w:cs="Times New Roman"/>
      <w:sz w:val="30"/>
    </w:rPr>
  </w:style>
  <w:style w:type="paragraph" w:styleId="6">
    <w:name w:val="toc 6"/>
    <w:basedOn w:val="a"/>
    <w:next w:val="a"/>
    <w:uiPriority w:val="39"/>
    <w:qFormat/>
    <w:rsid w:val="00D42328"/>
    <w:pPr>
      <w:ind w:leftChars="1000" w:left="2100"/>
    </w:pPr>
    <w:rPr>
      <w:rFonts w:ascii="Calibri" w:eastAsia="宋体" w:hAnsi="Calibri" w:cs="Times New Roman"/>
    </w:rPr>
  </w:style>
  <w:style w:type="paragraph" w:styleId="a7">
    <w:name w:val="Body Text Indent"/>
    <w:basedOn w:val="a"/>
    <w:link w:val="Char2"/>
    <w:qFormat/>
    <w:rsid w:val="00D42328"/>
    <w:pPr>
      <w:spacing w:after="120"/>
      <w:ind w:leftChars="200" w:left="420"/>
    </w:pPr>
    <w:rPr>
      <w:rFonts w:ascii="Calibri" w:eastAsia="宋体" w:hAnsi="Calibri" w:cs="Times New Roman"/>
    </w:rPr>
  </w:style>
  <w:style w:type="paragraph" w:styleId="a8">
    <w:name w:val="Plain Text"/>
    <w:basedOn w:val="a"/>
    <w:link w:val="Char3"/>
    <w:qFormat/>
    <w:rsid w:val="00D42328"/>
    <w:rPr>
      <w:rFonts w:ascii="宋体" w:eastAsia="宋体" w:hAnsi="宋体" w:cs="宋体"/>
    </w:rPr>
  </w:style>
  <w:style w:type="paragraph" w:styleId="a9">
    <w:name w:val="Date"/>
    <w:basedOn w:val="a"/>
    <w:next w:val="a"/>
    <w:link w:val="Char4"/>
    <w:uiPriority w:val="99"/>
    <w:semiHidden/>
    <w:unhideWhenUsed/>
    <w:qFormat/>
    <w:rsid w:val="00D42328"/>
    <w:pPr>
      <w:ind w:leftChars="2500" w:left="100"/>
    </w:pPr>
  </w:style>
  <w:style w:type="paragraph" w:styleId="aa">
    <w:name w:val="Balloon Text"/>
    <w:basedOn w:val="a"/>
    <w:next w:val="a"/>
    <w:link w:val="Char5"/>
    <w:uiPriority w:val="99"/>
    <w:unhideWhenUsed/>
    <w:qFormat/>
    <w:rsid w:val="00D42328"/>
    <w:rPr>
      <w:rFonts w:ascii="Calibri" w:eastAsia="宋体" w:hAnsi="Calibri" w:cs="Times New Roman"/>
      <w:sz w:val="18"/>
      <w:szCs w:val="18"/>
    </w:rPr>
  </w:style>
  <w:style w:type="paragraph" w:styleId="ab">
    <w:name w:val="footer"/>
    <w:basedOn w:val="a"/>
    <w:link w:val="Char6"/>
    <w:unhideWhenUsed/>
    <w:qFormat/>
    <w:rsid w:val="00D42328"/>
    <w:pPr>
      <w:tabs>
        <w:tab w:val="center" w:pos="4153"/>
        <w:tab w:val="right" w:pos="8306"/>
      </w:tabs>
      <w:snapToGrid w:val="0"/>
      <w:jc w:val="left"/>
    </w:pPr>
    <w:rPr>
      <w:sz w:val="18"/>
      <w:szCs w:val="18"/>
    </w:rPr>
  </w:style>
  <w:style w:type="paragraph" w:styleId="ac">
    <w:name w:val="header"/>
    <w:basedOn w:val="a"/>
    <w:link w:val="Char7"/>
    <w:unhideWhenUsed/>
    <w:qFormat/>
    <w:rsid w:val="00D42328"/>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D42328"/>
    <w:rPr>
      <w:rFonts w:ascii="Calibri" w:eastAsia="宋体" w:hAnsi="Calibri" w:cs="Times New Roman"/>
    </w:rPr>
  </w:style>
  <w:style w:type="paragraph" w:styleId="ad">
    <w:name w:val="Normal (Web)"/>
    <w:basedOn w:val="a"/>
    <w:uiPriority w:val="99"/>
    <w:unhideWhenUsed/>
    <w:qFormat/>
    <w:rsid w:val="00D42328"/>
    <w:pPr>
      <w:widowControl/>
      <w:spacing w:before="100" w:beforeAutospacing="1" w:after="100" w:afterAutospacing="1"/>
      <w:jc w:val="left"/>
    </w:pPr>
    <w:rPr>
      <w:rFonts w:ascii="宋体" w:eastAsia="宋体" w:hAnsi="宋体" w:cs="宋体"/>
      <w:kern w:val="0"/>
      <w:sz w:val="24"/>
      <w:szCs w:val="24"/>
    </w:rPr>
  </w:style>
  <w:style w:type="paragraph" w:styleId="ae">
    <w:name w:val="Title"/>
    <w:basedOn w:val="a"/>
    <w:next w:val="a"/>
    <w:link w:val="Char8"/>
    <w:uiPriority w:val="10"/>
    <w:qFormat/>
    <w:rsid w:val="00D42328"/>
    <w:pPr>
      <w:spacing w:before="240" w:after="60"/>
      <w:jc w:val="center"/>
      <w:outlineLvl w:val="0"/>
    </w:pPr>
    <w:rPr>
      <w:rFonts w:ascii="Cambria" w:eastAsia="宋体" w:hAnsi="Cambria" w:cs="Times New Roman"/>
      <w:b/>
      <w:bCs/>
      <w:sz w:val="32"/>
      <w:szCs w:val="32"/>
    </w:rPr>
  </w:style>
  <w:style w:type="paragraph" w:styleId="af">
    <w:name w:val="Body Text First Indent"/>
    <w:basedOn w:val="a6"/>
    <w:link w:val="Char9"/>
    <w:qFormat/>
    <w:rsid w:val="00D42328"/>
    <w:pPr>
      <w:ind w:firstLineChars="100" w:firstLine="420"/>
    </w:pPr>
    <w:rPr>
      <w:rFonts w:eastAsia="宋体"/>
      <w:kern w:val="0"/>
      <w:sz w:val="32"/>
    </w:rPr>
  </w:style>
  <w:style w:type="paragraph" w:styleId="20">
    <w:name w:val="Body Text First Indent 2"/>
    <w:basedOn w:val="a7"/>
    <w:next w:val="af"/>
    <w:link w:val="2Char0"/>
    <w:qFormat/>
    <w:rsid w:val="00D42328"/>
    <w:pPr>
      <w:ind w:firstLineChars="200" w:firstLine="420"/>
    </w:pPr>
  </w:style>
  <w:style w:type="table" w:styleId="af0">
    <w:name w:val="Table Grid"/>
    <w:basedOn w:val="a1"/>
    <w:qFormat/>
    <w:rsid w:val="00D42328"/>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Strong"/>
    <w:basedOn w:val="a0"/>
    <w:uiPriority w:val="22"/>
    <w:qFormat/>
    <w:rsid w:val="00D42328"/>
    <w:rPr>
      <w:b/>
      <w:bCs/>
    </w:rPr>
  </w:style>
  <w:style w:type="character" w:styleId="af2">
    <w:name w:val="page number"/>
    <w:basedOn w:val="a0"/>
    <w:qFormat/>
    <w:rsid w:val="00D42328"/>
  </w:style>
  <w:style w:type="character" w:customStyle="1" w:styleId="Char7">
    <w:name w:val="页眉 Char"/>
    <w:basedOn w:val="a0"/>
    <w:link w:val="ac"/>
    <w:qFormat/>
    <w:rsid w:val="00D42328"/>
    <w:rPr>
      <w:sz w:val="18"/>
      <w:szCs w:val="18"/>
    </w:rPr>
  </w:style>
  <w:style w:type="character" w:customStyle="1" w:styleId="Char6">
    <w:name w:val="页脚 Char"/>
    <w:basedOn w:val="a0"/>
    <w:link w:val="ab"/>
    <w:uiPriority w:val="99"/>
    <w:qFormat/>
    <w:rsid w:val="00D42328"/>
    <w:rPr>
      <w:sz w:val="18"/>
      <w:szCs w:val="18"/>
    </w:rPr>
  </w:style>
  <w:style w:type="character" w:customStyle="1" w:styleId="Char4">
    <w:name w:val="日期 Char"/>
    <w:basedOn w:val="a0"/>
    <w:link w:val="a9"/>
    <w:uiPriority w:val="99"/>
    <w:semiHidden/>
    <w:qFormat/>
    <w:rsid w:val="00D42328"/>
  </w:style>
  <w:style w:type="character" w:customStyle="1" w:styleId="2Char">
    <w:name w:val="标题 2 Char"/>
    <w:basedOn w:val="a0"/>
    <w:link w:val="2"/>
    <w:qFormat/>
    <w:rsid w:val="00D42328"/>
    <w:rPr>
      <w:rFonts w:ascii="Arial" w:eastAsia="黑体" w:hAnsi="Arial" w:cs="Times New Roman"/>
      <w:b/>
      <w:kern w:val="0"/>
      <w:sz w:val="32"/>
      <w:szCs w:val="20"/>
    </w:rPr>
  </w:style>
  <w:style w:type="character" w:customStyle="1" w:styleId="3Char">
    <w:name w:val="标题 3 Char"/>
    <w:basedOn w:val="a0"/>
    <w:link w:val="3"/>
    <w:qFormat/>
    <w:rsid w:val="00D42328"/>
    <w:rPr>
      <w:rFonts w:ascii="宋体" w:eastAsia="宋体" w:hAnsi="宋体" w:cs="Times New Roman"/>
      <w:b/>
      <w:bCs/>
      <w:kern w:val="0"/>
      <w:sz w:val="27"/>
      <w:szCs w:val="27"/>
    </w:rPr>
  </w:style>
  <w:style w:type="character" w:customStyle="1" w:styleId="4Char">
    <w:name w:val="标题 4 Char"/>
    <w:basedOn w:val="a0"/>
    <w:link w:val="4"/>
    <w:uiPriority w:val="9"/>
    <w:qFormat/>
    <w:rsid w:val="00D42328"/>
    <w:rPr>
      <w:rFonts w:ascii="Arial" w:eastAsia="黑体" w:hAnsi="Arial" w:cs="Times New Roman"/>
      <w:b/>
      <w:sz w:val="28"/>
    </w:rPr>
  </w:style>
  <w:style w:type="character" w:customStyle="1" w:styleId="Char">
    <w:name w:val="文档结构图 Char"/>
    <w:basedOn w:val="a0"/>
    <w:link w:val="a4"/>
    <w:uiPriority w:val="99"/>
    <w:qFormat/>
    <w:rsid w:val="00D42328"/>
    <w:rPr>
      <w:rFonts w:ascii="宋体" w:eastAsia="宋体" w:hAnsi="Calibri" w:cs="Times New Roman"/>
      <w:sz w:val="18"/>
      <w:szCs w:val="18"/>
    </w:rPr>
  </w:style>
  <w:style w:type="character" w:customStyle="1" w:styleId="Char0">
    <w:name w:val="批注文字 Char"/>
    <w:basedOn w:val="a0"/>
    <w:link w:val="a5"/>
    <w:uiPriority w:val="99"/>
    <w:qFormat/>
    <w:rsid w:val="00D42328"/>
    <w:rPr>
      <w:rFonts w:ascii="Calibri" w:eastAsia="宋体" w:hAnsi="Calibri" w:cs="Times New Roman"/>
    </w:rPr>
  </w:style>
  <w:style w:type="character" w:customStyle="1" w:styleId="Char1">
    <w:name w:val="正文文本 Char"/>
    <w:basedOn w:val="a0"/>
    <w:link w:val="a6"/>
    <w:qFormat/>
    <w:rsid w:val="00D42328"/>
    <w:rPr>
      <w:rFonts w:ascii="Calibri" w:eastAsia="华文仿宋" w:hAnsi="Calibri" w:cs="Times New Roman"/>
      <w:sz w:val="30"/>
    </w:rPr>
  </w:style>
  <w:style w:type="character" w:customStyle="1" w:styleId="Char2">
    <w:name w:val="正文文本缩进 Char"/>
    <w:basedOn w:val="a0"/>
    <w:link w:val="a7"/>
    <w:qFormat/>
    <w:rsid w:val="00D42328"/>
    <w:rPr>
      <w:rFonts w:ascii="Calibri" w:eastAsia="宋体" w:hAnsi="Calibri" w:cs="Times New Roman"/>
    </w:rPr>
  </w:style>
  <w:style w:type="character" w:customStyle="1" w:styleId="Char3">
    <w:name w:val="纯文本 Char"/>
    <w:basedOn w:val="a0"/>
    <w:link w:val="a8"/>
    <w:qFormat/>
    <w:rsid w:val="00D42328"/>
    <w:rPr>
      <w:rFonts w:ascii="宋体" w:eastAsia="宋体" w:hAnsi="宋体" w:cs="宋体"/>
    </w:rPr>
  </w:style>
  <w:style w:type="character" w:customStyle="1" w:styleId="Char5">
    <w:name w:val="批注框文本 Char"/>
    <w:basedOn w:val="a0"/>
    <w:link w:val="aa"/>
    <w:uiPriority w:val="99"/>
    <w:qFormat/>
    <w:rsid w:val="00D42328"/>
    <w:rPr>
      <w:rFonts w:ascii="Calibri" w:eastAsia="宋体" w:hAnsi="Calibri" w:cs="Times New Roman"/>
      <w:sz w:val="18"/>
      <w:szCs w:val="18"/>
    </w:rPr>
  </w:style>
  <w:style w:type="character" w:customStyle="1" w:styleId="Char8">
    <w:name w:val="标题 Char"/>
    <w:basedOn w:val="a0"/>
    <w:link w:val="ae"/>
    <w:uiPriority w:val="10"/>
    <w:qFormat/>
    <w:rsid w:val="00D42328"/>
    <w:rPr>
      <w:rFonts w:ascii="Cambria" w:eastAsia="宋体" w:hAnsi="Cambria" w:cs="Times New Roman"/>
      <w:b/>
      <w:bCs/>
      <w:sz w:val="32"/>
      <w:szCs w:val="32"/>
    </w:rPr>
  </w:style>
  <w:style w:type="character" w:customStyle="1" w:styleId="Char9">
    <w:name w:val="正文首行缩进 Char"/>
    <w:basedOn w:val="Char1"/>
    <w:link w:val="af"/>
    <w:qFormat/>
    <w:rsid w:val="00D42328"/>
    <w:rPr>
      <w:rFonts w:ascii="Calibri" w:eastAsia="宋体" w:hAnsi="Calibri" w:cs="Times New Roman"/>
      <w:kern w:val="0"/>
      <w:sz w:val="32"/>
    </w:rPr>
  </w:style>
  <w:style w:type="character" w:customStyle="1" w:styleId="2Char0">
    <w:name w:val="正文首行缩进 2 Char"/>
    <w:basedOn w:val="Char2"/>
    <w:link w:val="20"/>
    <w:qFormat/>
    <w:rsid w:val="00D42328"/>
    <w:rPr>
      <w:rFonts w:ascii="Calibri" w:eastAsia="宋体" w:hAnsi="Calibri" w:cs="Times New Roman"/>
    </w:rPr>
  </w:style>
  <w:style w:type="character" w:customStyle="1" w:styleId="Char10">
    <w:name w:val="纯文本 Char1"/>
    <w:basedOn w:val="a0"/>
    <w:qFormat/>
    <w:rsid w:val="00D42328"/>
    <w:rPr>
      <w:rFonts w:ascii="宋体" w:hAnsi="宋体" w:cs="宋体"/>
      <w:kern w:val="2"/>
      <w:sz w:val="21"/>
      <w:szCs w:val="22"/>
    </w:rPr>
  </w:style>
  <w:style w:type="paragraph" w:customStyle="1" w:styleId="Flietext">
    <w:name w:val="Fließtext"/>
    <w:basedOn w:val="a"/>
    <w:qFormat/>
    <w:rsid w:val="00D42328"/>
    <w:pPr>
      <w:overflowPunct w:val="0"/>
      <w:autoSpaceDE w:val="0"/>
      <w:autoSpaceDN w:val="0"/>
      <w:adjustRightInd w:val="0"/>
      <w:textAlignment w:val="baseline"/>
    </w:pPr>
    <w:rPr>
      <w:rFonts w:ascii="Calibri" w:eastAsia="宋体" w:hAnsi="Calibri" w:cs="Times New Roman"/>
      <w:kern w:val="28"/>
      <w:szCs w:val="20"/>
    </w:rPr>
  </w:style>
  <w:style w:type="paragraph" w:styleId="af3">
    <w:name w:val="List Paragraph"/>
    <w:basedOn w:val="a"/>
    <w:uiPriority w:val="99"/>
    <w:qFormat/>
    <w:rsid w:val="00D42328"/>
    <w:pPr>
      <w:ind w:firstLineChars="200" w:firstLine="420"/>
    </w:pPr>
    <w:rPr>
      <w:rFonts w:ascii="Calibri" w:eastAsia="宋体" w:hAnsi="Calibri" w:cs="Times New Roman"/>
      <w:szCs w:val="24"/>
    </w:rPr>
  </w:style>
  <w:style w:type="paragraph" w:customStyle="1" w:styleId="10">
    <w:name w:val="列出段落1"/>
    <w:basedOn w:val="a"/>
    <w:uiPriority w:val="34"/>
    <w:qFormat/>
    <w:rsid w:val="00D42328"/>
    <w:pPr>
      <w:ind w:firstLineChars="200" w:firstLine="420"/>
    </w:pPr>
    <w:rPr>
      <w:rFonts w:ascii="Calibri" w:eastAsia="宋体" w:hAnsi="Calibri" w:cs="Times New Roman"/>
    </w:rPr>
  </w:style>
  <w:style w:type="paragraph" w:customStyle="1" w:styleId="null3">
    <w:name w:val="null3"/>
    <w:qFormat/>
    <w:rsid w:val="00D42328"/>
    <w:rPr>
      <w:rFonts w:ascii="Calibri" w:eastAsia="宋体" w:hAnsi="Calibri" w:cs="Times New Roman" w:hint="eastAsi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14</Pages>
  <Words>694</Words>
  <Characters>3961</Characters>
  <Application>Microsoft Office Word</Application>
  <DocSecurity>0</DocSecurity>
  <Lines>33</Lines>
  <Paragraphs>9</Paragraphs>
  <ScaleCrop>false</ScaleCrop>
  <Company>Microsoft</Company>
  <LinksUpToDate>false</LinksUpToDate>
  <CharactersWithSpaces>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27</cp:revision>
  <cp:lastPrinted>2025-03-26T02:09:00Z</cp:lastPrinted>
  <dcterms:created xsi:type="dcterms:W3CDTF">2025-03-19T01:50:00Z</dcterms:created>
  <dcterms:modified xsi:type="dcterms:W3CDTF">2025-04-11T02:48:00Z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eyJoZGlkIjoiYTA3MjU4NWQwZjE1ODViYmFkZDI3MzMzNjU5YTMwMDIiLCJ1c2VySWQiOiIyNjk5NjU1MTYifQ==</vt:lpwstr>
  </property>
  <property fmtid="{D5CDD505-2E9C-101B-9397-08002B2CF9AE}" pid="3" name="KSOProductBuildVer">
    <vt:lpwstr>2052-12.1.0.20784</vt:lpwstr>
  </property>
  <property fmtid="{D5CDD505-2E9C-101B-9397-08002B2CF9AE}" pid="4" name="ICV">
    <vt:lpwstr>52B7AE4CAFE040C780C843A6829AF9A4_12</vt:lpwstr>
  </property>
</Properties>
</file>