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D6C81" w14:textId="77777777" w:rsidR="00CE04FB" w:rsidRDefault="00152440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附件：</w:t>
      </w:r>
    </w:p>
    <w:p w14:paraId="09784E75" w14:textId="77777777" w:rsidR="00CE04FB" w:rsidRDefault="00152440">
      <w:pPr>
        <w:jc w:val="center"/>
        <w:rPr>
          <w:rFonts w:ascii="宋体" w:eastAsia="宋体" w:hAnsi="宋体" w:cs="黑体"/>
          <w:b/>
          <w:sz w:val="44"/>
          <w:szCs w:val="44"/>
        </w:rPr>
      </w:pPr>
      <w:r>
        <w:rPr>
          <w:rFonts w:ascii="宋体" w:eastAsia="宋体" w:hAnsi="宋体" w:cs="黑体" w:hint="eastAsia"/>
          <w:b/>
          <w:sz w:val="44"/>
          <w:szCs w:val="44"/>
        </w:rPr>
        <w:t>福建省公立医院质量信息公开报表</w:t>
      </w:r>
    </w:p>
    <w:tbl>
      <w:tblPr>
        <w:tblStyle w:val="a7"/>
        <w:tblpPr w:leftFromText="180" w:rightFromText="180" w:vertAnchor="page" w:horzAnchor="page" w:tblpX="1762" w:tblpY="3327"/>
        <w:tblOverlap w:val="never"/>
        <w:tblW w:w="8755" w:type="dxa"/>
        <w:tblLayout w:type="fixed"/>
        <w:tblLook w:val="04A0" w:firstRow="1" w:lastRow="0" w:firstColumn="1" w:lastColumn="0" w:noHBand="0" w:noVBand="1"/>
      </w:tblPr>
      <w:tblGrid>
        <w:gridCol w:w="2576"/>
        <w:gridCol w:w="3628"/>
        <w:gridCol w:w="2551"/>
      </w:tblGrid>
      <w:tr w:rsidR="00CE04FB" w14:paraId="4CDBC8C9" w14:textId="77777777">
        <w:trPr>
          <w:trHeight w:val="482"/>
        </w:trPr>
        <w:tc>
          <w:tcPr>
            <w:tcW w:w="2576" w:type="dxa"/>
          </w:tcPr>
          <w:p w14:paraId="67669DD2" w14:textId="77777777" w:rsidR="00CE04FB" w:rsidRDefault="00152440">
            <w:pPr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一级指标</w:t>
            </w:r>
          </w:p>
        </w:tc>
        <w:tc>
          <w:tcPr>
            <w:tcW w:w="3628" w:type="dxa"/>
          </w:tcPr>
          <w:p w14:paraId="66C15E6A" w14:textId="77777777" w:rsidR="00CE04FB" w:rsidRDefault="00152440">
            <w:pPr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2551" w:type="dxa"/>
          </w:tcPr>
          <w:p w14:paraId="234FF0F6" w14:textId="77777777" w:rsidR="00CE04FB" w:rsidRDefault="00152440">
            <w:pPr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数值</w:t>
            </w:r>
          </w:p>
        </w:tc>
      </w:tr>
      <w:tr w:rsidR="00CE04FB" w14:paraId="4FECD428" w14:textId="77777777">
        <w:tc>
          <w:tcPr>
            <w:tcW w:w="2576" w:type="dxa"/>
            <w:vMerge w:val="restart"/>
            <w:vAlign w:val="center"/>
          </w:tcPr>
          <w:p w14:paraId="26B2A26F" w14:textId="77777777" w:rsidR="00CE04FB" w:rsidRDefault="00152440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资源配置</w:t>
            </w:r>
          </w:p>
        </w:tc>
        <w:tc>
          <w:tcPr>
            <w:tcW w:w="3628" w:type="dxa"/>
          </w:tcPr>
          <w:p w14:paraId="2E0E46E1" w14:textId="77777777" w:rsidR="00CE04FB" w:rsidRDefault="00152440">
            <w:pPr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门诊人次</w:t>
            </w:r>
          </w:p>
        </w:tc>
        <w:tc>
          <w:tcPr>
            <w:tcW w:w="2551" w:type="dxa"/>
            <w:vAlign w:val="center"/>
          </w:tcPr>
          <w:p w14:paraId="74C1F54F" w14:textId="7FF7AA05" w:rsidR="00152440" w:rsidRDefault="00152440" w:rsidP="0015244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cs="宋体"/>
                <w:sz w:val="28"/>
                <w:szCs w:val="28"/>
              </w:rPr>
              <w:t>8184</w:t>
            </w:r>
          </w:p>
        </w:tc>
      </w:tr>
      <w:tr w:rsidR="00CE04FB" w14:paraId="7BD0C30A" w14:textId="77777777">
        <w:tc>
          <w:tcPr>
            <w:tcW w:w="2576" w:type="dxa"/>
            <w:vMerge/>
            <w:vAlign w:val="center"/>
          </w:tcPr>
          <w:p w14:paraId="4B93D121" w14:textId="77777777" w:rsidR="00CE04FB" w:rsidRDefault="00CE04FB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00CACD96" w14:textId="77777777" w:rsidR="00CE04FB" w:rsidRDefault="00152440">
            <w:pPr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出院人次</w:t>
            </w:r>
          </w:p>
        </w:tc>
        <w:tc>
          <w:tcPr>
            <w:tcW w:w="2551" w:type="dxa"/>
            <w:vAlign w:val="center"/>
          </w:tcPr>
          <w:p w14:paraId="7F3DAADC" w14:textId="5895BE7B" w:rsidR="00CE04FB" w:rsidRDefault="0015244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sz w:val="28"/>
                <w:szCs w:val="28"/>
              </w:rPr>
              <w:t>297</w:t>
            </w:r>
          </w:p>
        </w:tc>
      </w:tr>
      <w:tr w:rsidR="00CE04FB" w14:paraId="0391E8DB" w14:textId="77777777">
        <w:tc>
          <w:tcPr>
            <w:tcW w:w="2576" w:type="dxa"/>
            <w:vMerge/>
            <w:vAlign w:val="center"/>
          </w:tcPr>
          <w:p w14:paraId="12D74B73" w14:textId="77777777" w:rsidR="00CE04FB" w:rsidRDefault="00CE04FB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68763525" w14:textId="77777777" w:rsidR="00CE04FB" w:rsidRDefault="00152440">
            <w:pPr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核定床位数</w:t>
            </w:r>
          </w:p>
        </w:tc>
        <w:tc>
          <w:tcPr>
            <w:tcW w:w="2551" w:type="dxa"/>
            <w:vAlign w:val="center"/>
          </w:tcPr>
          <w:p w14:paraId="19E1B964" w14:textId="48B692E4" w:rsidR="00CE04FB" w:rsidRDefault="0015244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sz w:val="28"/>
                <w:szCs w:val="28"/>
              </w:rPr>
              <w:t>50</w:t>
            </w:r>
          </w:p>
        </w:tc>
      </w:tr>
      <w:tr w:rsidR="00CE04FB" w14:paraId="742C6ACD" w14:textId="77777777">
        <w:tc>
          <w:tcPr>
            <w:tcW w:w="2576" w:type="dxa"/>
            <w:vMerge/>
            <w:vAlign w:val="center"/>
          </w:tcPr>
          <w:p w14:paraId="0F9EBD87" w14:textId="77777777" w:rsidR="00CE04FB" w:rsidRDefault="00CE04FB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57D99EB6" w14:textId="77777777" w:rsidR="00CE04FB" w:rsidRDefault="00152440">
            <w:pPr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开放床位数</w:t>
            </w:r>
          </w:p>
        </w:tc>
        <w:tc>
          <w:tcPr>
            <w:tcW w:w="2551" w:type="dxa"/>
            <w:vAlign w:val="center"/>
          </w:tcPr>
          <w:p w14:paraId="52AA8E92" w14:textId="4D4FD714" w:rsidR="00CE04FB" w:rsidRDefault="0015244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宋体"/>
                <w:sz w:val="28"/>
                <w:szCs w:val="28"/>
              </w:rPr>
              <w:t>30</w:t>
            </w:r>
          </w:p>
        </w:tc>
      </w:tr>
      <w:tr w:rsidR="00CE04FB" w14:paraId="670FF30F" w14:textId="77777777">
        <w:tc>
          <w:tcPr>
            <w:tcW w:w="2576" w:type="dxa"/>
            <w:vMerge/>
            <w:vAlign w:val="center"/>
          </w:tcPr>
          <w:p w14:paraId="670A2CA9" w14:textId="77777777" w:rsidR="00CE04FB" w:rsidRDefault="00CE04FB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0C6048B5" w14:textId="77777777" w:rsidR="00CE04FB" w:rsidRDefault="00152440">
            <w:pPr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床医比</w:t>
            </w:r>
          </w:p>
        </w:tc>
        <w:tc>
          <w:tcPr>
            <w:tcW w:w="2551" w:type="dxa"/>
            <w:vAlign w:val="center"/>
          </w:tcPr>
          <w:p w14:paraId="64D1FE26" w14:textId="64F0C42E" w:rsidR="00CE04FB" w:rsidRDefault="0015244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sz w:val="28"/>
                <w:szCs w:val="28"/>
              </w:rPr>
              <w:t>.82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∶</w:t>
            </w:r>
            <w:r>
              <w:rPr>
                <w:rFonts w:ascii="仿宋" w:eastAsia="仿宋" w:hAnsi="仿宋" w:cs="宋体"/>
                <w:sz w:val="28"/>
                <w:szCs w:val="28"/>
              </w:rPr>
              <w:t>1</w:t>
            </w:r>
          </w:p>
        </w:tc>
      </w:tr>
      <w:tr w:rsidR="00CE04FB" w14:paraId="2CEF0FFA" w14:textId="77777777">
        <w:tc>
          <w:tcPr>
            <w:tcW w:w="2576" w:type="dxa"/>
            <w:vMerge/>
            <w:vAlign w:val="center"/>
          </w:tcPr>
          <w:p w14:paraId="69EC7EEF" w14:textId="77777777" w:rsidR="00CE04FB" w:rsidRDefault="00CE04FB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30CE73A9" w14:textId="77777777" w:rsidR="00CE04FB" w:rsidRDefault="00152440">
            <w:pPr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床护比</w:t>
            </w:r>
          </w:p>
        </w:tc>
        <w:tc>
          <w:tcPr>
            <w:tcW w:w="2551" w:type="dxa"/>
            <w:vAlign w:val="center"/>
          </w:tcPr>
          <w:p w14:paraId="7B37F641" w14:textId="108A01CD" w:rsidR="00CE04FB" w:rsidRDefault="00D0775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宋体"/>
                <w:sz w:val="28"/>
                <w:szCs w:val="28"/>
              </w:rPr>
              <w:t>.67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∶</w:t>
            </w:r>
            <w:r>
              <w:rPr>
                <w:rFonts w:ascii="仿宋" w:eastAsia="仿宋" w:hAnsi="仿宋" w:cs="宋体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CE04FB" w14:paraId="6A627F4D" w14:textId="77777777">
        <w:tc>
          <w:tcPr>
            <w:tcW w:w="2576" w:type="dxa"/>
            <w:vAlign w:val="center"/>
          </w:tcPr>
          <w:p w14:paraId="6A44C71B" w14:textId="77777777" w:rsidR="00CE04FB" w:rsidRDefault="00152440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医疗效率</w:t>
            </w:r>
          </w:p>
        </w:tc>
        <w:tc>
          <w:tcPr>
            <w:tcW w:w="3628" w:type="dxa"/>
          </w:tcPr>
          <w:p w14:paraId="6B97361D" w14:textId="77777777" w:rsidR="00CE04FB" w:rsidRDefault="00152440">
            <w:pPr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平均住院天数</w:t>
            </w:r>
          </w:p>
        </w:tc>
        <w:tc>
          <w:tcPr>
            <w:tcW w:w="2551" w:type="dxa"/>
            <w:vAlign w:val="center"/>
          </w:tcPr>
          <w:p w14:paraId="2303F88A" w14:textId="06B97F0B" w:rsidR="00CE04FB" w:rsidRDefault="0015244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宋体"/>
                <w:sz w:val="28"/>
                <w:szCs w:val="28"/>
              </w:rPr>
              <w:t>.59</w:t>
            </w:r>
          </w:p>
        </w:tc>
      </w:tr>
      <w:tr w:rsidR="00CE04FB" w14:paraId="32E74B1A" w14:textId="77777777">
        <w:tc>
          <w:tcPr>
            <w:tcW w:w="2576" w:type="dxa"/>
            <w:vAlign w:val="center"/>
          </w:tcPr>
          <w:p w14:paraId="5FBA9D83" w14:textId="77777777" w:rsidR="00CE04FB" w:rsidRDefault="00152440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医疗管理</w:t>
            </w:r>
          </w:p>
        </w:tc>
        <w:tc>
          <w:tcPr>
            <w:tcW w:w="3628" w:type="dxa"/>
          </w:tcPr>
          <w:p w14:paraId="1539A40D" w14:textId="77777777" w:rsidR="00CE04FB" w:rsidRDefault="00152440">
            <w:pPr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抗菌药物使用强度</w:t>
            </w:r>
          </w:p>
        </w:tc>
        <w:tc>
          <w:tcPr>
            <w:tcW w:w="2551" w:type="dxa"/>
            <w:vAlign w:val="center"/>
          </w:tcPr>
          <w:p w14:paraId="5F574B0E" w14:textId="2B027BBA" w:rsidR="00CE04FB" w:rsidRDefault="00AD5B3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AD5B38">
              <w:rPr>
                <w:rFonts w:ascii="仿宋" w:eastAsia="仿宋" w:hAnsi="仿宋" w:cs="宋体"/>
                <w:sz w:val="28"/>
                <w:szCs w:val="28"/>
              </w:rPr>
              <w:t>36.27</w:t>
            </w:r>
          </w:p>
        </w:tc>
      </w:tr>
      <w:tr w:rsidR="00CE04FB" w14:paraId="5367F80A" w14:textId="77777777">
        <w:tc>
          <w:tcPr>
            <w:tcW w:w="2576" w:type="dxa"/>
            <w:vMerge w:val="restart"/>
            <w:vAlign w:val="center"/>
          </w:tcPr>
          <w:p w14:paraId="6E38F750" w14:textId="77777777" w:rsidR="00CE04FB" w:rsidRDefault="00152440">
            <w:pPr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医疗费用</w:t>
            </w:r>
          </w:p>
        </w:tc>
        <w:tc>
          <w:tcPr>
            <w:tcW w:w="3628" w:type="dxa"/>
          </w:tcPr>
          <w:p w14:paraId="1A74B439" w14:textId="77777777" w:rsidR="00CE04FB" w:rsidRDefault="00152440">
            <w:pPr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门（急）诊次均费用</w:t>
            </w:r>
          </w:p>
        </w:tc>
        <w:tc>
          <w:tcPr>
            <w:tcW w:w="2551" w:type="dxa"/>
            <w:vAlign w:val="center"/>
          </w:tcPr>
          <w:p w14:paraId="0A32A170" w14:textId="77777777" w:rsidR="00CE04FB" w:rsidRDefault="0015244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305.65元</w:t>
            </w:r>
          </w:p>
        </w:tc>
      </w:tr>
      <w:tr w:rsidR="00CE04FB" w14:paraId="544A0173" w14:textId="77777777">
        <w:tc>
          <w:tcPr>
            <w:tcW w:w="2576" w:type="dxa"/>
            <w:vMerge/>
            <w:vAlign w:val="center"/>
          </w:tcPr>
          <w:p w14:paraId="56A373DE" w14:textId="77777777" w:rsidR="00CE04FB" w:rsidRDefault="00CE04FB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57A0FC7D" w14:textId="77777777" w:rsidR="00CE04FB" w:rsidRDefault="00152440">
            <w:pPr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住院次均费用</w:t>
            </w:r>
          </w:p>
        </w:tc>
        <w:tc>
          <w:tcPr>
            <w:tcW w:w="2551" w:type="dxa"/>
            <w:vAlign w:val="center"/>
          </w:tcPr>
          <w:p w14:paraId="56033661" w14:textId="77777777" w:rsidR="00CE04FB" w:rsidRDefault="0015244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5059.79元</w:t>
            </w:r>
          </w:p>
        </w:tc>
      </w:tr>
      <w:tr w:rsidR="00CE04FB" w14:paraId="784100B0" w14:textId="77777777">
        <w:tc>
          <w:tcPr>
            <w:tcW w:w="2576" w:type="dxa"/>
            <w:vMerge w:val="restart"/>
            <w:vAlign w:val="center"/>
          </w:tcPr>
          <w:p w14:paraId="36268D4B" w14:textId="77777777" w:rsidR="00CE04FB" w:rsidRDefault="00152440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医院收入结构</w:t>
            </w:r>
          </w:p>
        </w:tc>
        <w:tc>
          <w:tcPr>
            <w:tcW w:w="3628" w:type="dxa"/>
          </w:tcPr>
          <w:p w14:paraId="00073B09" w14:textId="77777777" w:rsidR="00CE04FB" w:rsidRDefault="00152440">
            <w:pPr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药品收入</w:t>
            </w:r>
          </w:p>
          <w:p w14:paraId="30707202" w14:textId="77777777" w:rsidR="00CE04FB" w:rsidRDefault="00152440">
            <w:pPr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（不含中药饮片）占比</w:t>
            </w:r>
          </w:p>
        </w:tc>
        <w:tc>
          <w:tcPr>
            <w:tcW w:w="2551" w:type="dxa"/>
            <w:vAlign w:val="center"/>
          </w:tcPr>
          <w:p w14:paraId="64D270DF" w14:textId="77777777" w:rsidR="00CE04FB" w:rsidRDefault="0015244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21.44%</w:t>
            </w:r>
          </w:p>
        </w:tc>
      </w:tr>
      <w:tr w:rsidR="00CE04FB" w14:paraId="7F67B6D8" w14:textId="77777777">
        <w:tc>
          <w:tcPr>
            <w:tcW w:w="2576" w:type="dxa"/>
            <w:vMerge/>
          </w:tcPr>
          <w:p w14:paraId="70C44C6E" w14:textId="77777777" w:rsidR="00CE04FB" w:rsidRDefault="00CE04FB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35B518C3" w14:textId="77777777" w:rsidR="00CE04FB" w:rsidRDefault="00152440">
            <w:pPr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中药饮片收入占比</w:t>
            </w:r>
          </w:p>
        </w:tc>
        <w:tc>
          <w:tcPr>
            <w:tcW w:w="2551" w:type="dxa"/>
            <w:vAlign w:val="center"/>
          </w:tcPr>
          <w:p w14:paraId="7F83D3F7" w14:textId="77777777" w:rsidR="00CE04FB" w:rsidRDefault="0015244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1.97%</w:t>
            </w:r>
          </w:p>
        </w:tc>
      </w:tr>
      <w:tr w:rsidR="00CE04FB" w14:paraId="29E1D2C9" w14:textId="77777777">
        <w:tc>
          <w:tcPr>
            <w:tcW w:w="2576" w:type="dxa"/>
            <w:vMerge/>
          </w:tcPr>
          <w:p w14:paraId="48DE7015" w14:textId="77777777" w:rsidR="00CE04FB" w:rsidRDefault="00CE04FB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187EB9F6" w14:textId="77777777" w:rsidR="00CE04FB" w:rsidRDefault="00152440">
            <w:pPr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耗材收入占比</w:t>
            </w:r>
          </w:p>
        </w:tc>
        <w:tc>
          <w:tcPr>
            <w:tcW w:w="2551" w:type="dxa"/>
            <w:vAlign w:val="center"/>
          </w:tcPr>
          <w:p w14:paraId="50B0CE29" w14:textId="77777777" w:rsidR="00CE04FB" w:rsidRDefault="0015244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6.92%</w:t>
            </w:r>
          </w:p>
        </w:tc>
      </w:tr>
      <w:tr w:rsidR="00CE04FB" w14:paraId="1774C097" w14:textId="77777777">
        <w:trPr>
          <w:trHeight w:val="602"/>
        </w:trPr>
        <w:tc>
          <w:tcPr>
            <w:tcW w:w="2576" w:type="dxa"/>
            <w:vMerge/>
          </w:tcPr>
          <w:p w14:paraId="57604555" w14:textId="77777777" w:rsidR="00CE04FB" w:rsidRDefault="00CE04FB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23509F54" w14:textId="77777777" w:rsidR="00CE04FB" w:rsidRDefault="00152440">
            <w:pPr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检查化验收入占比</w:t>
            </w:r>
          </w:p>
        </w:tc>
        <w:tc>
          <w:tcPr>
            <w:tcW w:w="2551" w:type="dxa"/>
            <w:vAlign w:val="center"/>
          </w:tcPr>
          <w:p w14:paraId="66FD1DFF" w14:textId="77777777" w:rsidR="00CE04FB" w:rsidRDefault="0015244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9.85%</w:t>
            </w:r>
          </w:p>
        </w:tc>
      </w:tr>
      <w:tr w:rsidR="00CE04FB" w14:paraId="107FB7CA" w14:textId="77777777">
        <w:tc>
          <w:tcPr>
            <w:tcW w:w="2576" w:type="dxa"/>
            <w:vMerge/>
          </w:tcPr>
          <w:p w14:paraId="750D2B7B" w14:textId="77777777" w:rsidR="00CE04FB" w:rsidRDefault="00CE04FB">
            <w:pPr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</w:p>
        </w:tc>
        <w:tc>
          <w:tcPr>
            <w:tcW w:w="3628" w:type="dxa"/>
          </w:tcPr>
          <w:p w14:paraId="154A0A98" w14:textId="77777777" w:rsidR="00CE04FB" w:rsidRDefault="00152440">
            <w:pPr>
              <w:spacing w:line="480" w:lineRule="auto"/>
              <w:jc w:val="center"/>
              <w:rPr>
                <w:rFonts w:ascii="仿宋" w:eastAsia="仿宋" w:hAnsi="仿宋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sz w:val="28"/>
                <w:szCs w:val="28"/>
              </w:rPr>
              <w:t>医疗服务收入占比</w:t>
            </w:r>
          </w:p>
        </w:tc>
        <w:tc>
          <w:tcPr>
            <w:tcW w:w="2551" w:type="dxa"/>
            <w:vAlign w:val="center"/>
          </w:tcPr>
          <w:p w14:paraId="548514E7" w14:textId="77777777" w:rsidR="00CE04FB" w:rsidRDefault="00152440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36.51%</w:t>
            </w:r>
          </w:p>
        </w:tc>
      </w:tr>
    </w:tbl>
    <w:p w14:paraId="0EBA7A02" w14:textId="77777777" w:rsidR="00CE04FB" w:rsidRDefault="00152440">
      <w:pPr>
        <w:jc w:val="left"/>
        <w:rPr>
          <w:rFonts w:ascii="宋体" w:eastAsia="宋体" w:hAnsi="宋体" w:cs="黑体"/>
          <w:sz w:val="28"/>
          <w:szCs w:val="28"/>
        </w:rPr>
      </w:pPr>
      <w:r>
        <w:rPr>
          <w:rFonts w:ascii="宋体" w:eastAsia="宋体" w:hAnsi="宋体" w:cs="黑体" w:hint="eastAsia"/>
          <w:sz w:val="28"/>
          <w:szCs w:val="28"/>
        </w:rPr>
        <w:t>单位：            数据时间：2023年第2季度</w:t>
      </w:r>
    </w:p>
    <w:sectPr w:rsidR="00CE0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MzODIyMDBjNWZjZTNiYTQ4N2VlMWMzYWNjNGU5ZDYifQ=="/>
  </w:docVars>
  <w:rsids>
    <w:rsidRoot w:val="00D7689E"/>
    <w:rsid w:val="00074149"/>
    <w:rsid w:val="00130B06"/>
    <w:rsid w:val="00152440"/>
    <w:rsid w:val="0016501E"/>
    <w:rsid w:val="00172FCD"/>
    <w:rsid w:val="00302554"/>
    <w:rsid w:val="00367C05"/>
    <w:rsid w:val="003B06E0"/>
    <w:rsid w:val="004040A0"/>
    <w:rsid w:val="0040508B"/>
    <w:rsid w:val="004C65A0"/>
    <w:rsid w:val="004C785C"/>
    <w:rsid w:val="005B3E6D"/>
    <w:rsid w:val="006D513E"/>
    <w:rsid w:val="00734F2E"/>
    <w:rsid w:val="00786DEB"/>
    <w:rsid w:val="0082475D"/>
    <w:rsid w:val="00861B05"/>
    <w:rsid w:val="00863406"/>
    <w:rsid w:val="00870875"/>
    <w:rsid w:val="008815BE"/>
    <w:rsid w:val="008A6C36"/>
    <w:rsid w:val="008B5CBE"/>
    <w:rsid w:val="008E603A"/>
    <w:rsid w:val="008F7DA3"/>
    <w:rsid w:val="00913AA7"/>
    <w:rsid w:val="00997777"/>
    <w:rsid w:val="00A23531"/>
    <w:rsid w:val="00A50100"/>
    <w:rsid w:val="00A55695"/>
    <w:rsid w:val="00A56895"/>
    <w:rsid w:val="00AD5B38"/>
    <w:rsid w:val="00B533C0"/>
    <w:rsid w:val="00BA3D5B"/>
    <w:rsid w:val="00CE04FB"/>
    <w:rsid w:val="00D032B7"/>
    <w:rsid w:val="00D0775E"/>
    <w:rsid w:val="00D27CD1"/>
    <w:rsid w:val="00D6628C"/>
    <w:rsid w:val="00D7689E"/>
    <w:rsid w:val="00D90357"/>
    <w:rsid w:val="00E55410"/>
    <w:rsid w:val="00E70AF2"/>
    <w:rsid w:val="00E97B37"/>
    <w:rsid w:val="00EB240E"/>
    <w:rsid w:val="00F40774"/>
    <w:rsid w:val="045B4E6C"/>
    <w:rsid w:val="05894147"/>
    <w:rsid w:val="0A720A31"/>
    <w:rsid w:val="114E4E16"/>
    <w:rsid w:val="119D68A4"/>
    <w:rsid w:val="12815F57"/>
    <w:rsid w:val="165C649D"/>
    <w:rsid w:val="18D44BCF"/>
    <w:rsid w:val="1D6B6F7A"/>
    <w:rsid w:val="1DBF0EE0"/>
    <w:rsid w:val="1FBE0795"/>
    <w:rsid w:val="28486309"/>
    <w:rsid w:val="2DF87C81"/>
    <w:rsid w:val="2E3967DB"/>
    <w:rsid w:val="32915A3C"/>
    <w:rsid w:val="3369029F"/>
    <w:rsid w:val="33BA7DF7"/>
    <w:rsid w:val="3F0179DF"/>
    <w:rsid w:val="4C70107A"/>
    <w:rsid w:val="50C87DEC"/>
    <w:rsid w:val="522B2D54"/>
    <w:rsid w:val="68021F70"/>
    <w:rsid w:val="6C6645AF"/>
    <w:rsid w:val="6C891ED8"/>
    <w:rsid w:val="7CB3649B"/>
    <w:rsid w:val="7EAE1210"/>
    <w:rsid w:val="7FDA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4DBA5"/>
  <w15:docId w15:val="{4FD44905-CFC4-439C-8084-74A7D23E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user</dc:creator>
  <cp:lastModifiedBy>yang fusheng</cp:lastModifiedBy>
  <cp:revision>10</cp:revision>
  <cp:lastPrinted>2021-05-13T00:57:00Z</cp:lastPrinted>
  <dcterms:created xsi:type="dcterms:W3CDTF">2021-08-10T00:41:00Z</dcterms:created>
  <dcterms:modified xsi:type="dcterms:W3CDTF">2023-07-25T08:50:00Z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890A26F66C254101BB2D1970A6025ED8</vt:lpwstr>
  </property>
</Properties>
</file>