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20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  <w:t>21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</w:rPr>
        <w:t>年</w:t>
      </w: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  <w:t>福清市行政事业性收费单位名单、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  <w:t>收费项目及收费标准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cs="Times New Roman" w:asciiTheme="majorEastAsia" w:hAnsiTheme="majorEastAsia" w:eastAsiaTheme="majorEastAsia"/>
          <w:b/>
          <w:bCs/>
          <w:sz w:val="44"/>
          <w:szCs w:val="44"/>
          <w:lang w:val="en-US" w:eastAsia="zh-CN"/>
        </w:rPr>
      </w:pPr>
    </w:p>
    <w:tbl>
      <w:tblPr>
        <w:tblStyle w:val="4"/>
        <w:tblW w:w="9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1"/>
        <w:gridCol w:w="1635"/>
        <w:gridCol w:w="2055"/>
        <w:gridCol w:w="262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tblHeader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单位名称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收费项目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收费标准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收费依据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福清市自然资源和规划局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①不动产登记收费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住宅用地每件80元；非住宅用地每件550元。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发改价格规〔2016〕2559号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②耕地开垦费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水田9-15元/平方米；其他类别6-12元/平方米。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闽政文〔2000〕98号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福清市水政监察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大队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①水资源费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1.地表水：水利发电取用水0.006-0.008元/千瓦时；其他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地表水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0.1-0.16元/立方米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2.地下水：0.15-1.2元/立方米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闽政〔2007〕27号；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闽价商〔2014〕395号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城市管理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局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①城市道路挖掘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修复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1.拆除工程：混凝土地面67.8-310.74元/平方米；侧缘石58.49元/米；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2.修复部分：18.62-631.34元/平方米；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3.加宽修复部分：7.44-201.67元/米；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4.路灯部分：电缆井设置2184.46元/座；拆除一般路灯（12米以下，含）1417.19元/套；安装一般路灯（12米以下，含）5327.40元/套；电缆移位、套管（钢管）882.85元/米。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闽建城〔2015〕15号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福清市卫生健康局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①社会抚养费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未婚生育子女的60%-1倍；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多生育一个子女的2-3倍；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多生育第二个子女的4-6倍；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多生育第三个以上子女的从重征收；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婚外生育一个子女的4-6倍；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婚外生育第二个以上子女的从重征收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闽价〔2000〕费字16号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福清市疾病预防控制中心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①预防接种服务费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8元/支·人次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闽医保办〔2018〕25号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福清市公安局治安管理大队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①户口簿补证工本费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闽价〔1997〕费字218号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②居民身份证工本费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换领身份证：20元/本；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丢失补领或损坏换领身份证：40元/本；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申领临时居民身份证：10元/本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发改价格〔2003〕2322号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福清市公安局交通警察大队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①机动车号牌工本费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25-100元/副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闽发改服价费〔2020〕108号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②证照费工本费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5-10元/本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闽发改服价费〔2020〕108号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③机动车驾驶许可考试费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摩托车驾驶许可考试费：30-60元/人·次；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汽车驾驶证许可考试费：30-260元/人·次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闽发改服价费〔2020〕108号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④非机动车牌证工本费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4-13元/辆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闽财综〔2014〕36号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福清市公安局出入境管理大队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①普通护照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费用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120元/本；加注20元/本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发改价格〔2019〕914号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价费字〔1993〕164号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②内地居民往来港澳通行证办理、内地居民赴港澳定居办理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往来港澳通行证60元/本；一次有效签注15元/次；多次有效签注80元/次；一年以上（不含一年）两年一下（含两年）有效签注120元/件；两年以上三年以下（不含三年）多次有效签注160元/件；长期（3年）多次有效签注240元/件；前往港澳通行证40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发改价格〔2017〕1186号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发改价格〔2019〕1931号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③大陆居民往来台湾通行证办理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大陆居民往来台湾通行证60元/证；一次有效签注15元/项次，多次有效签注80元/件；一次有效往来台湾通行证15元/张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发改价格〔2017〕1186号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发改价格〔2019〕1931号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④台湾居民来往大陆通行证办理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证件200元/本；损毁、遗失补发200元/本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发改价格〔2017〕1186号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发改价格〔2019〕1931号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⑤外国人签证费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用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按《对等国家人民币收费标准》、《非对等国家签证、证件人民币收费标准》执行；居留许可1年以下400元/人，1年至3年800元（含1年不含3年），3年至5年1000元（含3年），外国人出入境证100元/本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计价格〔2003〕392号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闽公发〔2011〕470号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发改价格〔2004〕费22306号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公部通字〔1996〕89号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⑥台湾居民来大陆定居办理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定居证8元/本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发改价格〔2017〕1186号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⑦国籍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申请手续费（含证书费）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申请手续费50元，证书费200元/本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公部通字〔1996〕89号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⑧港澳居民来往内地通行证办理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成人（有效期10年）350元/证、儿童（有效期5年）230元/证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发改价格〔2020〕1516号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⑨出入境通行证办理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一次有效15元/次；多次有效80元/次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发改价格〔2017〕1186号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福清市教育局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①自学考试报名费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40元/生·门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闽价〔2004〕费273号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②高校招生报名考试收费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160元/生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闽价函〔2018〕364号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福清市人民法院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①诉讼费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财产类案件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根据诉讼请求的金额或者价额，按照比例分段累计交纳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离婚案件费：245元/件；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侵害姓名权等其他人格权费：350元/件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其他非财产案件：100元/件；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没有争议金额或价额：1000元/件；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当事人提出案件管辖权异议，异议不成立的：50元/件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中华人民共和国国务院令第 481 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闽价费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〔2008〕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145号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交通运输局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道路客货运输驾驶员从业资格考试收费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基础理论知识考试（理论考试）考试费50元/人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发改服价函〔2019〕379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福清大佳公益事业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有限公司</w:t>
            </w: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①遗体火化费（含装骨灰费用）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520-1320元/具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融发改价格〔2021〕8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②遗体接运费（中型车、含抬尸、消毒）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550-700元/趟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融发改价格〔2021〕8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③骨灰寄存费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格位费250-600元/格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管理费80-120元/年·具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临时寄存费6元/天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融发改价格〔2021〕8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④遗体存放费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130元/天</w:t>
            </w:r>
          </w:p>
        </w:tc>
        <w:tc>
          <w:tcPr>
            <w:tcW w:w="226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融发改价格〔2021〕8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福清市老年大学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0-150元/人·学期·门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闽价费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〔2016〕118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福建技术师范学院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5040-8640元/生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闽价费〔2013〕176号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②机关事业单位工勤人员技能等级考核收费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闽发改服价函〔2019〕381号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③函大、电大、夜大及短期培训费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夜大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1000-1800元/生·学年；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函授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800-1500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元/生·学年；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  <w:t>进修生进修费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2000-300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元/生·学年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闽价〔1999〕费字287号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④高等学校学生计算机等级考试费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32元/生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闽价费〔2018〕91号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⑤招生考试收费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160元/生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闽价函〔2018〕364号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⑥委托培养费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硕士研究 6000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元/生·学年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博士研究生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元/生·学年  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研究生课程班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500—700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元/生·门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闽价〔1999〕费字287号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⑦住宿费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550-1300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〔2002〕费619号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403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246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299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318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融发改综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184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⑧全国公共英语等级考试费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80-105元/人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费字67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⑨大学生英语四、六级考试费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40元/人.次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费字67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⑩专业技术资格评审费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200-550元/人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⑪计算机等级考试收费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90-105元/人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⑫普通话水平测试费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在校生每人次25元（贫困生免收）；其它人员每人次50元；普通话水平等级证书工本费每本5元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费195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⑬职业技能鉴定收费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4-250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发改服价费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福建农业职业技术学院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200-6000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费字245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闽价费〔2012〕356号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500-1100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③全国公共英语等级考试费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80-105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费字67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④职业技能鉴定费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130-260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发改服价费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⑤高等职业院校单独招生试点收费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80-105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元/人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⑥专业技术职务评审费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200-550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大学生英语四、六级考试收费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40元/人.次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闽价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费字67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福建广播电视大学福清工作站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-100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元/学分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闽价费〔2007〕54号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②注册建档费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200元/生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闽价费〔2007〕54号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③报名考试费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40元/生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闽价费〔2007〕54号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④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再次注册学费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门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闽价费〔2007〕54号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北京师范大学福清附属行知高级中学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eastAsia="宋体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19000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/生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学年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榕发改价格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2200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  <w:t>元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/生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·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学年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榕发改价格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〔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北京师范大学福清附属学校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初中19000元/年·生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小学16000元/年·生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融发改价格〔2019〕25号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融发改价格〔2019〕25号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福清文光学校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初中19000元/年·生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小学16000元/年·生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融发改价格〔2019〕24号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融发改价格〔2019〕24号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福清市玉融初级中学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福州市书生实验学校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小学15000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元/年·生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初中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18000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元/年·生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eastAsia="zh-CN"/>
              </w:rPr>
              <w:t>；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高中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19000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榕发改价格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〔202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2000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榕发改价格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〔202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福清三华学校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高中15000元/年·生，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初中18500元/年·生，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小学14000元/年·生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福清西山学校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高中21000元/年·生，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初中19000元/年·生，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小学16000元/年·生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2000元/年·生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融发改价格〔2021〕16号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福清红博学校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12000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元/年·生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融发改函〔2021〕51号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1200元/年﹒生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福清红博小学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①学费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8500元/年﹒生</w:t>
            </w:r>
          </w:p>
        </w:tc>
        <w:tc>
          <w:tcPr>
            <w:tcW w:w="2265" w:type="dxa"/>
            <w:vMerge w:val="restart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融发改函〔2021〕52号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1200元/年﹒生</w:t>
            </w:r>
          </w:p>
        </w:tc>
        <w:tc>
          <w:tcPr>
            <w:tcW w:w="2265" w:type="dxa"/>
            <w:vMerge w:val="continue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福州第二技师学院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650-970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567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299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②职业技能鉴定费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4-450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发改服价费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福建省福清卫生学校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870-1100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榕发改价格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②职业技能鉴定费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4-450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发改服价费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635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福建省福清龙华职业中专学校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闽价费〔20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75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1635" w:type="dxa"/>
            <w:vMerge w:val="continue"/>
            <w:vAlign w:val="center"/>
          </w:tcPr>
          <w:p>
            <w:pPr>
              <w:jc w:val="left"/>
            </w:pP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②职业技能鉴定费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130-304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人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闽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发改服价费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〔201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〕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381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福建师范大学附属福清德旺中学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800元/年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榕发改收费﹝2019﹞40号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福清龙西中学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﹞4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福清市元洪高级中学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福清市融城中学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福清元载中学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180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榕价费字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34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福建省福清第三中学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﹞4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福建省福清第一中学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福建省福清华侨中学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37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福清港头中学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09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﹞4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福清市第二中学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福清市宏路中学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福清市三山中学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福清海口中学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highlight w:val="none"/>
                <w:lang w:val="en-US" w:eastAsia="zh-CN"/>
              </w:rPr>
              <w:t>42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福清虞阳中学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福清洪宽中学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融价费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</w:rPr>
              <w:t>福清东张中学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元/年﹒生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福清康辉中学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①住宿费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学期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﹒生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榕教计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62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福清市百合幼儿园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福清市实验幼儿园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300-430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360-560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福清康辉幼儿园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福清音埔幼儿园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福清市城头中心幼儿园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福清市凯景实验幼儿园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福清市东张中心幼儿园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福清市高山中心幼儿园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福清市龙田中心幼儿园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福清市虞阳中心幼儿园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300-35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360-43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福清市前林中心幼儿园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福清市瑞亭幼儿园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福清市滨江幼儿园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福清市港头中心幼儿园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福清市硋灶中心幼儿园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福清市海瑶中心幼儿园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福清市六一中心幼儿园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330-35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390-43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福清市高岭中心幼儿园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福清市一都中心幼儿园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福清市镜洋中心幼儿园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福清市石竹中心幼儿园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福清市临江中心幼儿园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福清市上迳中心幼儿园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福清市三山中心幼儿园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福清市宏路中心幼儿园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300-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福清市融西幼儿园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福清市岑兜中心幼儿园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福清市南岭中心幼儿园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福清市虎邱中心幼儿园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福清市城关幼儿园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福清市海口中心幼儿园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福清市占阳中心幼儿园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福清市占泽中心幼儿园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79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福清市江镜中心幼儿园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福清市东瀚中心幼儿园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福清市市直幼儿园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-350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-430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福清市机关幼儿园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福清市元洪幼儿园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福清市龙江中心幼儿园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福清市音西中心幼儿园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福清市北亭中心幼儿园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福清市龙山中心幼儿园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福清市玉屏中心幼儿园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89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福清市玉屏中心小学附属幼儿园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福清市龙江中心小学附属幼儿园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福清市音西中心小学附属幼儿园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福清市北亭中心小学附属幼儿园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福清市宏路中心小学附属幼儿园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福清市石竹中心小学附属幼儿园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福清市海口中心小学附属幼儿园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福清市前林中心小学附属幼儿园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28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福清市江镜中心小学附属幼儿园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福清市岑兜中心小学附属幼儿园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99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福清市南岭中心小学附属幼儿园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福清市龙田中心小学附属幼儿园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福清市临江中心小学附属幼儿园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福清市港头中心小学附属幼儿园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福清市占阳中心小学附属幼儿园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福清市三山中心小学附属幼儿园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福清市虎邱中心小学附属幼儿园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简托：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highlight w:val="none"/>
                <w14:textFill>
                  <w14:solidFill>
                    <w14:schemeClr w14:val="tx1"/>
                  </w14:solidFill>
                </w14:textFill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福清市海瑶中心小学附属幼儿园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福清市城头中心小学附属幼儿园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福清市高山中心小学附属幼儿园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109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福清市东瀚中心小学附属幼儿园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福清市龙山中心小学附属幼儿园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福清市六一中心小学附属幼儿园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福清市东张中心小学附属幼儿园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33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福清市一都中心小学附属幼儿园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福清市镜洋中心小学附属幼儿园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福清市上迳中心小学附属幼儿园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福清市渔溪中心小学附属幼儿园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福清市占泽中心小学附属幼儿园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福清市高岭中心小学附属幼儿园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119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福清市硋灶中心小学附属幼儿园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福清市东区第一幼儿园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福清市实验儿童学园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122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福清市元载幼儿园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福清市霞楼幼儿园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124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福清市前亭幼儿园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简托：330元/生.月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半托：390元/生.月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125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福清市第二实验幼儿园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126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福清市南江滨幼儿园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127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福清市侨乡幼儿园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128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福清市向阳幼儿园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129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福清市黎明幼儿园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130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福清市海峡幼儿园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半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6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131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福清市行知幼儿园</w:t>
            </w:r>
          </w:p>
        </w:tc>
        <w:tc>
          <w:tcPr>
            <w:tcW w:w="205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①保育教育费</w:t>
            </w:r>
          </w:p>
        </w:tc>
        <w:tc>
          <w:tcPr>
            <w:tcW w:w="262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简托：3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半托：3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0元/生.月</w:t>
            </w:r>
          </w:p>
        </w:tc>
        <w:tc>
          <w:tcPr>
            <w:tcW w:w="2265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榕价费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﹝20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15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﹞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lang w:val="en-US" w:eastAsia="zh-CN"/>
              </w:rPr>
              <w:t>41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</w:tbl>
    <w:p>
      <w:pPr>
        <w:wordWrap w:val="0"/>
        <w:spacing w:line="560" w:lineRule="exact"/>
        <w:ind w:right="250" w:rightChars="0"/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606893"/>
    <w:rsid w:val="00012D8F"/>
    <w:rsid w:val="00050172"/>
    <w:rsid w:val="00054EC6"/>
    <w:rsid w:val="00054F3C"/>
    <w:rsid w:val="0007447D"/>
    <w:rsid w:val="00077FB3"/>
    <w:rsid w:val="00087B14"/>
    <w:rsid w:val="000C5B9E"/>
    <w:rsid w:val="000D4BF1"/>
    <w:rsid w:val="000E2A0D"/>
    <w:rsid w:val="00106294"/>
    <w:rsid w:val="00122B4C"/>
    <w:rsid w:val="0013449D"/>
    <w:rsid w:val="00156F7E"/>
    <w:rsid w:val="00162316"/>
    <w:rsid w:val="00167FCD"/>
    <w:rsid w:val="00174246"/>
    <w:rsid w:val="00194C92"/>
    <w:rsid w:val="001B06B0"/>
    <w:rsid w:val="001D47FD"/>
    <w:rsid w:val="001F3F11"/>
    <w:rsid w:val="00201769"/>
    <w:rsid w:val="002017C1"/>
    <w:rsid w:val="00207C4A"/>
    <w:rsid w:val="00207D2D"/>
    <w:rsid w:val="00235505"/>
    <w:rsid w:val="0024203E"/>
    <w:rsid w:val="002A3C8B"/>
    <w:rsid w:val="002A5868"/>
    <w:rsid w:val="002A5964"/>
    <w:rsid w:val="002C73F4"/>
    <w:rsid w:val="002D14FF"/>
    <w:rsid w:val="002F118E"/>
    <w:rsid w:val="002F777D"/>
    <w:rsid w:val="00313833"/>
    <w:rsid w:val="00336C89"/>
    <w:rsid w:val="00346663"/>
    <w:rsid w:val="00384554"/>
    <w:rsid w:val="003A14E1"/>
    <w:rsid w:val="003F135D"/>
    <w:rsid w:val="003F7625"/>
    <w:rsid w:val="00403DCC"/>
    <w:rsid w:val="0040525C"/>
    <w:rsid w:val="00414339"/>
    <w:rsid w:val="0041762E"/>
    <w:rsid w:val="00421EBE"/>
    <w:rsid w:val="00442360"/>
    <w:rsid w:val="0048143B"/>
    <w:rsid w:val="004855A3"/>
    <w:rsid w:val="004A0D70"/>
    <w:rsid w:val="004A2B60"/>
    <w:rsid w:val="004A4255"/>
    <w:rsid w:val="004C59CE"/>
    <w:rsid w:val="004D77E7"/>
    <w:rsid w:val="00512495"/>
    <w:rsid w:val="005207C1"/>
    <w:rsid w:val="005935FA"/>
    <w:rsid w:val="0059503B"/>
    <w:rsid w:val="005B237D"/>
    <w:rsid w:val="005D3A6D"/>
    <w:rsid w:val="005D5074"/>
    <w:rsid w:val="005E719A"/>
    <w:rsid w:val="00606893"/>
    <w:rsid w:val="00611317"/>
    <w:rsid w:val="00625184"/>
    <w:rsid w:val="00647C4B"/>
    <w:rsid w:val="00671F66"/>
    <w:rsid w:val="0068446A"/>
    <w:rsid w:val="006A1CE5"/>
    <w:rsid w:val="006A4C89"/>
    <w:rsid w:val="006A55C2"/>
    <w:rsid w:val="006B2276"/>
    <w:rsid w:val="006B3E9D"/>
    <w:rsid w:val="006D20BE"/>
    <w:rsid w:val="006E4ACE"/>
    <w:rsid w:val="00700E04"/>
    <w:rsid w:val="007021DD"/>
    <w:rsid w:val="0070386D"/>
    <w:rsid w:val="00703D7D"/>
    <w:rsid w:val="00712A93"/>
    <w:rsid w:val="00731735"/>
    <w:rsid w:val="0076401B"/>
    <w:rsid w:val="00766351"/>
    <w:rsid w:val="00794E5D"/>
    <w:rsid w:val="007A68A5"/>
    <w:rsid w:val="007A71D7"/>
    <w:rsid w:val="00834E27"/>
    <w:rsid w:val="008361A7"/>
    <w:rsid w:val="00842CE1"/>
    <w:rsid w:val="00844227"/>
    <w:rsid w:val="008700E0"/>
    <w:rsid w:val="008913E9"/>
    <w:rsid w:val="008A3309"/>
    <w:rsid w:val="008F645F"/>
    <w:rsid w:val="00911B28"/>
    <w:rsid w:val="00917C7B"/>
    <w:rsid w:val="00925BD2"/>
    <w:rsid w:val="00941CBD"/>
    <w:rsid w:val="00946BEF"/>
    <w:rsid w:val="00961800"/>
    <w:rsid w:val="0096534C"/>
    <w:rsid w:val="009706A2"/>
    <w:rsid w:val="0097105D"/>
    <w:rsid w:val="0099178D"/>
    <w:rsid w:val="00993F8B"/>
    <w:rsid w:val="009942A9"/>
    <w:rsid w:val="009B00E2"/>
    <w:rsid w:val="009D3CD7"/>
    <w:rsid w:val="009D68BF"/>
    <w:rsid w:val="009E3F4A"/>
    <w:rsid w:val="009F6AB4"/>
    <w:rsid w:val="00A517C5"/>
    <w:rsid w:val="00A54A03"/>
    <w:rsid w:val="00A60BCC"/>
    <w:rsid w:val="00A82615"/>
    <w:rsid w:val="00A827F8"/>
    <w:rsid w:val="00A95B89"/>
    <w:rsid w:val="00AA1BC4"/>
    <w:rsid w:val="00AB2B4A"/>
    <w:rsid w:val="00AF4496"/>
    <w:rsid w:val="00B64C0A"/>
    <w:rsid w:val="00BE5A2B"/>
    <w:rsid w:val="00BF0774"/>
    <w:rsid w:val="00BF78C1"/>
    <w:rsid w:val="00C0147C"/>
    <w:rsid w:val="00C07D3D"/>
    <w:rsid w:val="00C163D1"/>
    <w:rsid w:val="00C70B8C"/>
    <w:rsid w:val="00C76585"/>
    <w:rsid w:val="00C91EC8"/>
    <w:rsid w:val="00CA4809"/>
    <w:rsid w:val="00CB47D2"/>
    <w:rsid w:val="00CC4D59"/>
    <w:rsid w:val="00CE5AD7"/>
    <w:rsid w:val="00CF759D"/>
    <w:rsid w:val="00D061A0"/>
    <w:rsid w:val="00D470CE"/>
    <w:rsid w:val="00D6542E"/>
    <w:rsid w:val="00D65B47"/>
    <w:rsid w:val="00D90B3B"/>
    <w:rsid w:val="00DC4D5D"/>
    <w:rsid w:val="00DC7530"/>
    <w:rsid w:val="00DD54F0"/>
    <w:rsid w:val="00DE3426"/>
    <w:rsid w:val="00DE36C0"/>
    <w:rsid w:val="00E04144"/>
    <w:rsid w:val="00E3184D"/>
    <w:rsid w:val="00E3676E"/>
    <w:rsid w:val="00E4021C"/>
    <w:rsid w:val="00E57A29"/>
    <w:rsid w:val="00E63FC2"/>
    <w:rsid w:val="00E759FE"/>
    <w:rsid w:val="00E76067"/>
    <w:rsid w:val="00E901EC"/>
    <w:rsid w:val="00E94650"/>
    <w:rsid w:val="00EA207C"/>
    <w:rsid w:val="00EB5E17"/>
    <w:rsid w:val="00ED7AEF"/>
    <w:rsid w:val="00EE389E"/>
    <w:rsid w:val="00F022B7"/>
    <w:rsid w:val="00F150B4"/>
    <w:rsid w:val="00F254C4"/>
    <w:rsid w:val="00F612BA"/>
    <w:rsid w:val="00F70735"/>
    <w:rsid w:val="00F7768A"/>
    <w:rsid w:val="00F908A4"/>
    <w:rsid w:val="00FA2085"/>
    <w:rsid w:val="00FB3E28"/>
    <w:rsid w:val="00FD036A"/>
    <w:rsid w:val="00FE2BB6"/>
    <w:rsid w:val="02F51199"/>
    <w:rsid w:val="03F763F0"/>
    <w:rsid w:val="04105FE7"/>
    <w:rsid w:val="04426313"/>
    <w:rsid w:val="04E837A3"/>
    <w:rsid w:val="052071CB"/>
    <w:rsid w:val="06745B22"/>
    <w:rsid w:val="083E4339"/>
    <w:rsid w:val="096B407A"/>
    <w:rsid w:val="096D0F6F"/>
    <w:rsid w:val="0AA61DB4"/>
    <w:rsid w:val="0BD34A64"/>
    <w:rsid w:val="0D240C34"/>
    <w:rsid w:val="0DD964AA"/>
    <w:rsid w:val="0DFC11C3"/>
    <w:rsid w:val="0F003E86"/>
    <w:rsid w:val="148010A5"/>
    <w:rsid w:val="17236AF8"/>
    <w:rsid w:val="1B2554A9"/>
    <w:rsid w:val="1C6A37B6"/>
    <w:rsid w:val="1CB4068A"/>
    <w:rsid w:val="1CF905A8"/>
    <w:rsid w:val="1D9D5BFF"/>
    <w:rsid w:val="23792622"/>
    <w:rsid w:val="2C7C79DE"/>
    <w:rsid w:val="2CD7328F"/>
    <w:rsid w:val="2E525BE8"/>
    <w:rsid w:val="2EC91638"/>
    <w:rsid w:val="2FDD51B0"/>
    <w:rsid w:val="304A7993"/>
    <w:rsid w:val="31513477"/>
    <w:rsid w:val="328279CC"/>
    <w:rsid w:val="33FD4A46"/>
    <w:rsid w:val="344042E3"/>
    <w:rsid w:val="34AF31CE"/>
    <w:rsid w:val="376E0A5A"/>
    <w:rsid w:val="37715A57"/>
    <w:rsid w:val="3A1F79CA"/>
    <w:rsid w:val="3B5C6F54"/>
    <w:rsid w:val="3DD429E5"/>
    <w:rsid w:val="3E003D16"/>
    <w:rsid w:val="3E3800BC"/>
    <w:rsid w:val="3F5C047F"/>
    <w:rsid w:val="40D31EDA"/>
    <w:rsid w:val="43D744EB"/>
    <w:rsid w:val="45802FED"/>
    <w:rsid w:val="49B574B3"/>
    <w:rsid w:val="49ED10C4"/>
    <w:rsid w:val="4B0536A0"/>
    <w:rsid w:val="4BC9428E"/>
    <w:rsid w:val="4CF94BC4"/>
    <w:rsid w:val="4D8E0315"/>
    <w:rsid w:val="4DD74341"/>
    <w:rsid w:val="4E0301A6"/>
    <w:rsid w:val="4EC73F14"/>
    <w:rsid w:val="4F40198B"/>
    <w:rsid w:val="4FF128AA"/>
    <w:rsid w:val="503430D6"/>
    <w:rsid w:val="518A5F7A"/>
    <w:rsid w:val="51DC5A4C"/>
    <w:rsid w:val="533F0E8D"/>
    <w:rsid w:val="5406418E"/>
    <w:rsid w:val="555A3F87"/>
    <w:rsid w:val="56985374"/>
    <w:rsid w:val="58E24612"/>
    <w:rsid w:val="5A8412A0"/>
    <w:rsid w:val="5C6837C2"/>
    <w:rsid w:val="5E374C68"/>
    <w:rsid w:val="61061F82"/>
    <w:rsid w:val="626046E6"/>
    <w:rsid w:val="66642112"/>
    <w:rsid w:val="66B5101C"/>
    <w:rsid w:val="67B867B6"/>
    <w:rsid w:val="67EA1EB9"/>
    <w:rsid w:val="6AC82467"/>
    <w:rsid w:val="6ADF674F"/>
    <w:rsid w:val="6C477114"/>
    <w:rsid w:val="6D006E57"/>
    <w:rsid w:val="6D5B3DCB"/>
    <w:rsid w:val="6D646BC8"/>
    <w:rsid w:val="761D30C8"/>
    <w:rsid w:val="76276D3F"/>
    <w:rsid w:val="793B6331"/>
    <w:rsid w:val="7B445D44"/>
    <w:rsid w:val="7D3E22BA"/>
    <w:rsid w:val="7FF9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FollowedHyperlink"/>
    <w:basedOn w:val="5"/>
    <w:semiHidden/>
    <w:unhideWhenUsed/>
    <w:uiPriority w:val="99"/>
    <w:rPr>
      <w:color w:val="333333"/>
      <w:u w:val="none"/>
    </w:rPr>
  </w:style>
  <w:style w:type="character" w:styleId="8">
    <w:name w:val="Emphasis"/>
    <w:basedOn w:val="5"/>
    <w:qFormat/>
    <w:uiPriority w:val="20"/>
  </w:style>
  <w:style w:type="character" w:styleId="9">
    <w:name w:val="Hyperlink"/>
    <w:basedOn w:val="5"/>
    <w:semiHidden/>
    <w:unhideWhenUsed/>
    <w:uiPriority w:val="99"/>
    <w:rPr>
      <w:color w:val="333333"/>
      <w:u w:val="none"/>
    </w:rPr>
  </w:style>
  <w:style w:type="character" w:customStyle="1" w:styleId="10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icon07"/>
    <w:basedOn w:val="5"/>
    <w:uiPriority w:val="0"/>
  </w:style>
  <w:style w:type="character" w:customStyle="1" w:styleId="14">
    <w:name w:val="icon01"/>
    <w:basedOn w:val="5"/>
    <w:uiPriority w:val="0"/>
  </w:style>
  <w:style w:type="character" w:customStyle="1" w:styleId="15">
    <w:name w:val="icon011"/>
    <w:basedOn w:val="5"/>
    <w:uiPriority w:val="0"/>
    <w:rPr>
      <w:color w:val="777777"/>
      <w:sz w:val="27"/>
      <w:szCs w:val="27"/>
    </w:rPr>
  </w:style>
  <w:style w:type="character" w:customStyle="1" w:styleId="16">
    <w:name w:val="act"/>
    <w:basedOn w:val="5"/>
    <w:uiPriority w:val="0"/>
    <w:rPr>
      <w:color w:val="FFFFFF"/>
      <w:shd w:val="clear" w:fill="C31606"/>
    </w:rPr>
  </w:style>
  <w:style w:type="character" w:customStyle="1" w:styleId="17">
    <w:name w:val="icon05"/>
    <w:basedOn w:val="5"/>
    <w:uiPriority w:val="0"/>
  </w:style>
  <w:style w:type="character" w:customStyle="1" w:styleId="18">
    <w:name w:val="icon03"/>
    <w:basedOn w:val="5"/>
    <w:uiPriority w:val="0"/>
  </w:style>
  <w:style w:type="character" w:customStyle="1" w:styleId="19">
    <w:name w:val="icon02"/>
    <w:basedOn w:val="5"/>
    <w:uiPriority w:val="0"/>
  </w:style>
  <w:style w:type="character" w:customStyle="1" w:styleId="20">
    <w:name w:val="icon021"/>
    <w:basedOn w:val="5"/>
    <w:uiPriority w:val="0"/>
    <w:rPr>
      <w:color w:val="777777"/>
    </w:rPr>
  </w:style>
  <w:style w:type="character" w:customStyle="1" w:styleId="21">
    <w:name w:val="icon04"/>
    <w:basedOn w:val="5"/>
    <w:uiPriority w:val="0"/>
  </w:style>
  <w:style w:type="character" w:customStyle="1" w:styleId="22">
    <w:name w:val="icon06"/>
    <w:basedOn w:val="5"/>
    <w:uiPriority w:val="0"/>
  </w:style>
  <w:style w:type="character" w:customStyle="1" w:styleId="23">
    <w:name w:val="hover8"/>
    <w:basedOn w:val="5"/>
    <w:uiPriority w:val="0"/>
    <w:rPr>
      <w:color w:val="FFFFFF"/>
      <w:shd w:val="clear" w:fill="C31606"/>
    </w:rPr>
  </w:style>
  <w:style w:type="character" w:customStyle="1" w:styleId="24">
    <w:name w:val="hover"/>
    <w:basedOn w:val="5"/>
    <w:uiPriority w:val="0"/>
    <w:rPr>
      <w:color w:val="FFFFFF"/>
      <w:shd w:val="clear" w:fill="C3160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611B1-9523-4241-BA53-B20FA3955F9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1464</Words>
  <Characters>8347</Characters>
  <Lines>69</Lines>
  <Paragraphs>19</Paragraphs>
  <TotalTime>7</TotalTime>
  <ScaleCrop>false</ScaleCrop>
  <LinksUpToDate>false</LinksUpToDate>
  <CharactersWithSpaces>9792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2017-04-05T02:11:00Z</dcterms:created>
  <dc:creator>LENOVO</dc:creator>
  <cp:lastModifiedBy>LENOVO</cp:lastModifiedBy>
  <cp:lastPrinted>2021-06-17T08:46:00Z</cp:lastPrinted>
  <dcterms:modified xsi:type="dcterms:W3CDTF">2022-05-12T08:48:05Z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7DDEB130A4604C9A8D1B4BC499C9C9CC</vt:lpwstr>
  </property>
</Properties>
</file>