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100"/>
        <w:rPr>
          <w:rFonts w:hint="eastAsia" w:ascii="宋体" w:hAnsi="宋体" w:eastAsia="宋体" w:cs="宋体"/>
          <w:color w:val="000000"/>
          <w:sz w:val="18"/>
          <w:szCs w:val="18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废止文件清单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废止文件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517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《福清市发展和改革局 福清市农业农村局关于牲畜定点屠宰加工服务收费标准的通知》（融发改价格〔2021〕17号）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51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福清市物价局福清市经贸局《转发关于调整生猪定点屠宰加工服务收费标准的通知》（融价费〔2013〕79号）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517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《福清市物价局关于调整市区客运出租车运价的通知》（融价费〔2013〕8号）</w:t>
            </w: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>
      <w:pPr>
        <w:ind w:firstLine="300" w:firstLineChars="100"/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         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4858"/>
    <w:rsid w:val="083763AB"/>
    <w:rsid w:val="2BC01918"/>
    <w:rsid w:val="5A8E0BFE"/>
    <w:rsid w:val="67F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2022-09-28T00:54:00Z</dcterms:created>
  <dc:creator>LENOVO</dc:creator>
  <cp:lastModifiedBy>小文</cp:lastModifiedBy>
  <cp:lastPrinted>2022-09-29T07:15:00Z</cp:lastPrinted>
  <dcterms:modified xsi:type="dcterms:W3CDTF">2022-09-30T01:29:51Z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38A9A5172C564DF79AA7644079C6746F</vt:lpwstr>
  </property>
</Properties>
</file>