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AC" w:rsidRDefault="002F62AC">
      <w:pPr>
        <w:spacing w:line="560" w:lineRule="exact"/>
        <w:jc w:val="center"/>
        <w:rPr>
          <w:rFonts w:ascii="方正小标宋简体" w:eastAsia="方正小标宋简体" w:hAnsi="方正小标宋简体" w:cs="方正小标宋简体"/>
          <w:bCs/>
          <w:sz w:val="44"/>
          <w:szCs w:val="44"/>
        </w:rPr>
      </w:pPr>
    </w:p>
    <w:p w:rsidR="002F62AC" w:rsidRDefault="008D26C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中共福清市委老干部局</w:t>
      </w:r>
      <w:r>
        <w:rPr>
          <w:rFonts w:ascii="方正小标宋简体" w:eastAsia="方正小标宋简体" w:hAnsi="方正小标宋简体" w:cs="方正小标宋简体" w:hint="eastAsia"/>
          <w:bCs/>
          <w:sz w:val="44"/>
          <w:szCs w:val="44"/>
        </w:rPr>
        <w:t>2018</w:t>
      </w:r>
      <w:r>
        <w:rPr>
          <w:rFonts w:ascii="方正小标宋简体" w:eastAsia="方正小标宋简体" w:hAnsi="方正小标宋简体" w:cs="方正小标宋简体" w:hint="eastAsia"/>
          <w:bCs/>
          <w:sz w:val="44"/>
          <w:szCs w:val="44"/>
        </w:rPr>
        <w:t>年度</w:t>
      </w:r>
    </w:p>
    <w:p w:rsidR="002F62AC" w:rsidRDefault="008D26CD">
      <w:pPr>
        <w:spacing w:line="560" w:lineRule="exact"/>
        <w:jc w:val="center"/>
        <w:rPr>
          <w:rFonts w:ascii="仿宋" w:eastAsia="仿宋" w:hAnsi="仿宋" w:cs="仿宋"/>
          <w:color w:val="000000"/>
          <w:kern w:val="0"/>
          <w:sz w:val="32"/>
          <w:szCs w:val="32"/>
          <w:lang/>
        </w:rPr>
      </w:pPr>
      <w:r>
        <w:rPr>
          <w:rFonts w:ascii="方正小标宋简体" w:eastAsia="方正小标宋简体" w:hAnsi="方正小标宋简体" w:cs="方正小标宋简体" w:hint="eastAsia"/>
          <w:bCs/>
          <w:sz w:val="44"/>
          <w:szCs w:val="44"/>
        </w:rPr>
        <w:t>部门整体支出绩效自评报告</w:t>
      </w:r>
    </w:p>
    <w:p w:rsidR="002F62AC" w:rsidRDefault="002F62AC">
      <w:pPr>
        <w:ind w:firstLineChars="200" w:firstLine="640"/>
        <w:rPr>
          <w:rFonts w:ascii="仿宋" w:eastAsia="仿宋" w:hAnsi="仿宋" w:cs="仿宋"/>
          <w:color w:val="000000"/>
          <w:kern w:val="0"/>
          <w:sz w:val="32"/>
          <w:szCs w:val="32"/>
          <w:lang/>
        </w:rPr>
      </w:pP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为切实做好</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年度部门整体支出绩效自评工作，提高财政资金使用效益，根据《关于开展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年度部门整体支出绩效评价工作有关事项的通知》（融财绩效﹝</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622</w:t>
      </w:r>
      <w:r>
        <w:rPr>
          <w:rFonts w:ascii="仿宋_GB2312" w:eastAsia="仿宋_GB2312" w:hAnsi="仿宋_GB2312" w:cs="仿宋_GB2312" w:hint="eastAsia"/>
          <w:sz w:val="32"/>
          <w:szCs w:val="32"/>
        </w:rPr>
        <w:t>号）文件精神，结合实际，我单位组织成立了绩效评价工作小组，收集整理支出相关资料进行分析、总结，现将我单位整体支出绩效自评结果报告如下：</w:t>
      </w:r>
    </w:p>
    <w:p w:rsidR="002F62AC" w:rsidRDefault="008D26CD">
      <w:pPr>
        <w:ind w:firstLineChars="200" w:firstLine="640"/>
        <w:rPr>
          <w:rFonts w:ascii="黑体" w:eastAsia="黑体" w:hAnsi="宋体" w:cs="黑体"/>
          <w:kern w:val="0"/>
          <w:sz w:val="32"/>
          <w:szCs w:val="32"/>
        </w:rPr>
      </w:pPr>
      <w:r>
        <w:rPr>
          <w:rFonts w:ascii="黑体" w:eastAsia="黑体" w:hAnsi="宋体" w:cs="黑体" w:hint="eastAsia"/>
          <w:kern w:val="0"/>
          <w:sz w:val="32"/>
          <w:szCs w:val="32"/>
        </w:rPr>
        <w:t>一、部门基本情况</w:t>
      </w:r>
    </w:p>
    <w:p w:rsidR="002F62AC" w:rsidRDefault="008D26CD">
      <w:pPr>
        <w:ind w:firstLineChars="200" w:firstLine="640"/>
        <w:rPr>
          <w:rFonts w:ascii="楷体" w:eastAsia="楷体" w:hAnsi="楷体" w:cs="楷体"/>
          <w:sz w:val="32"/>
          <w:szCs w:val="32"/>
        </w:rPr>
      </w:pPr>
      <w:r>
        <w:rPr>
          <w:rFonts w:ascii="楷体" w:eastAsia="楷体" w:hAnsi="楷体" w:cs="楷体" w:hint="eastAsia"/>
          <w:sz w:val="32"/>
          <w:szCs w:val="32"/>
        </w:rPr>
        <w:t>（一）部门主要职责</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、贯彻执行党中央、国务院、省委、省政府和福州市委、福州市政府有关离休干部的方针政策，研究制定本市离休干部工作的有关政策规定，并负责实施。</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、负责全市离休干部工作的宏观指导，了解和掌握各镇（街）和市直各单位落实离休干部政治、生活待遇情况，协调和督促有关部门做好离休干部各项待遇的落实及医疗保健，遗属照顾和信访工作。</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、参与和组织离休干部政治理论学习和就近就地参观工农业生产活动，协助有关部门做好离休干部的思想政治工作，加强老干部党支部建设。</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、引导离休干部在社会主义两个文明建设中继续发挥作用，协助有关部门</w:t>
      </w:r>
      <w:r>
        <w:rPr>
          <w:rFonts w:ascii="仿宋_GB2312" w:eastAsia="仿宋_GB2312" w:hAnsi="仿宋_GB2312" w:cs="仿宋_GB2312" w:hint="eastAsia"/>
          <w:sz w:val="32"/>
          <w:szCs w:val="32"/>
        </w:rPr>
        <w:t>组织开展有益离休干部身心健康的文体活动。</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、宏观管理县处级退休干部和“</w:t>
      </w:r>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”退休干部工作，并参与制定相关政策和协调有关部门做好相关政策的落实工作。</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、领导直属单位和指导挂靠单位工作。</w:t>
      </w:r>
    </w:p>
    <w:p w:rsidR="002F62AC" w:rsidRDefault="008D26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、承办市委和市委组织部交办的其他事项。</w:t>
      </w:r>
    </w:p>
    <w:p w:rsidR="002F62AC" w:rsidRDefault="008D26CD">
      <w:pPr>
        <w:ind w:firstLineChars="200" w:firstLine="640"/>
        <w:rPr>
          <w:rFonts w:ascii="楷体" w:eastAsia="楷体" w:hAnsi="楷体" w:cs="楷体"/>
          <w:kern w:val="0"/>
          <w:sz w:val="32"/>
          <w:szCs w:val="32"/>
        </w:rPr>
      </w:pPr>
      <w:r>
        <w:rPr>
          <w:rFonts w:ascii="楷体" w:eastAsia="楷体" w:hAnsi="楷体" w:cs="楷体" w:hint="eastAsia"/>
          <w:sz w:val="32"/>
          <w:szCs w:val="32"/>
        </w:rPr>
        <w:t>（二）</w:t>
      </w:r>
      <w:r>
        <w:rPr>
          <w:rFonts w:ascii="楷体" w:eastAsia="楷体" w:hAnsi="楷体" w:cs="楷体" w:hint="eastAsia"/>
          <w:kern w:val="0"/>
          <w:sz w:val="32"/>
          <w:szCs w:val="32"/>
        </w:rPr>
        <w:t>机构、人员</w:t>
      </w:r>
      <w:r>
        <w:rPr>
          <w:rFonts w:ascii="楷体" w:eastAsia="楷体" w:hAnsi="楷体" w:cs="楷体" w:hint="eastAsia"/>
          <w:kern w:val="0"/>
          <w:sz w:val="32"/>
          <w:szCs w:val="32"/>
        </w:rPr>
        <w:t>基本情况</w:t>
      </w:r>
    </w:p>
    <w:p w:rsidR="002F62AC" w:rsidRDefault="008D26CD">
      <w:pPr>
        <w:ind w:firstLineChars="200" w:firstLine="640"/>
        <w:rPr>
          <w:rFonts w:ascii="黑体" w:eastAsia="黑体" w:hAnsi="宋体" w:cs="黑体"/>
          <w:kern w:val="0"/>
          <w:sz w:val="32"/>
          <w:szCs w:val="32"/>
        </w:rPr>
      </w:pPr>
      <w:r>
        <w:rPr>
          <w:rFonts w:ascii="仿宋_GB2312" w:eastAsia="仿宋_GB2312" w:hAnsi="仿宋_GB2312" w:cs="仿宋_GB2312" w:hint="eastAsia"/>
          <w:sz w:val="32"/>
          <w:szCs w:val="32"/>
        </w:rPr>
        <w:t>老干部局包括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个机关行政科室及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个下属单位（其中关工委属于挂靠单位），核定编制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名，实有在职干部职工</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w:t>
      </w:r>
    </w:p>
    <w:p w:rsidR="002F62AC" w:rsidRDefault="008D26CD">
      <w:pPr>
        <w:ind w:firstLineChars="200" w:firstLine="640"/>
        <w:rPr>
          <w:rFonts w:ascii="黑体" w:eastAsia="黑体" w:hAnsi="宋体" w:cs="黑体"/>
          <w:kern w:val="0"/>
          <w:sz w:val="32"/>
          <w:szCs w:val="32"/>
        </w:rPr>
      </w:pPr>
      <w:r>
        <w:rPr>
          <w:rFonts w:ascii="黑体" w:eastAsia="黑体" w:hAnsi="宋体" w:cs="黑体" w:hint="eastAsia"/>
          <w:kern w:val="0"/>
          <w:sz w:val="32"/>
          <w:szCs w:val="32"/>
        </w:rPr>
        <w:t>二、部门整体支出管理及使用情况</w:t>
      </w:r>
    </w:p>
    <w:p w:rsidR="002F62AC" w:rsidRDefault="008D26CD">
      <w:pPr>
        <w:rPr>
          <w:rFonts w:ascii="楷体" w:eastAsia="楷体" w:hAnsi="楷体" w:cs="楷体"/>
          <w:kern w:val="0"/>
          <w:sz w:val="32"/>
          <w:szCs w:val="32"/>
        </w:rPr>
      </w:pPr>
      <w:r>
        <w:rPr>
          <w:rFonts w:ascii="仿宋" w:eastAsia="仿宋" w:hAnsi="仿宋" w:cs="仿宋" w:hint="eastAsia"/>
          <w:color w:val="000000"/>
          <w:kern w:val="0"/>
          <w:sz w:val="32"/>
          <w:szCs w:val="32"/>
          <w:lang/>
        </w:rPr>
        <w:t xml:space="preserve">    </w:t>
      </w:r>
      <w:r>
        <w:rPr>
          <w:rFonts w:ascii="楷体" w:eastAsia="楷体" w:hAnsi="楷体" w:cs="楷体" w:hint="eastAsia"/>
          <w:kern w:val="0"/>
          <w:sz w:val="32"/>
          <w:szCs w:val="32"/>
        </w:rPr>
        <w:t>（一）</w:t>
      </w:r>
      <w:r>
        <w:rPr>
          <w:rFonts w:ascii="楷体" w:eastAsia="楷体" w:hAnsi="楷体" w:cs="楷体" w:hint="eastAsia"/>
          <w:kern w:val="0"/>
          <w:sz w:val="32"/>
          <w:szCs w:val="32"/>
        </w:rPr>
        <w:t>2018</w:t>
      </w:r>
      <w:r>
        <w:rPr>
          <w:rFonts w:ascii="楷体" w:eastAsia="楷体" w:hAnsi="楷体" w:cs="楷体" w:hint="eastAsia"/>
          <w:kern w:val="0"/>
          <w:sz w:val="32"/>
          <w:szCs w:val="32"/>
        </w:rPr>
        <w:t>年度预算基本情况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年，本部门年初预算收入</w:t>
      </w:r>
      <w:r w:rsidRPr="00383ABB">
        <w:rPr>
          <w:rFonts w:ascii="仿宋_GB2312" w:eastAsia="仿宋_GB2312" w:hAnsi="仿宋_GB2312" w:cs="仿宋_GB2312" w:hint="eastAsia"/>
          <w:sz w:val="32"/>
          <w:szCs w:val="32"/>
        </w:rPr>
        <w:t>846.26</w:t>
      </w:r>
      <w:r w:rsidRPr="00383ABB">
        <w:rPr>
          <w:rFonts w:ascii="仿宋_GB2312" w:eastAsia="仿宋_GB2312" w:hAnsi="仿宋_GB2312" w:cs="仿宋_GB2312" w:hint="eastAsia"/>
          <w:sz w:val="32"/>
          <w:szCs w:val="32"/>
        </w:rPr>
        <w:t>万元，其中：一般财政拨款补助</w:t>
      </w:r>
      <w:r w:rsidRPr="00383ABB">
        <w:rPr>
          <w:rFonts w:ascii="仿宋_GB2312" w:eastAsia="仿宋_GB2312" w:hAnsi="仿宋_GB2312" w:cs="仿宋_GB2312" w:hint="eastAsia"/>
          <w:sz w:val="32"/>
          <w:szCs w:val="32"/>
        </w:rPr>
        <w:t>813.26</w:t>
      </w:r>
      <w:r w:rsidRPr="00383ABB">
        <w:rPr>
          <w:rFonts w:ascii="仿宋_GB2312" w:eastAsia="仿宋_GB2312" w:hAnsi="仿宋_GB2312" w:cs="仿宋_GB2312" w:hint="eastAsia"/>
          <w:sz w:val="32"/>
          <w:szCs w:val="32"/>
        </w:rPr>
        <w:t>万元，财政代管资金专户补助</w:t>
      </w:r>
      <w:r w:rsidRPr="00383ABB">
        <w:rPr>
          <w:rFonts w:ascii="仿宋_GB2312" w:eastAsia="仿宋_GB2312" w:hAnsi="仿宋_GB2312" w:cs="仿宋_GB2312" w:hint="eastAsia"/>
          <w:sz w:val="32"/>
          <w:szCs w:val="32"/>
        </w:rPr>
        <w:t>33</w:t>
      </w:r>
      <w:r w:rsidRPr="00383ABB">
        <w:rPr>
          <w:rFonts w:ascii="仿宋_GB2312" w:eastAsia="仿宋_GB2312" w:hAnsi="仿宋_GB2312" w:cs="仿宋_GB2312" w:hint="eastAsia"/>
          <w:sz w:val="32"/>
          <w:szCs w:val="32"/>
        </w:rPr>
        <w:t>万元。支出预算</w:t>
      </w:r>
      <w:r w:rsidRPr="00383ABB">
        <w:rPr>
          <w:rFonts w:ascii="仿宋_GB2312" w:eastAsia="仿宋_GB2312" w:hAnsi="仿宋_GB2312" w:cs="仿宋_GB2312" w:hint="eastAsia"/>
          <w:sz w:val="32"/>
          <w:szCs w:val="32"/>
        </w:rPr>
        <w:t>846.26</w:t>
      </w:r>
      <w:r w:rsidRPr="00383ABB">
        <w:rPr>
          <w:rFonts w:ascii="仿宋_GB2312" w:eastAsia="仿宋_GB2312" w:hAnsi="仿宋_GB2312" w:cs="仿宋_GB2312" w:hint="eastAsia"/>
          <w:sz w:val="32"/>
          <w:szCs w:val="32"/>
        </w:rPr>
        <w:t>万元中，人员经费安排支出</w:t>
      </w:r>
      <w:r w:rsidRPr="00383ABB">
        <w:rPr>
          <w:rFonts w:ascii="仿宋_GB2312" w:eastAsia="仿宋_GB2312" w:hAnsi="仿宋_GB2312" w:cs="仿宋_GB2312" w:hint="eastAsia"/>
          <w:sz w:val="32"/>
          <w:szCs w:val="32"/>
        </w:rPr>
        <w:t>335.05</w:t>
      </w:r>
      <w:r w:rsidRPr="00383ABB">
        <w:rPr>
          <w:rFonts w:ascii="仿宋_GB2312" w:eastAsia="仿宋_GB2312" w:hAnsi="仿宋_GB2312" w:cs="仿宋_GB2312" w:hint="eastAsia"/>
          <w:sz w:val="32"/>
          <w:szCs w:val="32"/>
        </w:rPr>
        <w:t>万元，项目支出安排</w:t>
      </w:r>
      <w:r w:rsidRPr="00383ABB">
        <w:rPr>
          <w:rFonts w:ascii="仿宋_GB2312" w:eastAsia="仿宋_GB2312" w:hAnsi="仿宋_GB2312" w:cs="仿宋_GB2312" w:hint="eastAsia"/>
          <w:sz w:val="32"/>
          <w:szCs w:val="32"/>
        </w:rPr>
        <w:t>407.56</w:t>
      </w:r>
      <w:r w:rsidRPr="00383ABB">
        <w:rPr>
          <w:rFonts w:ascii="仿宋_GB2312" w:eastAsia="仿宋_GB2312" w:hAnsi="仿宋_GB2312" w:cs="仿宋_GB2312" w:hint="eastAsia"/>
          <w:sz w:val="32"/>
          <w:szCs w:val="32"/>
        </w:rPr>
        <w:t>万元，公用支出安排</w:t>
      </w:r>
      <w:r w:rsidRPr="00383ABB">
        <w:rPr>
          <w:rFonts w:ascii="仿宋_GB2312" w:eastAsia="仿宋_GB2312" w:hAnsi="仿宋_GB2312" w:cs="仿宋_GB2312" w:hint="eastAsia"/>
          <w:sz w:val="32"/>
          <w:szCs w:val="32"/>
        </w:rPr>
        <w:t>103.65</w:t>
      </w:r>
      <w:r w:rsidRPr="00383ABB">
        <w:rPr>
          <w:rFonts w:ascii="仿宋_GB2312" w:eastAsia="仿宋_GB2312" w:hAnsi="仿宋_GB2312" w:cs="仿宋_GB2312" w:hint="eastAsia"/>
          <w:sz w:val="32"/>
          <w:szCs w:val="32"/>
        </w:rPr>
        <w:t>万元。</w:t>
      </w:r>
    </w:p>
    <w:p w:rsidR="002F62AC" w:rsidRDefault="008D26CD">
      <w:pPr>
        <w:ind w:firstLineChars="200" w:firstLine="640"/>
        <w:rPr>
          <w:rFonts w:ascii="楷体" w:eastAsia="楷体" w:hAnsi="楷体" w:cs="楷体"/>
          <w:kern w:val="0"/>
          <w:sz w:val="32"/>
          <w:szCs w:val="32"/>
        </w:rPr>
      </w:pPr>
      <w:r>
        <w:rPr>
          <w:rFonts w:ascii="楷体" w:eastAsia="楷体" w:hAnsi="楷体" w:cs="楷体" w:hint="eastAsia"/>
          <w:kern w:val="0"/>
          <w:sz w:val="32"/>
          <w:szCs w:val="32"/>
        </w:rPr>
        <w:t>（二）</w:t>
      </w:r>
      <w:r>
        <w:rPr>
          <w:rFonts w:ascii="楷体" w:eastAsia="楷体" w:hAnsi="楷体" w:cs="楷体" w:hint="eastAsia"/>
          <w:kern w:val="0"/>
          <w:sz w:val="32"/>
          <w:szCs w:val="32"/>
        </w:rPr>
        <w:t>2018</w:t>
      </w:r>
      <w:r>
        <w:rPr>
          <w:rFonts w:ascii="楷体" w:eastAsia="楷体" w:hAnsi="楷体" w:cs="楷体" w:hint="eastAsia"/>
          <w:kern w:val="0"/>
          <w:sz w:val="32"/>
          <w:szCs w:val="32"/>
        </w:rPr>
        <w:t>年度收支决算情况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年度收入决算情况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年度总收入</w:t>
      </w:r>
      <w:r w:rsidRPr="00383ABB">
        <w:rPr>
          <w:rFonts w:ascii="仿宋_GB2312" w:eastAsia="仿宋_GB2312" w:hAnsi="仿宋_GB2312" w:cs="仿宋_GB2312" w:hint="eastAsia"/>
          <w:sz w:val="32"/>
          <w:szCs w:val="32"/>
        </w:rPr>
        <w:t>1,053.40</w:t>
      </w:r>
      <w:r w:rsidRPr="00383ABB">
        <w:rPr>
          <w:rFonts w:ascii="仿宋_GB2312" w:eastAsia="仿宋_GB2312" w:hAnsi="仿宋_GB2312" w:cs="仿宋_GB2312" w:hint="eastAsia"/>
          <w:sz w:val="32"/>
          <w:szCs w:val="32"/>
        </w:rPr>
        <w:t>万元，其中：财政拨款收入</w:t>
      </w:r>
      <w:r w:rsidRPr="00383ABB">
        <w:rPr>
          <w:rFonts w:ascii="仿宋_GB2312" w:eastAsia="仿宋_GB2312" w:hAnsi="仿宋_GB2312" w:cs="仿宋_GB2312" w:hint="eastAsia"/>
          <w:sz w:val="32"/>
          <w:szCs w:val="32"/>
        </w:rPr>
        <w:t>1,020.83</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其他收入</w:t>
      </w:r>
      <w:r w:rsidRPr="00383ABB">
        <w:rPr>
          <w:rFonts w:ascii="仿宋_GB2312" w:eastAsia="仿宋_GB2312" w:hAnsi="仿宋_GB2312" w:cs="仿宋_GB2312" w:hint="eastAsia"/>
          <w:sz w:val="32"/>
          <w:szCs w:val="32"/>
        </w:rPr>
        <w:t>32.57</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年度支出决算情况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年度总支出</w:t>
      </w:r>
      <w:r w:rsidRPr="00383ABB">
        <w:rPr>
          <w:rFonts w:ascii="仿宋_GB2312" w:eastAsia="仿宋_GB2312" w:hAnsi="仿宋_GB2312" w:cs="仿宋_GB2312" w:hint="eastAsia"/>
          <w:sz w:val="32"/>
          <w:szCs w:val="32"/>
        </w:rPr>
        <w:t>1,053.40</w:t>
      </w:r>
      <w:r w:rsidRPr="00383ABB">
        <w:rPr>
          <w:rFonts w:ascii="仿宋_GB2312" w:eastAsia="仿宋_GB2312" w:hAnsi="仿宋_GB2312" w:cs="仿宋_GB2312" w:hint="eastAsia"/>
          <w:sz w:val="32"/>
          <w:szCs w:val="32"/>
        </w:rPr>
        <w:t>万元，其中基本支出</w:t>
      </w:r>
      <w:r w:rsidRPr="00383ABB">
        <w:rPr>
          <w:rFonts w:ascii="仿宋_GB2312" w:eastAsia="仿宋_GB2312" w:hAnsi="仿宋_GB2312" w:cs="仿宋_GB2312" w:hint="eastAsia"/>
          <w:sz w:val="32"/>
          <w:szCs w:val="32"/>
        </w:rPr>
        <w:t>569.03</w:t>
      </w:r>
      <w:r w:rsidRPr="00383ABB">
        <w:rPr>
          <w:rFonts w:ascii="仿宋_GB2312" w:eastAsia="仿宋_GB2312" w:hAnsi="仿宋_GB2312" w:cs="仿宋_GB2312" w:hint="eastAsia"/>
          <w:sz w:val="32"/>
          <w:szCs w:val="32"/>
        </w:rPr>
        <w:t>万元（其中：</w:t>
      </w:r>
      <w:r w:rsidRPr="00383ABB">
        <w:rPr>
          <w:rFonts w:ascii="仿宋_GB2312" w:eastAsia="仿宋_GB2312" w:hAnsi="仿宋_GB2312" w:cs="仿宋_GB2312" w:hint="eastAsia"/>
          <w:sz w:val="32"/>
          <w:szCs w:val="32"/>
        </w:rPr>
        <w:t>人员经费</w:t>
      </w:r>
      <w:r w:rsidRPr="00383ABB">
        <w:rPr>
          <w:rFonts w:ascii="仿宋_GB2312" w:eastAsia="仿宋_GB2312" w:hAnsi="仿宋_GB2312" w:cs="仿宋_GB2312" w:hint="eastAsia"/>
          <w:sz w:val="32"/>
          <w:szCs w:val="32"/>
        </w:rPr>
        <w:t>支出</w:t>
      </w:r>
      <w:r w:rsidRPr="00383ABB">
        <w:rPr>
          <w:rFonts w:ascii="仿宋_GB2312" w:eastAsia="仿宋_GB2312" w:hAnsi="仿宋_GB2312" w:cs="仿宋_GB2312" w:hint="eastAsia"/>
          <w:sz w:val="32"/>
          <w:szCs w:val="32"/>
        </w:rPr>
        <w:t>518.35</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公用经费</w:t>
      </w:r>
      <w:r w:rsidRPr="00383ABB">
        <w:rPr>
          <w:rFonts w:ascii="仿宋_GB2312" w:eastAsia="仿宋_GB2312" w:hAnsi="仿宋_GB2312" w:cs="仿宋_GB2312" w:hint="eastAsia"/>
          <w:sz w:val="32"/>
          <w:szCs w:val="32"/>
        </w:rPr>
        <w:t>支出</w:t>
      </w:r>
      <w:r w:rsidRPr="00383ABB">
        <w:rPr>
          <w:rFonts w:ascii="仿宋_GB2312" w:eastAsia="仿宋_GB2312" w:hAnsi="仿宋_GB2312" w:cs="仿宋_GB2312" w:hint="eastAsia"/>
          <w:sz w:val="32"/>
          <w:szCs w:val="32"/>
        </w:rPr>
        <w:t>50.68</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lastRenderedPageBreak/>
        <w:t>项目支出</w:t>
      </w:r>
      <w:r w:rsidRPr="00383ABB">
        <w:rPr>
          <w:rFonts w:ascii="仿宋_GB2312" w:eastAsia="仿宋_GB2312" w:hAnsi="仿宋_GB2312" w:cs="仿宋_GB2312" w:hint="eastAsia"/>
          <w:sz w:val="32"/>
          <w:szCs w:val="32"/>
        </w:rPr>
        <w:t>484.37</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p>
    <w:p w:rsidR="002F62AC" w:rsidRDefault="008D26CD">
      <w:pPr>
        <w:ind w:firstLineChars="200" w:firstLine="640"/>
        <w:rPr>
          <w:rFonts w:ascii="楷体" w:eastAsia="楷体" w:hAnsi="楷体" w:cs="楷体"/>
          <w:kern w:val="0"/>
          <w:sz w:val="32"/>
          <w:szCs w:val="32"/>
        </w:rPr>
      </w:pPr>
      <w:r>
        <w:rPr>
          <w:rFonts w:ascii="楷体" w:eastAsia="楷体" w:hAnsi="楷体" w:cs="楷体" w:hint="eastAsia"/>
          <w:kern w:val="0"/>
          <w:sz w:val="32"/>
          <w:szCs w:val="32"/>
        </w:rPr>
        <w:t>（三）</w:t>
      </w:r>
      <w:r>
        <w:rPr>
          <w:rFonts w:ascii="楷体" w:eastAsia="楷体" w:hAnsi="楷体" w:cs="楷体" w:hint="eastAsia"/>
          <w:kern w:val="0"/>
          <w:sz w:val="32"/>
          <w:szCs w:val="32"/>
        </w:rPr>
        <w:t xml:space="preserve"> </w:t>
      </w:r>
      <w:r>
        <w:rPr>
          <w:rFonts w:ascii="楷体" w:eastAsia="楷体" w:hAnsi="楷体" w:cs="楷体" w:hint="eastAsia"/>
          <w:kern w:val="0"/>
          <w:sz w:val="32"/>
          <w:szCs w:val="32"/>
        </w:rPr>
        <w:t>“三公”经费使用管理情况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年“三公”经费预算情况</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本单位</w:t>
      </w: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年“三公”经费预算金额为</w:t>
      </w:r>
      <w:r w:rsidRPr="00383ABB">
        <w:rPr>
          <w:rFonts w:ascii="仿宋_GB2312" w:eastAsia="仿宋_GB2312" w:hAnsi="仿宋_GB2312" w:cs="仿宋_GB2312" w:hint="eastAsia"/>
          <w:sz w:val="32"/>
          <w:szCs w:val="32"/>
        </w:rPr>
        <w:t>37.97</w:t>
      </w:r>
      <w:r w:rsidRPr="00383ABB">
        <w:rPr>
          <w:rFonts w:ascii="仿宋_GB2312" w:eastAsia="仿宋_GB2312" w:hAnsi="仿宋_GB2312" w:cs="仿宋_GB2312" w:hint="eastAsia"/>
          <w:sz w:val="32"/>
          <w:szCs w:val="32"/>
        </w:rPr>
        <w:t>万元，其中公务接待费</w:t>
      </w:r>
      <w:r w:rsidRPr="00383ABB">
        <w:rPr>
          <w:rFonts w:ascii="仿宋_GB2312" w:eastAsia="仿宋_GB2312" w:hAnsi="仿宋_GB2312" w:cs="仿宋_GB2312" w:hint="eastAsia"/>
          <w:sz w:val="32"/>
          <w:szCs w:val="32"/>
        </w:rPr>
        <w:t>4.97</w:t>
      </w:r>
      <w:r w:rsidRPr="00383ABB">
        <w:rPr>
          <w:rFonts w:ascii="仿宋_GB2312" w:eastAsia="仿宋_GB2312" w:hAnsi="仿宋_GB2312" w:cs="仿宋_GB2312" w:hint="eastAsia"/>
          <w:sz w:val="32"/>
          <w:szCs w:val="32"/>
        </w:rPr>
        <w:t>万元，公车运行维护费</w:t>
      </w:r>
      <w:r w:rsidRPr="00383ABB">
        <w:rPr>
          <w:rFonts w:ascii="仿宋_GB2312" w:eastAsia="仿宋_GB2312" w:hAnsi="仿宋_GB2312" w:cs="仿宋_GB2312" w:hint="eastAsia"/>
          <w:sz w:val="32"/>
          <w:szCs w:val="32"/>
        </w:rPr>
        <w:t>33</w:t>
      </w:r>
      <w:r w:rsidRPr="00383ABB">
        <w:rPr>
          <w:rFonts w:ascii="仿宋_GB2312" w:eastAsia="仿宋_GB2312" w:hAnsi="仿宋_GB2312" w:cs="仿宋_GB2312" w:hint="eastAsia"/>
          <w:sz w:val="32"/>
          <w:szCs w:val="32"/>
        </w:rPr>
        <w:t>万元。</w:t>
      </w:r>
    </w:p>
    <w:p w:rsidR="002F62AC" w:rsidRPr="00383ABB" w:rsidRDefault="008D26CD">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w:t>
      </w:r>
      <w:r w:rsidRPr="00383ABB">
        <w:rPr>
          <w:rFonts w:ascii="仿宋_GB2312" w:eastAsia="仿宋_GB2312" w:hAnsi="仿宋_GB2312" w:cs="仿宋_GB2312" w:hint="eastAsia"/>
          <w:sz w:val="32"/>
          <w:szCs w:val="32"/>
        </w:rPr>
        <w:t>、“三公”经费预算执行情况</w:t>
      </w:r>
    </w:p>
    <w:p w:rsidR="002F62AC" w:rsidRPr="00383ABB" w:rsidRDefault="008D26CD" w:rsidP="000416D0">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年，“三公”经费支出决算为</w:t>
      </w:r>
      <w:r w:rsidRPr="00383ABB">
        <w:rPr>
          <w:rFonts w:ascii="仿宋_GB2312" w:eastAsia="仿宋_GB2312" w:hAnsi="仿宋_GB2312" w:cs="仿宋_GB2312" w:hint="eastAsia"/>
          <w:sz w:val="32"/>
          <w:szCs w:val="32"/>
        </w:rPr>
        <w:t>6.30</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同比下降</w:t>
      </w:r>
      <w:r w:rsidRPr="00383ABB">
        <w:rPr>
          <w:rFonts w:ascii="仿宋_GB2312" w:eastAsia="仿宋_GB2312" w:hAnsi="仿宋_GB2312" w:cs="仿宋_GB2312" w:hint="eastAsia"/>
          <w:sz w:val="32"/>
          <w:szCs w:val="32"/>
        </w:rPr>
        <w:t>18.81</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 xml:space="preserve">  </w:t>
      </w:r>
      <w:r w:rsidRPr="00383ABB">
        <w:rPr>
          <w:rFonts w:ascii="仿宋_GB2312" w:eastAsia="仿宋_GB2312" w:hAnsi="仿宋_GB2312" w:cs="仿宋_GB2312" w:hint="eastAsia"/>
          <w:sz w:val="32"/>
          <w:szCs w:val="32"/>
        </w:rPr>
        <w:t>其中：</w:t>
      </w:r>
      <w:r w:rsidRPr="00383ABB">
        <w:rPr>
          <w:rFonts w:ascii="仿宋_GB2312" w:eastAsia="仿宋_GB2312" w:hAnsi="仿宋_GB2312" w:cs="仿宋_GB2312" w:hint="eastAsia"/>
          <w:sz w:val="32"/>
          <w:szCs w:val="32"/>
        </w:rPr>
        <w:t>因公出国（境）费</w:t>
      </w:r>
      <w:r w:rsidRPr="00383ABB">
        <w:rPr>
          <w:rFonts w:ascii="仿宋_GB2312" w:eastAsia="仿宋_GB2312" w:hAnsi="仿宋_GB2312" w:cs="仿宋_GB2312" w:hint="eastAsia"/>
          <w:sz w:val="32"/>
          <w:szCs w:val="32"/>
        </w:rPr>
        <w:t>0.00</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公务用车购置及运行费</w:t>
      </w:r>
      <w:r w:rsidRPr="00383ABB">
        <w:rPr>
          <w:rFonts w:ascii="仿宋_GB2312" w:eastAsia="仿宋_GB2312" w:hAnsi="仿宋_GB2312" w:cs="仿宋_GB2312" w:hint="eastAsia"/>
          <w:sz w:val="32"/>
          <w:szCs w:val="32"/>
        </w:rPr>
        <w:t>5.43</w:t>
      </w:r>
      <w:r w:rsidRPr="00383ABB">
        <w:rPr>
          <w:rFonts w:ascii="仿宋_GB2312" w:eastAsia="仿宋_GB2312" w:hAnsi="仿宋_GB2312" w:cs="仿宋_GB2312" w:hint="eastAsia"/>
          <w:sz w:val="32"/>
          <w:szCs w:val="32"/>
        </w:rPr>
        <w:t>万元。其中：公务用车购置费</w:t>
      </w:r>
      <w:r w:rsidRPr="00383ABB">
        <w:rPr>
          <w:rFonts w:ascii="仿宋_GB2312" w:eastAsia="仿宋_GB2312" w:hAnsi="仿宋_GB2312" w:cs="仿宋_GB2312" w:hint="eastAsia"/>
          <w:sz w:val="32"/>
          <w:szCs w:val="32"/>
        </w:rPr>
        <w:t>0.00</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2018</w:t>
      </w:r>
      <w:r w:rsidRPr="00383ABB">
        <w:rPr>
          <w:rFonts w:ascii="仿宋_GB2312" w:eastAsia="仿宋_GB2312" w:hAnsi="仿宋_GB2312" w:cs="仿宋_GB2312" w:hint="eastAsia"/>
          <w:sz w:val="32"/>
          <w:szCs w:val="32"/>
        </w:rPr>
        <w:t>年公务用车购置</w:t>
      </w:r>
      <w:r w:rsidRPr="00383ABB">
        <w:rPr>
          <w:rFonts w:ascii="仿宋_GB2312" w:eastAsia="仿宋_GB2312" w:hAnsi="仿宋_GB2312" w:cs="仿宋_GB2312" w:hint="eastAsia"/>
          <w:sz w:val="32"/>
          <w:szCs w:val="32"/>
        </w:rPr>
        <w:t>0</w:t>
      </w:r>
      <w:r w:rsidRPr="00383ABB">
        <w:rPr>
          <w:rFonts w:ascii="仿宋_GB2312" w:eastAsia="仿宋_GB2312" w:hAnsi="仿宋_GB2312" w:cs="仿宋_GB2312" w:hint="eastAsia"/>
          <w:sz w:val="32"/>
          <w:szCs w:val="32"/>
        </w:rPr>
        <w:t>辆。公务用车运行费</w:t>
      </w:r>
      <w:r w:rsidRPr="00383ABB">
        <w:rPr>
          <w:rFonts w:ascii="仿宋_GB2312" w:eastAsia="仿宋_GB2312" w:hAnsi="仿宋_GB2312" w:cs="仿宋_GB2312" w:hint="eastAsia"/>
          <w:sz w:val="32"/>
          <w:szCs w:val="32"/>
        </w:rPr>
        <w:t>5.43</w:t>
      </w:r>
      <w:r w:rsidRPr="00383ABB">
        <w:rPr>
          <w:rFonts w:ascii="仿宋_GB2312" w:eastAsia="仿宋_GB2312" w:hAnsi="仿宋_GB2312" w:cs="仿宋_GB2312" w:hint="eastAsia"/>
          <w:sz w:val="32"/>
          <w:szCs w:val="32"/>
        </w:rPr>
        <w:t>万元，主要用于公务用车燃油、维修、保险等方面支出，年末公务用车保有量</w:t>
      </w:r>
      <w:r w:rsidRPr="00383ABB">
        <w:rPr>
          <w:rFonts w:ascii="仿宋_GB2312" w:eastAsia="仿宋_GB2312" w:hAnsi="仿宋_GB2312" w:cs="仿宋_GB2312" w:hint="eastAsia"/>
          <w:sz w:val="32"/>
          <w:szCs w:val="32"/>
        </w:rPr>
        <w:t>3</w:t>
      </w:r>
      <w:r w:rsidRPr="00383ABB">
        <w:rPr>
          <w:rFonts w:ascii="仿宋_GB2312" w:eastAsia="仿宋_GB2312" w:hAnsi="仿宋_GB2312" w:cs="仿宋_GB2312" w:hint="eastAsia"/>
          <w:sz w:val="32"/>
          <w:szCs w:val="32"/>
        </w:rPr>
        <w:t>辆</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公务接待费</w:t>
      </w:r>
      <w:r w:rsidRPr="00383ABB">
        <w:rPr>
          <w:rFonts w:ascii="仿宋_GB2312" w:eastAsia="仿宋_GB2312" w:hAnsi="仿宋_GB2312" w:cs="仿宋_GB2312" w:hint="eastAsia"/>
          <w:sz w:val="32"/>
          <w:szCs w:val="32"/>
        </w:rPr>
        <w:t>0.87</w:t>
      </w:r>
      <w:r w:rsidRPr="00383ABB">
        <w:rPr>
          <w:rFonts w:ascii="仿宋_GB2312" w:eastAsia="仿宋_GB2312" w:hAnsi="仿宋_GB2312" w:cs="仿宋_GB2312" w:hint="eastAsia"/>
          <w:sz w:val="32"/>
          <w:szCs w:val="32"/>
        </w:rPr>
        <w:t>万元。主要用于上级领导视察工作及相关兄弟县市参观走访等方面的接待活动，累计接待</w:t>
      </w:r>
      <w:r w:rsidRPr="00383ABB">
        <w:rPr>
          <w:rFonts w:ascii="仿宋_GB2312" w:eastAsia="仿宋_GB2312" w:hAnsi="仿宋_GB2312" w:cs="仿宋_GB2312" w:hint="eastAsia"/>
          <w:sz w:val="32"/>
          <w:szCs w:val="32"/>
        </w:rPr>
        <w:t>24</w:t>
      </w:r>
      <w:r w:rsidRPr="00383ABB">
        <w:rPr>
          <w:rFonts w:ascii="仿宋_GB2312" w:eastAsia="仿宋_GB2312" w:hAnsi="仿宋_GB2312" w:cs="仿宋_GB2312" w:hint="eastAsia"/>
          <w:sz w:val="32"/>
          <w:szCs w:val="32"/>
        </w:rPr>
        <w:t>批次、接待总人数</w:t>
      </w:r>
      <w:r w:rsidRPr="00383ABB">
        <w:rPr>
          <w:rFonts w:ascii="仿宋_GB2312" w:eastAsia="仿宋_GB2312" w:hAnsi="仿宋_GB2312" w:cs="仿宋_GB2312" w:hint="eastAsia"/>
          <w:sz w:val="32"/>
          <w:szCs w:val="32"/>
        </w:rPr>
        <w:t>76</w:t>
      </w:r>
      <w:r w:rsidRPr="00383ABB">
        <w:rPr>
          <w:rFonts w:ascii="仿宋_GB2312" w:eastAsia="仿宋_GB2312" w:hAnsi="仿宋_GB2312" w:cs="仿宋_GB2312" w:hint="eastAsia"/>
          <w:sz w:val="32"/>
          <w:szCs w:val="32"/>
        </w:rPr>
        <w:t>。</w:t>
      </w:r>
    </w:p>
    <w:p w:rsidR="002F62AC" w:rsidRDefault="008D26CD">
      <w:pPr>
        <w:ind w:firstLineChars="200" w:firstLine="640"/>
        <w:rPr>
          <w:rFonts w:ascii="黑体" w:eastAsia="黑体" w:hAnsi="宋体" w:cs="黑体"/>
          <w:kern w:val="0"/>
          <w:sz w:val="32"/>
          <w:szCs w:val="32"/>
        </w:rPr>
      </w:pPr>
      <w:r>
        <w:rPr>
          <w:rFonts w:ascii="黑体" w:eastAsia="黑体" w:hAnsi="宋体" w:cs="黑体" w:hint="eastAsia"/>
          <w:kern w:val="0"/>
          <w:sz w:val="32"/>
          <w:szCs w:val="32"/>
        </w:rPr>
        <w:t>三、部门整体支出绩效情况</w:t>
      </w:r>
    </w:p>
    <w:p w:rsidR="002F62AC" w:rsidRPr="00383ABB" w:rsidRDefault="008D26CD" w:rsidP="00383ABB">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201</w:t>
      </w:r>
      <w:r w:rsidR="00FB5E4E" w:rsidRPr="00383ABB">
        <w:rPr>
          <w:rFonts w:ascii="仿宋_GB2312" w:eastAsia="仿宋_GB2312" w:hAnsi="仿宋_GB2312" w:cs="仿宋_GB2312" w:hint="eastAsia"/>
          <w:sz w:val="32"/>
          <w:szCs w:val="32"/>
        </w:rPr>
        <w:t>8</w:t>
      </w:r>
      <w:r w:rsidRPr="00383ABB">
        <w:rPr>
          <w:rFonts w:ascii="仿宋_GB2312" w:eastAsia="仿宋_GB2312" w:hAnsi="仿宋_GB2312" w:cs="仿宋_GB2312" w:hint="eastAsia"/>
          <w:sz w:val="32"/>
          <w:szCs w:val="32"/>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sidRPr="00383ABB">
        <w:rPr>
          <w:rFonts w:ascii="仿宋_GB2312" w:eastAsia="仿宋_GB2312" w:hAnsi="仿宋_GB2312" w:cs="仿宋_GB2312" w:hint="eastAsia"/>
          <w:sz w:val="32"/>
          <w:szCs w:val="32"/>
        </w:rPr>
        <w:t>201</w:t>
      </w:r>
      <w:r w:rsidR="00FB5E4E" w:rsidRPr="00383ABB">
        <w:rPr>
          <w:rFonts w:ascii="仿宋_GB2312" w:eastAsia="仿宋_GB2312" w:hAnsi="仿宋_GB2312" w:cs="仿宋_GB2312" w:hint="eastAsia"/>
          <w:sz w:val="32"/>
          <w:szCs w:val="32"/>
        </w:rPr>
        <w:t>8</w:t>
      </w:r>
      <w:r w:rsidRPr="00383ABB">
        <w:rPr>
          <w:rFonts w:ascii="仿宋_GB2312" w:eastAsia="仿宋_GB2312" w:hAnsi="仿宋_GB2312" w:cs="仿宋_GB2312" w:hint="eastAsia"/>
          <w:sz w:val="32"/>
          <w:szCs w:val="32"/>
        </w:rPr>
        <w:t>年度评价得分为</w:t>
      </w:r>
      <w:r w:rsidRPr="00383ABB">
        <w:rPr>
          <w:rFonts w:ascii="仿宋_GB2312" w:eastAsia="仿宋_GB2312" w:hAnsi="仿宋_GB2312" w:cs="仿宋_GB2312" w:hint="eastAsia"/>
          <w:sz w:val="32"/>
          <w:szCs w:val="32"/>
        </w:rPr>
        <w:t>9</w:t>
      </w:r>
      <w:r w:rsidR="00FB5E4E" w:rsidRPr="00383ABB">
        <w:rPr>
          <w:rFonts w:ascii="仿宋_GB2312" w:eastAsia="仿宋_GB2312" w:hAnsi="仿宋_GB2312" w:cs="仿宋_GB2312" w:hint="eastAsia"/>
          <w:sz w:val="32"/>
          <w:szCs w:val="32"/>
        </w:rPr>
        <w:t>0</w:t>
      </w:r>
      <w:r w:rsidRPr="00383ABB">
        <w:rPr>
          <w:rFonts w:ascii="仿宋_GB2312" w:eastAsia="仿宋_GB2312" w:hAnsi="仿宋_GB2312" w:cs="仿宋_GB2312" w:hint="eastAsia"/>
          <w:sz w:val="32"/>
          <w:szCs w:val="32"/>
        </w:rPr>
        <w:t>分。部门整体支</w:t>
      </w:r>
      <w:r w:rsidRPr="00383ABB">
        <w:rPr>
          <w:rFonts w:ascii="仿宋_GB2312" w:eastAsia="仿宋_GB2312" w:hAnsi="仿宋_GB2312" w:cs="仿宋_GB2312" w:hint="eastAsia"/>
          <w:sz w:val="32"/>
          <w:szCs w:val="32"/>
        </w:rPr>
        <w:t>出绩效情况如下：</w:t>
      </w:r>
    </w:p>
    <w:p w:rsidR="002F62AC" w:rsidRPr="00383ABB" w:rsidRDefault="008D26CD" w:rsidP="00FB5E4E">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1</w:t>
      </w:r>
      <w:r w:rsidR="00FB5E4E">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预算配置控制较好得</w:t>
      </w:r>
      <w:r w:rsidR="00092CB7" w:rsidRPr="00383ABB">
        <w:rPr>
          <w:rFonts w:ascii="仿宋_GB2312" w:eastAsia="仿宋_GB2312" w:hAnsi="仿宋_GB2312" w:cs="仿宋_GB2312" w:hint="eastAsia"/>
          <w:sz w:val="32"/>
          <w:szCs w:val="32"/>
        </w:rPr>
        <w:t>20</w:t>
      </w:r>
      <w:r w:rsidRPr="00383ABB">
        <w:rPr>
          <w:rFonts w:ascii="仿宋_GB2312" w:eastAsia="仿宋_GB2312" w:hAnsi="仿宋_GB2312" w:cs="仿宋_GB2312" w:hint="eastAsia"/>
          <w:sz w:val="32"/>
          <w:szCs w:val="32"/>
        </w:rPr>
        <w:t>分。其中：在职人员控制率：在职</w:t>
      </w:r>
      <w:r w:rsidR="00092CB7" w:rsidRPr="00383ABB">
        <w:rPr>
          <w:rFonts w:ascii="仿宋_GB2312" w:eastAsia="仿宋_GB2312" w:hAnsi="仿宋_GB2312" w:cs="仿宋_GB2312" w:hint="eastAsia"/>
          <w:sz w:val="32"/>
          <w:szCs w:val="32"/>
        </w:rPr>
        <w:t>25</w:t>
      </w:r>
      <w:r w:rsidRPr="00383ABB">
        <w:rPr>
          <w:rFonts w:ascii="仿宋_GB2312" w:eastAsia="仿宋_GB2312" w:hAnsi="仿宋_GB2312" w:cs="仿宋_GB2312" w:hint="eastAsia"/>
          <w:sz w:val="32"/>
          <w:szCs w:val="32"/>
        </w:rPr>
        <w:t>人</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编制</w:t>
      </w:r>
      <w:r w:rsidR="00092CB7" w:rsidRPr="00383ABB">
        <w:rPr>
          <w:rFonts w:ascii="仿宋_GB2312" w:eastAsia="仿宋_GB2312" w:hAnsi="仿宋_GB2312" w:cs="仿宋_GB2312" w:hint="eastAsia"/>
          <w:sz w:val="32"/>
          <w:szCs w:val="32"/>
        </w:rPr>
        <w:t>27</w:t>
      </w:r>
      <w:r w:rsidRPr="00383ABB">
        <w:rPr>
          <w:rFonts w:ascii="仿宋_GB2312" w:eastAsia="仿宋_GB2312" w:hAnsi="仿宋_GB2312" w:cs="仿宋_GB2312" w:hint="eastAsia"/>
          <w:sz w:val="32"/>
          <w:szCs w:val="32"/>
        </w:rPr>
        <w:t>人</w:t>
      </w:r>
      <w:r w:rsidRPr="00383ABB">
        <w:rPr>
          <w:rFonts w:ascii="仿宋_GB2312" w:eastAsia="仿宋_GB2312" w:hAnsi="仿宋_GB2312" w:cs="仿宋_GB2312" w:hint="eastAsia"/>
          <w:sz w:val="32"/>
          <w:szCs w:val="32"/>
        </w:rPr>
        <w:t>*100%=</w:t>
      </w:r>
      <w:r w:rsidR="00092CB7" w:rsidRPr="00383ABB">
        <w:rPr>
          <w:rFonts w:ascii="仿宋_GB2312" w:eastAsia="仿宋_GB2312" w:hAnsi="仿宋_GB2312" w:cs="仿宋_GB2312" w:hint="eastAsia"/>
          <w:sz w:val="32"/>
          <w:szCs w:val="32"/>
        </w:rPr>
        <w:t>92.59</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，得</w:t>
      </w:r>
      <w:r w:rsidR="00092CB7" w:rsidRPr="00383ABB">
        <w:rPr>
          <w:rFonts w:ascii="仿宋_GB2312" w:eastAsia="仿宋_GB2312" w:hAnsi="仿宋_GB2312" w:cs="仿宋_GB2312" w:hint="eastAsia"/>
          <w:sz w:val="32"/>
          <w:szCs w:val="32"/>
        </w:rPr>
        <w:t>10</w:t>
      </w:r>
      <w:r w:rsidRPr="00383ABB">
        <w:rPr>
          <w:rFonts w:ascii="仿宋_GB2312" w:eastAsia="仿宋_GB2312" w:hAnsi="仿宋_GB2312" w:cs="仿宋_GB2312" w:hint="eastAsia"/>
          <w:sz w:val="32"/>
          <w:szCs w:val="32"/>
        </w:rPr>
        <w:t>分；“三公”经费预算数没变动，变动率等于</w:t>
      </w:r>
      <w:r w:rsidRPr="00383ABB">
        <w:rPr>
          <w:rFonts w:ascii="仿宋_GB2312" w:eastAsia="仿宋_GB2312" w:hAnsi="仿宋_GB2312" w:cs="仿宋_GB2312" w:hint="eastAsia"/>
          <w:sz w:val="32"/>
          <w:szCs w:val="32"/>
        </w:rPr>
        <w:t>0</w:t>
      </w:r>
      <w:r w:rsidRPr="00383ABB">
        <w:rPr>
          <w:rFonts w:ascii="仿宋_GB2312" w:eastAsia="仿宋_GB2312" w:hAnsi="仿宋_GB2312" w:cs="仿宋_GB2312" w:hint="eastAsia"/>
          <w:sz w:val="32"/>
          <w:szCs w:val="32"/>
        </w:rPr>
        <w:t>，得</w:t>
      </w:r>
      <w:r w:rsidR="00092CB7" w:rsidRPr="00383ABB">
        <w:rPr>
          <w:rFonts w:ascii="仿宋_GB2312" w:eastAsia="仿宋_GB2312" w:hAnsi="仿宋_GB2312" w:cs="仿宋_GB2312" w:hint="eastAsia"/>
          <w:sz w:val="32"/>
          <w:szCs w:val="32"/>
        </w:rPr>
        <w:t>10</w:t>
      </w:r>
      <w:r w:rsidRPr="00383ABB">
        <w:rPr>
          <w:rFonts w:ascii="仿宋_GB2312" w:eastAsia="仿宋_GB2312" w:hAnsi="仿宋_GB2312" w:cs="仿宋_GB2312" w:hint="eastAsia"/>
          <w:sz w:val="32"/>
          <w:szCs w:val="32"/>
        </w:rPr>
        <w:t>分。</w:t>
      </w:r>
    </w:p>
    <w:p w:rsidR="00FB5E4E"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lastRenderedPageBreak/>
        <w:t>2</w:t>
      </w:r>
      <w:r w:rsidR="00FB5E4E">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预算执行比较到位得</w:t>
      </w:r>
      <w:r w:rsidR="00DC2367" w:rsidRPr="00383ABB">
        <w:rPr>
          <w:rFonts w:ascii="仿宋_GB2312" w:eastAsia="仿宋_GB2312" w:hAnsi="仿宋_GB2312" w:cs="仿宋_GB2312" w:hint="eastAsia"/>
          <w:sz w:val="32"/>
          <w:szCs w:val="32"/>
        </w:rPr>
        <w:t>40</w:t>
      </w:r>
      <w:r w:rsidR="000416D0" w:rsidRPr="00383ABB">
        <w:rPr>
          <w:rFonts w:ascii="仿宋_GB2312" w:eastAsia="仿宋_GB2312" w:hAnsi="仿宋_GB2312" w:cs="仿宋_GB2312" w:hint="eastAsia"/>
          <w:sz w:val="32"/>
          <w:szCs w:val="32"/>
        </w:rPr>
        <w:t>分</w:t>
      </w:r>
    </w:p>
    <w:p w:rsidR="00FB5E4E"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1</w:t>
      </w:r>
      <w:r w:rsidRPr="00383ABB">
        <w:rPr>
          <w:rFonts w:ascii="仿宋_GB2312" w:eastAsia="仿宋_GB2312" w:hAnsi="仿宋_GB2312" w:cs="仿宋_GB2312" w:hint="eastAsia"/>
          <w:sz w:val="32"/>
          <w:szCs w:val="32"/>
        </w:rPr>
        <w:t>）预算完成率</w:t>
      </w:r>
      <w:r w:rsidRPr="00383ABB">
        <w:rPr>
          <w:rFonts w:ascii="仿宋_GB2312" w:eastAsia="仿宋_GB2312" w:hAnsi="仿宋_GB2312" w:cs="仿宋_GB2312" w:hint="eastAsia"/>
          <w:sz w:val="32"/>
          <w:szCs w:val="32"/>
        </w:rPr>
        <w:t>=</w:t>
      </w:r>
      <w:r w:rsidR="00092CB7" w:rsidRPr="00383ABB">
        <w:rPr>
          <w:rFonts w:ascii="仿宋_GB2312" w:eastAsia="仿宋_GB2312" w:hAnsi="仿宋_GB2312" w:cs="仿宋_GB2312" w:hint="eastAsia"/>
          <w:sz w:val="32"/>
          <w:szCs w:val="32"/>
        </w:rPr>
        <w:t>预算完成数</w:t>
      </w:r>
      <w:r w:rsidR="00092CB7" w:rsidRPr="00383ABB">
        <w:rPr>
          <w:rFonts w:ascii="仿宋_GB2312" w:eastAsia="仿宋_GB2312" w:hAnsi="仿宋_GB2312" w:cs="仿宋_GB2312"/>
          <w:sz w:val="32"/>
          <w:szCs w:val="32"/>
        </w:rPr>
        <w:t>1053.4</w:t>
      </w:r>
      <w:r w:rsidR="00092CB7"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年初预算数</w:t>
      </w:r>
      <w:r w:rsidR="00092CB7" w:rsidRPr="00383ABB">
        <w:rPr>
          <w:rFonts w:ascii="仿宋_GB2312" w:eastAsia="仿宋_GB2312" w:hAnsi="仿宋_GB2312" w:cs="仿宋_GB2312"/>
          <w:sz w:val="32"/>
          <w:szCs w:val="32"/>
        </w:rPr>
        <w:t>846.26</w:t>
      </w:r>
      <w:r w:rsidRPr="00383ABB">
        <w:rPr>
          <w:rFonts w:ascii="仿宋_GB2312" w:eastAsia="仿宋_GB2312" w:hAnsi="仿宋_GB2312" w:cs="仿宋_GB2312" w:hint="eastAsia"/>
          <w:sz w:val="32"/>
          <w:szCs w:val="32"/>
        </w:rPr>
        <w:t>万元</w:t>
      </w:r>
      <w:r w:rsidRPr="00383ABB">
        <w:rPr>
          <w:rFonts w:ascii="仿宋_GB2312" w:eastAsia="仿宋_GB2312" w:hAnsi="仿宋_GB2312" w:cs="仿宋_GB2312" w:hint="eastAsia"/>
          <w:sz w:val="32"/>
          <w:szCs w:val="32"/>
        </w:rPr>
        <w:t>*100%=1</w:t>
      </w:r>
      <w:r w:rsidR="00092CB7" w:rsidRPr="00383ABB">
        <w:rPr>
          <w:rFonts w:ascii="仿宋_GB2312" w:eastAsia="仿宋_GB2312" w:hAnsi="仿宋_GB2312" w:cs="仿宋_GB2312" w:hint="eastAsia"/>
          <w:sz w:val="32"/>
          <w:szCs w:val="32"/>
        </w:rPr>
        <w:t>24.47</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，得</w:t>
      </w:r>
      <w:r w:rsidR="00092CB7" w:rsidRPr="00383ABB">
        <w:rPr>
          <w:rFonts w:ascii="仿宋_GB2312" w:eastAsia="仿宋_GB2312" w:hAnsi="仿宋_GB2312" w:cs="仿宋_GB2312" w:hint="eastAsia"/>
          <w:sz w:val="32"/>
          <w:szCs w:val="32"/>
        </w:rPr>
        <w:t>10</w:t>
      </w:r>
      <w:r w:rsidRPr="00383ABB">
        <w:rPr>
          <w:rFonts w:ascii="仿宋_GB2312" w:eastAsia="仿宋_GB2312" w:hAnsi="仿宋_GB2312" w:cs="仿宋_GB2312" w:hint="eastAsia"/>
          <w:sz w:val="32"/>
          <w:szCs w:val="32"/>
        </w:rPr>
        <w:t>分。</w:t>
      </w:r>
    </w:p>
    <w:p w:rsidR="00FB5E4E"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2</w:t>
      </w:r>
      <w:r w:rsidRPr="00383ABB">
        <w:rPr>
          <w:rFonts w:ascii="仿宋_GB2312" w:eastAsia="仿宋_GB2312" w:hAnsi="仿宋_GB2312" w:cs="仿宋_GB2312" w:hint="eastAsia"/>
          <w:sz w:val="32"/>
          <w:szCs w:val="32"/>
        </w:rPr>
        <w:t>）</w:t>
      </w:r>
      <w:r w:rsidR="00092CB7" w:rsidRPr="00383ABB">
        <w:rPr>
          <w:rFonts w:ascii="仿宋_GB2312" w:eastAsia="仿宋_GB2312" w:hAnsi="仿宋_GB2312" w:cs="仿宋_GB2312" w:hint="eastAsia"/>
          <w:sz w:val="32"/>
          <w:szCs w:val="32"/>
        </w:rPr>
        <w:t>公用经费控制率</w:t>
      </w:r>
      <w:r w:rsidRPr="00383ABB">
        <w:rPr>
          <w:rFonts w:ascii="仿宋_GB2312" w:eastAsia="仿宋_GB2312" w:hAnsi="仿宋_GB2312" w:cs="仿宋_GB2312" w:hint="eastAsia"/>
          <w:sz w:val="32"/>
          <w:szCs w:val="32"/>
        </w:rPr>
        <w:t>=</w:t>
      </w:r>
      <w:r w:rsidR="00092CB7" w:rsidRPr="00383ABB">
        <w:rPr>
          <w:rFonts w:ascii="仿宋_GB2312" w:eastAsia="仿宋_GB2312" w:hAnsi="仿宋_GB2312" w:cs="仿宋_GB2312" w:hint="eastAsia"/>
          <w:sz w:val="32"/>
          <w:szCs w:val="32"/>
        </w:rPr>
        <w:t>（实际支出公用经费总额</w:t>
      </w:r>
      <w:r w:rsidR="00092CB7" w:rsidRPr="00383ABB">
        <w:rPr>
          <w:rFonts w:ascii="仿宋_GB2312" w:eastAsia="仿宋_GB2312" w:hAnsi="仿宋_GB2312" w:cs="仿宋_GB2312"/>
          <w:sz w:val="32"/>
          <w:szCs w:val="32"/>
        </w:rPr>
        <w:t>50.68</w:t>
      </w:r>
      <w:r w:rsidR="00092CB7" w:rsidRPr="00383ABB">
        <w:rPr>
          <w:rFonts w:ascii="仿宋_GB2312" w:eastAsia="仿宋_GB2312" w:hAnsi="仿宋_GB2312" w:cs="仿宋_GB2312" w:hint="eastAsia"/>
          <w:sz w:val="32"/>
          <w:szCs w:val="32"/>
        </w:rPr>
        <w:t>万元/预算安排公用经费总额</w:t>
      </w:r>
      <w:r w:rsidR="00092CB7" w:rsidRPr="00383ABB">
        <w:rPr>
          <w:rFonts w:ascii="仿宋_GB2312" w:eastAsia="仿宋_GB2312" w:hAnsi="仿宋_GB2312" w:cs="仿宋_GB2312"/>
          <w:sz w:val="32"/>
          <w:szCs w:val="32"/>
        </w:rPr>
        <w:t>103.65</w:t>
      </w:r>
      <w:r w:rsidR="00092CB7" w:rsidRPr="00383ABB">
        <w:rPr>
          <w:rFonts w:ascii="仿宋_GB2312" w:eastAsia="仿宋_GB2312" w:hAnsi="仿宋_GB2312" w:cs="仿宋_GB2312" w:hint="eastAsia"/>
          <w:sz w:val="32"/>
          <w:szCs w:val="32"/>
        </w:rPr>
        <w:t>万元）×100%</w:t>
      </w:r>
      <w:r w:rsidRPr="00383ABB">
        <w:rPr>
          <w:rFonts w:ascii="仿宋_GB2312" w:eastAsia="仿宋_GB2312" w:hAnsi="仿宋_GB2312" w:cs="仿宋_GB2312" w:hint="eastAsia"/>
          <w:sz w:val="32"/>
          <w:szCs w:val="32"/>
        </w:rPr>
        <w:t>=</w:t>
      </w:r>
      <w:r w:rsidR="00092CB7" w:rsidRPr="00383ABB">
        <w:rPr>
          <w:rFonts w:ascii="仿宋_GB2312" w:eastAsia="仿宋_GB2312" w:hAnsi="仿宋_GB2312" w:cs="仿宋_GB2312"/>
          <w:sz w:val="32"/>
          <w:szCs w:val="32"/>
        </w:rPr>
        <w:t>48.9</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得</w:t>
      </w:r>
      <w:r w:rsidR="00092CB7" w:rsidRPr="00383ABB">
        <w:rPr>
          <w:rFonts w:ascii="仿宋_GB2312" w:eastAsia="仿宋_GB2312" w:hAnsi="仿宋_GB2312" w:cs="仿宋_GB2312" w:hint="eastAsia"/>
          <w:sz w:val="32"/>
          <w:szCs w:val="32"/>
        </w:rPr>
        <w:t>10</w:t>
      </w:r>
      <w:r w:rsidRPr="00383ABB">
        <w:rPr>
          <w:rFonts w:ascii="仿宋_GB2312" w:eastAsia="仿宋_GB2312" w:hAnsi="仿宋_GB2312" w:cs="仿宋_GB2312" w:hint="eastAsia"/>
          <w:sz w:val="32"/>
          <w:szCs w:val="32"/>
        </w:rPr>
        <w:t>分</w:t>
      </w:r>
      <w:r w:rsidR="00DC2367" w:rsidRPr="00383ABB">
        <w:rPr>
          <w:rFonts w:ascii="仿宋_GB2312" w:eastAsia="仿宋_GB2312" w:hAnsi="仿宋_GB2312" w:cs="仿宋_GB2312" w:hint="eastAsia"/>
          <w:sz w:val="32"/>
          <w:szCs w:val="32"/>
        </w:rPr>
        <w:t>。</w:t>
      </w:r>
    </w:p>
    <w:p w:rsidR="00092CB7"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3</w:t>
      </w:r>
      <w:r w:rsidRPr="00383ABB">
        <w:rPr>
          <w:rFonts w:ascii="仿宋_GB2312" w:eastAsia="仿宋_GB2312" w:hAnsi="仿宋_GB2312" w:cs="仿宋_GB2312" w:hint="eastAsia"/>
          <w:sz w:val="32"/>
          <w:szCs w:val="32"/>
        </w:rPr>
        <w:t>）</w:t>
      </w:r>
      <w:r w:rsidR="00092CB7" w:rsidRPr="00383ABB">
        <w:rPr>
          <w:rFonts w:ascii="仿宋_GB2312" w:eastAsia="仿宋_GB2312" w:hAnsi="仿宋_GB2312" w:cs="仿宋_GB2312" w:hint="eastAsia"/>
          <w:sz w:val="32"/>
          <w:szCs w:val="32"/>
        </w:rPr>
        <w:t>“三公经费”控制率=（“三公经费”实际支出数</w:t>
      </w:r>
      <w:r w:rsidR="00092CB7" w:rsidRPr="00383ABB">
        <w:rPr>
          <w:rFonts w:ascii="仿宋_GB2312" w:eastAsia="仿宋_GB2312" w:hAnsi="仿宋_GB2312" w:cs="仿宋_GB2312"/>
          <w:sz w:val="32"/>
          <w:szCs w:val="32"/>
        </w:rPr>
        <w:t>6.3</w:t>
      </w:r>
      <w:r w:rsidR="00092CB7" w:rsidRPr="00383ABB">
        <w:rPr>
          <w:rFonts w:ascii="仿宋_GB2312" w:eastAsia="仿宋_GB2312" w:hAnsi="仿宋_GB2312" w:cs="仿宋_GB2312" w:hint="eastAsia"/>
          <w:sz w:val="32"/>
          <w:szCs w:val="32"/>
        </w:rPr>
        <w:t>万元/“三公经费”预算安排数</w:t>
      </w:r>
      <w:r w:rsidR="00092CB7" w:rsidRPr="00383ABB">
        <w:rPr>
          <w:rFonts w:ascii="仿宋_GB2312" w:eastAsia="仿宋_GB2312" w:hAnsi="仿宋_GB2312" w:cs="仿宋_GB2312"/>
          <w:sz w:val="32"/>
          <w:szCs w:val="32"/>
        </w:rPr>
        <w:t>37.97</w:t>
      </w:r>
      <w:r w:rsidR="00092CB7" w:rsidRPr="00383ABB">
        <w:rPr>
          <w:rFonts w:ascii="仿宋_GB2312" w:eastAsia="仿宋_GB2312" w:hAnsi="仿宋_GB2312" w:cs="仿宋_GB2312" w:hint="eastAsia"/>
          <w:sz w:val="32"/>
          <w:szCs w:val="32"/>
        </w:rPr>
        <w:t>万元）×100%</w:t>
      </w:r>
      <w:r w:rsidR="00DC2367" w:rsidRPr="00383ABB">
        <w:rPr>
          <w:rFonts w:ascii="仿宋_GB2312" w:eastAsia="仿宋_GB2312" w:hAnsi="仿宋_GB2312" w:cs="仿宋_GB2312" w:hint="eastAsia"/>
          <w:sz w:val="32"/>
          <w:szCs w:val="32"/>
        </w:rPr>
        <w:t>=</w:t>
      </w:r>
      <w:r w:rsidR="00DC2367" w:rsidRPr="00383ABB">
        <w:rPr>
          <w:rFonts w:ascii="仿宋_GB2312" w:eastAsia="仿宋_GB2312" w:hAnsi="仿宋_GB2312" w:cs="仿宋_GB2312"/>
          <w:sz w:val="32"/>
          <w:szCs w:val="32"/>
        </w:rPr>
        <w:t>16.59</w:t>
      </w:r>
      <w:r w:rsidR="00DC2367" w:rsidRPr="00383ABB">
        <w:rPr>
          <w:rFonts w:ascii="仿宋_GB2312" w:eastAsia="仿宋_GB2312" w:hAnsi="仿宋_GB2312" w:cs="仿宋_GB2312" w:hint="eastAsia"/>
          <w:sz w:val="32"/>
          <w:szCs w:val="32"/>
        </w:rPr>
        <w:t>%，得10分。</w:t>
      </w:r>
    </w:p>
    <w:p w:rsidR="00DC2367" w:rsidRPr="00383ABB" w:rsidRDefault="00DC2367"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（4）固定资产利用率=（实际在用固定资产总额</w:t>
      </w:r>
      <w:r w:rsidRPr="00383ABB">
        <w:rPr>
          <w:rFonts w:ascii="仿宋_GB2312" w:eastAsia="仿宋_GB2312" w:hAnsi="仿宋_GB2312" w:cs="仿宋_GB2312"/>
          <w:sz w:val="32"/>
          <w:szCs w:val="32"/>
        </w:rPr>
        <w:t>86.54</w:t>
      </w:r>
      <w:r w:rsidRPr="00383ABB">
        <w:rPr>
          <w:rFonts w:ascii="仿宋_GB2312" w:eastAsia="仿宋_GB2312" w:hAnsi="仿宋_GB2312" w:cs="仿宋_GB2312" w:hint="eastAsia"/>
          <w:sz w:val="32"/>
          <w:szCs w:val="32"/>
        </w:rPr>
        <w:t>万元/所有固定资产总额</w:t>
      </w:r>
      <w:r w:rsidRPr="00383ABB">
        <w:rPr>
          <w:rFonts w:ascii="仿宋_GB2312" w:eastAsia="仿宋_GB2312" w:hAnsi="仿宋_GB2312" w:cs="仿宋_GB2312"/>
          <w:sz w:val="32"/>
          <w:szCs w:val="32"/>
        </w:rPr>
        <w:t>86.54</w:t>
      </w:r>
      <w:r w:rsidRPr="00383ABB">
        <w:rPr>
          <w:rFonts w:ascii="仿宋_GB2312" w:eastAsia="仿宋_GB2312" w:hAnsi="仿宋_GB2312" w:cs="仿宋_GB2312" w:hint="eastAsia"/>
          <w:sz w:val="32"/>
          <w:szCs w:val="32"/>
        </w:rPr>
        <w:t>万元）×100%=100%，得10分。</w:t>
      </w:r>
    </w:p>
    <w:p w:rsidR="00FB5E4E"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3</w:t>
      </w:r>
      <w:r w:rsidR="00FB5E4E">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预算管理较理想，制度执行总体较为有效，但仍需进一步强化</w:t>
      </w:r>
      <w:r w:rsidR="000416D0"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得</w:t>
      </w:r>
      <w:r w:rsidR="000416D0" w:rsidRPr="00383ABB">
        <w:rPr>
          <w:rFonts w:ascii="仿宋_GB2312" w:eastAsia="仿宋_GB2312" w:hAnsi="仿宋_GB2312" w:cs="仿宋_GB2312" w:hint="eastAsia"/>
          <w:sz w:val="32"/>
          <w:szCs w:val="32"/>
        </w:rPr>
        <w:t>10</w:t>
      </w:r>
      <w:r w:rsidRPr="00383ABB">
        <w:rPr>
          <w:rFonts w:ascii="仿宋_GB2312" w:eastAsia="仿宋_GB2312" w:hAnsi="仿宋_GB2312" w:cs="仿宋_GB2312" w:hint="eastAsia"/>
          <w:sz w:val="32"/>
          <w:szCs w:val="32"/>
        </w:rPr>
        <w:t>分。</w:t>
      </w:r>
    </w:p>
    <w:p w:rsidR="000416D0" w:rsidRPr="00383ABB" w:rsidRDefault="008D26CD" w:rsidP="000416D0">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1</w:t>
      </w:r>
      <w:r w:rsidRPr="00383ABB">
        <w:rPr>
          <w:rFonts w:ascii="仿宋_GB2312" w:eastAsia="仿宋_GB2312" w:hAnsi="仿宋_GB2312" w:cs="仿宋_GB2312" w:hint="eastAsia"/>
          <w:sz w:val="32"/>
          <w:szCs w:val="32"/>
        </w:rPr>
        <w:t>）</w:t>
      </w:r>
      <w:r w:rsidR="000416D0" w:rsidRPr="00383ABB">
        <w:rPr>
          <w:rFonts w:ascii="仿宋_GB2312" w:eastAsia="仿宋_GB2312" w:hAnsi="仿宋_GB2312" w:cs="仿宋_GB2312" w:hint="eastAsia"/>
          <w:sz w:val="32"/>
          <w:szCs w:val="32"/>
        </w:rPr>
        <w:t>财政支出项目完成率=（实际完成计划项目数27个/计划项目数27个）×100%=100%，得10分。</w:t>
      </w:r>
    </w:p>
    <w:p w:rsidR="00FB5E4E"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2</w:t>
      </w:r>
      <w:r w:rsidRPr="00383ABB">
        <w:rPr>
          <w:rFonts w:ascii="仿宋_GB2312" w:eastAsia="仿宋_GB2312" w:hAnsi="仿宋_GB2312" w:cs="仿宋_GB2312" w:hint="eastAsia"/>
          <w:sz w:val="32"/>
          <w:szCs w:val="32"/>
        </w:rPr>
        <w:t>）</w:t>
      </w:r>
      <w:r w:rsidR="000416D0" w:rsidRPr="00383ABB">
        <w:rPr>
          <w:rFonts w:ascii="仿宋_GB2312" w:eastAsia="仿宋_GB2312" w:hAnsi="仿宋_GB2312" w:cs="仿宋_GB2312" w:hint="eastAsia"/>
          <w:sz w:val="32"/>
          <w:szCs w:val="32"/>
        </w:rPr>
        <w:t>我单位无重点工作任务。</w:t>
      </w:r>
    </w:p>
    <w:p w:rsidR="00FB5E4E" w:rsidRPr="00383ABB" w:rsidRDefault="000416D0"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4</w:t>
      </w:r>
      <w:r w:rsidR="00FB5E4E">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产出与效益部门</w:t>
      </w:r>
      <w:r w:rsidR="008D26CD" w:rsidRPr="00383ABB">
        <w:rPr>
          <w:rFonts w:ascii="仿宋_GB2312" w:eastAsia="仿宋_GB2312" w:hAnsi="仿宋_GB2312" w:cs="仿宋_GB2312" w:hint="eastAsia"/>
          <w:sz w:val="32"/>
          <w:szCs w:val="32"/>
        </w:rPr>
        <w:t>得</w:t>
      </w:r>
      <w:r w:rsidRPr="00383ABB">
        <w:rPr>
          <w:rFonts w:ascii="仿宋_GB2312" w:eastAsia="仿宋_GB2312" w:hAnsi="仿宋_GB2312" w:cs="仿宋_GB2312" w:hint="eastAsia"/>
          <w:sz w:val="32"/>
          <w:szCs w:val="32"/>
        </w:rPr>
        <w:t>分20分</w:t>
      </w:r>
    </w:p>
    <w:p w:rsidR="000416D0" w:rsidRPr="00383ABB" w:rsidRDefault="008D26CD" w:rsidP="00FB5E4E">
      <w:pPr>
        <w:ind w:firstLineChars="200" w:firstLine="640"/>
        <w:rPr>
          <w:rFonts w:ascii="仿宋_GB2312" w:eastAsia="仿宋_GB2312" w:hAnsi="仿宋_GB2312" w:cs="仿宋_GB2312" w:hint="eastAsia"/>
          <w:sz w:val="32"/>
          <w:szCs w:val="32"/>
        </w:rPr>
      </w:pPr>
      <w:r w:rsidRPr="00383ABB">
        <w:rPr>
          <w:rFonts w:ascii="仿宋_GB2312" w:eastAsia="仿宋_GB2312" w:hAnsi="仿宋_GB2312" w:cs="仿宋_GB2312" w:hint="eastAsia"/>
          <w:sz w:val="32"/>
          <w:szCs w:val="32"/>
        </w:rPr>
        <w:t>（</w:t>
      </w:r>
      <w:r w:rsidRPr="00383ABB">
        <w:rPr>
          <w:rFonts w:ascii="仿宋_GB2312" w:eastAsia="仿宋_GB2312" w:hAnsi="仿宋_GB2312" w:cs="仿宋_GB2312" w:hint="eastAsia"/>
          <w:sz w:val="32"/>
          <w:szCs w:val="32"/>
        </w:rPr>
        <w:t>1</w:t>
      </w:r>
      <w:r w:rsidRPr="00383ABB">
        <w:rPr>
          <w:rFonts w:ascii="仿宋_GB2312" w:eastAsia="仿宋_GB2312" w:hAnsi="仿宋_GB2312" w:cs="仿宋_GB2312" w:hint="eastAsia"/>
          <w:sz w:val="32"/>
          <w:szCs w:val="32"/>
        </w:rPr>
        <w:t>）</w:t>
      </w:r>
      <w:r w:rsidR="000416D0" w:rsidRPr="00383ABB">
        <w:rPr>
          <w:rFonts w:ascii="仿宋_GB2312" w:eastAsia="仿宋_GB2312" w:hAnsi="仿宋_GB2312" w:cs="仿宋_GB2312" w:hint="eastAsia"/>
          <w:sz w:val="32"/>
          <w:szCs w:val="32"/>
        </w:rPr>
        <w:t>产出数量10</w:t>
      </w:r>
      <w:r w:rsidRPr="00383ABB">
        <w:rPr>
          <w:rFonts w:ascii="仿宋_GB2312" w:eastAsia="仿宋_GB2312" w:hAnsi="仿宋_GB2312" w:cs="仿宋_GB2312" w:hint="eastAsia"/>
          <w:sz w:val="32"/>
          <w:szCs w:val="32"/>
        </w:rPr>
        <w:t>分：</w:t>
      </w:r>
      <w:r w:rsidR="000416D0" w:rsidRPr="00383ABB">
        <w:rPr>
          <w:rFonts w:ascii="仿宋_GB2312" w:eastAsia="仿宋_GB2312" w:hAnsi="仿宋_GB2312" w:cs="仿宋_GB2312" w:hint="eastAsia"/>
          <w:sz w:val="32"/>
          <w:szCs w:val="32"/>
        </w:rPr>
        <w:t>服务离退休老干部覆盖率=2018年预计服务人数236人/2018年实际服务人数236人*100%=100%。</w:t>
      </w:r>
    </w:p>
    <w:p w:rsidR="002F62AC" w:rsidRPr="00383ABB" w:rsidRDefault="00FB5E4E" w:rsidP="000416D0">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（3）</w:t>
      </w:r>
      <w:r w:rsidR="008D26CD" w:rsidRPr="00383ABB">
        <w:rPr>
          <w:rFonts w:ascii="仿宋_GB2312" w:eastAsia="仿宋_GB2312" w:hAnsi="仿宋_GB2312" w:cs="仿宋_GB2312" w:hint="eastAsia"/>
          <w:sz w:val="32"/>
          <w:szCs w:val="32"/>
        </w:rPr>
        <w:t>社会公众或服务对象满意度得</w:t>
      </w:r>
      <w:r w:rsidR="000416D0" w:rsidRPr="00383ABB">
        <w:rPr>
          <w:rFonts w:ascii="仿宋_GB2312" w:eastAsia="仿宋_GB2312" w:hAnsi="仿宋_GB2312" w:cs="仿宋_GB2312" w:hint="eastAsia"/>
          <w:sz w:val="32"/>
          <w:szCs w:val="32"/>
        </w:rPr>
        <w:t>10</w:t>
      </w:r>
      <w:r w:rsidR="008D26CD" w:rsidRPr="00383ABB">
        <w:rPr>
          <w:rFonts w:ascii="仿宋_GB2312" w:eastAsia="仿宋_GB2312" w:hAnsi="仿宋_GB2312" w:cs="仿宋_GB2312" w:hint="eastAsia"/>
          <w:sz w:val="32"/>
          <w:szCs w:val="32"/>
        </w:rPr>
        <w:t>分：</w:t>
      </w:r>
      <w:r w:rsidR="000416D0" w:rsidRPr="00383ABB">
        <w:rPr>
          <w:rFonts w:ascii="仿宋_GB2312" w:eastAsia="仿宋_GB2312" w:hAnsi="仿宋_GB2312" w:cs="仿宋_GB2312" w:hint="eastAsia"/>
          <w:sz w:val="32"/>
          <w:szCs w:val="32"/>
        </w:rPr>
        <w:t>服务对象的满意率100%。</w:t>
      </w:r>
    </w:p>
    <w:p w:rsidR="00383ABB" w:rsidRPr="00383ABB" w:rsidRDefault="000416D0" w:rsidP="003A489D">
      <w:pPr>
        <w:ind w:firstLineChars="200" w:firstLine="640"/>
        <w:rPr>
          <w:rFonts w:ascii="黑体" w:eastAsia="黑体" w:hAnsi="宋体" w:cs="黑体" w:hint="eastAsia"/>
          <w:kern w:val="0"/>
          <w:sz w:val="32"/>
          <w:szCs w:val="32"/>
        </w:rPr>
      </w:pPr>
      <w:r>
        <w:rPr>
          <w:rFonts w:ascii="黑体" w:eastAsia="黑体" w:hAnsi="宋体" w:cs="黑体" w:hint="eastAsia"/>
          <w:kern w:val="0"/>
          <w:sz w:val="32"/>
          <w:szCs w:val="32"/>
        </w:rPr>
        <w:t>四、</w:t>
      </w:r>
      <w:r w:rsidR="00383ABB" w:rsidRPr="00383ABB">
        <w:rPr>
          <w:rFonts w:ascii="黑体" w:eastAsia="黑体" w:hAnsi="宋体" w:cs="黑体" w:hint="eastAsia"/>
          <w:kern w:val="0"/>
          <w:sz w:val="32"/>
          <w:szCs w:val="32"/>
        </w:rPr>
        <w:t>年度预算执行中的问题</w:t>
      </w:r>
      <w:r w:rsidR="00383ABB">
        <w:rPr>
          <w:rFonts w:ascii="黑体" w:eastAsia="黑体" w:hAnsi="宋体" w:cs="黑体" w:hint="eastAsia"/>
          <w:kern w:val="0"/>
          <w:sz w:val="32"/>
          <w:szCs w:val="32"/>
        </w:rPr>
        <w:t>与建议</w:t>
      </w:r>
    </w:p>
    <w:p w:rsidR="002F62AC" w:rsidRPr="00383ABB" w:rsidRDefault="003A489D" w:rsidP="00383ABB">
      <w:pPr>
        <w:ind w:firstLineChars="200" w:firstLine="640"/>
        <w:rPr>
          <w:rFonts w:ascii="仿宋_GB2312" w:eastAsia="仿宋_GB2312" w:hAnsi="仿宋_GB2312" w:cs="仿宋_GB2312"/>
          <w:sz w:val="32"/>
          <w:szCs w:val="32"/>
        </w:rPr>
      </w:pPr>
      <w:r w:rsidRPr="00383ABB">
        <w:rPr>
          <w:rFonts w:ascii="仿宋_GB2312" w:eastAsia="仿宋_GB2312" w:hAnsi="仿宋_GB2312" w:cs="仿宋_GB2312" w:hint="eastAsia"/>
          <w:sz w:val="32"/>
          <w:szCs w:val="32"/>
        </w:rPr>
        <w:t>通过对2018</w:t>
      </w:r>
      <w:r w:rsidR="00383ABB" w:rsidRPr="00383ABB">
        <w:rPr>
          <w:rFonts w:ascii="仿宋_GB2312" w:eastAsia="仿宋_GB2312" w:hAnsi="仿宋_GB2312" w:cs="仿宋_GB2312" w:hint="eastAsia"/>
          <w:sz w:val="32"/>
          <w:szCs w:val="32"/>
        </w:rPr>
        <w:t>年度部门整体支出绩效自评，我单位</w:t>
      </w:r>
      <w:r w:rsidRPr="00383ABB">
        <w:rPr>
          <w:rFonts w:ascii="仿宋_GB2312" w:eastAsia="仿宋_GB2312" w:hAnsi="仿宋_GB2312" w:cs="仿宋_GB2312" w:hint="eastAsia"/>
          <w:sz w:val="32"/>
          <w:szCs w:val="32"/>
        </w:rPr>
        <w:t>充分认识到</w:t>
      </w:r>
      <w:r w:rsidRPr="00383ABB">
        <w:rPr>
          <w:rFonts w:ascii="仿宋_GB2312" w:eastAsia="仿宋_GB2312" w:hAnsi="仿宋_GB2312" w:cs="仿宋_GB2312" w:hint="eastAsia"/>
          <w:sz w:val="32"/>
          <w:szCs w:val="32"/>
        </w:rPr>
        <w:lastRenderedPageBreak/>
        <w:t>推进预算绩效管理的重要意义：全面推进预算绩效管理，是深化行政体制改革的重要举措，是财政科学化、精细化管理的重要内容，对于加快经济发展方式转变和构建和谐社会，建设高效、责任、透明政府具有重要意义。部门预算应当遵循统筹兼顾、勤俭节约、量力而行、讲求绩效和收支平衡的原则。绩效管理不只是财政支出方面，而是要从年初预算制定工作抓起，在抓好财政支出工作的同时，要更加注重产出及效率，这样才能达到优化资源配置、控制节约成本、提高公共产品质量和公共服务水平的目的。</w:t>
      </w:r>
    </w:p>
    <w:p w:rsidR="008D26CD" w:rsidRDefault="008D26CD" w:rsidP="00383ABB">
      <w:pPr>
        <w:ind w:firstLineChars="200" w:firstLine="640"/>
        <w:rPr>
          <w:rFonts w:ascii="仿宋_GB2312" w:eastAsia="仿宋_GB2312" w:hAnsi="仿宋_GB2312" w:cs="仿宋_GB2312" w:hint="eastAsia"/>
          <w:sz w:val="32"/>
          <w:szCs w:val="32"/>
        </w:rPr>
      </w:pPr>
      <w:r w:rsidRPr="00E32BCC">
        <w:rPr>
          <w:rFonts w:ascii="楷体" w:eastAsia="楷体" w:hAnsi="楷体" w:cs="楷体" w:hint="eastAsia"/>
          <w:kern w:val="0"/>
          <w:sz w:val="32"/>
          <w:szCs w:val="32"/>
        </w:rPr>
        <w:t>1</w:t>
      </w:r>
      <w:r w:rsidRPr="00E32BCC">
        <w:rPr>
          <w:rFonts w:ascii="楷体" w:eastAsia="楷体" w:hAnsi="楷体" w:cs="楷体" w:hint="eastAsia"/>
          <w:kern w:val="0"/>
          <w:sz w:val="32"/>
          <w:szCs w:val="32"/>
        </w:rPr>
        <w:t>、细化预算编制工作，</w:t>
      </w:r>
      <w:r w:rsidRPr="008D26CD">
        <w:rPr>
          <w:rFonts w:ascii="楷体" w:eastAsia="楷体" w:hAnsi="楷体" w:cs="楷体" w:hint="eastAsia"/>
          <w:kern w:val="0"/>
          <w:sz w:val="32"/>
          <w:szCs w:val="32"/>
        </w:rPr>
        <w:t>提高预算科学性。</w:t>
      </w:r>
      <w:r w:rsidRPr="008D26CD">
        <w:rPr>
          <w:rFonts w:ascii="仿宋_GB2312" w:eastAsia="仿宋_GB2312" w:hAnsi="仿宋_GB2312" w:cs="仿宋_GB2312" w:hint="eastAsia"/>
          <w:sz w:val="32"/>
          <w:szCs w:val="32"/>
        </w:rPr>
        <w:t>预算编制前根据年度内部门可预见的工作任务，确定部门年度预算目标，细化预算指标，科学合理编制部门预算，推进预算编制科学化、准确化。年度预算编制后，加强预算执行管理，根据实际情况，定期做好预算执行分析，掌握预算执行进度， 及时找出预算实际执行情况与预算目标之间存在的差异，采取有效措施纠正偏差，提高预算执行的时效性和均衡性，提高预算支出执行效率，同时为下一次科学、准确地编制部门预算积累经验。</w:t>
      </w:r>
    </w:p>
    <w:p w:rsidR="00383ABB" w:rsidRDefault="008D26CD" w:rsidP="00383ABB">
      <w:pPr>
        <w:ind w:firstLineChars="200" w:firstLine="640"/>
        <w:rPr>
          <w:rFonts w:ascii="仿宋_GB2312" w:eastAsia="仿宋_GB2312" w:hAnsi="仿宋_GB2312" w:cs="仿宋_GB2312" w:hint="eastAsia"/>
          <w:sz w:val="32"/>
          <w:szCs w:val="32"/>
        </w:rPr>
      </w:pPr>
      <w:r w:rsidRPr="00E32BCC">
        <w:rPr>
          <w:rFonts w:ascii="楷体" w:eastAsia="楷体" w:hAnsi="楷体" w:cs="楷体" w:hint="eastAsia"/>
          <w:kern w:val="0"/>
          <w:sz w:val="32"/>
          <w:szCs w:val="32"/>
        </w:rPr>
        <w:t>2</w:t>
      </w:r>
      <w:r w:rsidRPr="00E32BCC">
        <w:rPr>
          <w:rFonts w:ascii="楷体" w:eastAsia="楷体" w:hAnsi="楷体" w:cs="楷体" w:hint="eastAsia"/>
          <w:kern w:val="0"/>
          <w:sz w:val="32"/>
          <w:szCs w:val="32"/>
        </w:rPr>
        <w:t>、加强财务管理，严格财务审核。</w:t>
      </w:r>
      <w:r w:rsidRPr="00383ABB">
        <w:rPr>
          <w:rFonts w:ascii="仿宋_GB2312" w:eastAsia="仿宋_GB2312" w:hAnsi="仿宋_GB2312" w:cs="仿宋_GB2312" w:hint="eastAsia"/>
          <w:sz w:val="32"/>
          <w:szCs w:val="32"/>
        </w:rPr>
        <w:t>加强单位财务管理，健全单位财务管理制度体系，规范单位财务行为。在费用报账支付时，按照预算规定的费用项目和用途进行资金使用审核、列报支付、财务核算，杜绝超支现象的发生。</w:t>
      </w:r>
    </w:p>
    <w:p w:rsidR="00383ABB" w:rsidRDefault="00383ABB" w:rsidP="00383ABB">
      <w:pPr>
        <w:ind w:firstLineChars="200" w:firstLine="640"/>
        <w:rPr>
          <w:rFonts w:ascii="仿宋_GB2312" w:eastAsia="仿宋_GB2312" w:hAnsi="仿宋_GB2312" w:cs="仿宋_GB2312" w:hint="eastAsia"/>
          <w:sz w:val="32"/>
          <w:szCs w:val="32"/>
        </w:rPr>
      </w:pPr>
      <w:r w:rsidRPr="00E32BCC">
        <w:rPr>
          <w:rFonts w:ascii="楷体" w:eastAsia="楷体" w:hAnsi="楷体" w:cs="楷体" w:hint="eastAsia"/>
          <w:kern w:val="0"/>
          <w:sz w:val="32"/>
          <w:szCs w:val="32"/>
        </w:rPr>
        <w:t>3、</w:t>
      </w:r>
      <w:r w:rsidR="008D26CD" w:rsidRPr="00E32BCC">
        <w:rPr>
          <w:rFonts w:ascii="楷体" w:eastAsia="楷体" w:hAnsi="楷体" w:cs="楷体" w:hint="eastAsia"/>
          <w:kern w:val="0"/>
          <w:sz w:val="32"/>
          <w:szCs w:val="32"/>
        </w:rPr>
        <w:t>完善资产管理，抓好“三公”经费控制。</w:t>
      </w:r>
      <w:r w:rsidR="008D26CD" w:rsidRPr="00383ABB">
        <w:rPr>
          <w:rFonts w:ascii="仿宋_GB2312" w:eastAsia="仿宋_GB2312" w:hAnsi="仿宋_GB2312" w:cs="仿宋_GB2312" w:hint="eastAsia"/>
          <w:sz w:val="32"/>
          <w:szCs w:val="32"/>
        </w:rPr>
        <w:t>严格编制政府采购年初预算和计划，规范各类资产的购置审批制度、资产出租出</w:t>
      </w:r>
      <w:r w:rsidR="008D26CD" w:rsidRPr="00383ABB">
        <w:rPr>
          <w:rFonts w:ascii="仿宋_GB2312" w:eastAsia="仿宋_GB2312" w:hAnsi="仿宋_GB2312" w:cs="仿宋_GB2312" w:hint="eastAsia"/>
          <w:sz w:val="32"/>
          <w:szCs w:val="32"/>
        </w:rPr>
        <w:lastRenderedPageBreak/>
        <w:t>借和收入管理制度、资产采购制度、使用管理制度、资产处置和报废审批制度、资产管理岗位职责制度等，加强单位内部的资产管理工作。严格控制“三公”经费的规模和比例，把关“三公”经费支出的审核、审批，杜绝挪用和</w:t>
      </w:r>
      <w:r w:rsidR="008D26CD" w:rsidRPr="00383ABB">
        <w:rPr>
          <w:rFonts w:ascii="仿宋_GB2312" w:eastAsia="仿宋_GB2312" w:hAnsi="仿宋_GB2312" w:cs="仿宋_GB2312" w:hint="eastAsia"/>
          <w:sz w:val="32"/>
          <w:szCs w:val="32"/>
        </w:rPr>
        <w:t>挤占其他预算资金行为；进一步细化“三公”经费的管理，合理压缩“三公”经费支出。</w:t>
      </w:r>
    </w:p>
    <w:p w:rsidR="002F62AC" w:rsidRPr="00383ABB" w:rsidRDefault="00383ABB" w:rsidP="00383ABB">
      <w:pPr>
        <w:ind w:firstLineChars="200" w:firstLine="640"/>
        <w:rPr>
          <w:rFonts w:ascii="仿宋_GB2312" w:eastAsia="仿宋_GB2312" w:hAnsi="仿宋_GB2312" w:cs="仿宋_GB2312"/>
          <w:sz w:val="32"/>
          <w:szCs w:val="32"/>
        </w:rPr>
      </w:pPr>
      <w:r w:rsidRPr="00E32BCC">
        <w:rPr>
          <w:rFonts w:ascii="楷体" w:eastAsia="楷体" w:hAnsi="楷体" w:cs="楷体" w:hint="eastAsia"/>
          <w:kern w:val="0"/>
          <w:sz w:val="32"/>
          <w:szCs w:val="32"/>
        </w:rPr>
        <w:t>4、</w:t>
      </w:r>
      <w:r w:rsidR="008D26CD">
        <w:rPr>
          <w:rFonts w:ascii="楷体" w:eastAsia="楷体" w:hAnsi="楷体" w:cs="楷体" w:hint="eastAsia"/>
          <w:kern w:val="0"/>
          <w:sz w:val="32"/>
          <w:szCs w:val="32"/>
        </w:rPr>
        <w:t>加强培训学习，提高思想认识</w:t>
      </w:r>
      <w:r w:rsidR="00E32BCC">
        <w:rPr>
          <w:rFonts w:ascii="楷体" w:eastAsia="楷体" w:hAnsi="楷体" w:cs="楷体" w:hint="eastAsia"/>
          <w:kern w:val="0"/>
          <w:sz w:val="32"/>
          <w:szCs w:val="32"/>
        </w:rPr>
        <w:t>。</w:t>
      </w:r>
      <w:r w:rsidR="008D26CD" w:rsidRPr="008D26CD">
        <w:rPr>
          <w:rFonts w:ascii="仿宋_GB2312" w:eastAsia="仿宋_GB2312" w:hAnsi="仿宋_GB2312" w:cs="仿宋_GB2312" w:hint="eastAsia"/>
          <w:sz w:val="32"/>
          <w:szCs w:val="32"/>
        </w:rPr>
        <w:t>组织部门相关人员认真学习相关政策，</w:t>
      </w:r>
      <w:r w:rsidR="008D26CD" w:rsidRPr="00383ABB">
        <w:rPr>
          <w:rFonts w:ascii="仿宋_GB2312" w:eastAsia="仿宋_GB2312" w:hAnsi="仿宋_GB2312" w:cs="仿宋_GB2312" w:hint="eastAsia"/>
          <w:sz w:val="32"/>
          <w:szCs w:val="32"/>
        </w:rPr>
        <w:t>特别是针对《预算法》、《行政事</w:t>
      </w:r>
      <w:r w:rsidR="008D26CD" w:rsidRPr="00383ABB">
        <w:rPr>
          <w:rFonts w:ascii="仿宋_GB2312" w:eastAsia="仿宋_GB2312" w:hAnsi="仿宋_GB2312" w:cs="仿宋_GB2312" w:hint="eastAsia"/>
          <w:sz w:val="32"/>
          <w:szCs w:val="32"/>
        </w:rPr>
        <w:t>业单位会计制度》等学习培训，规范部门预算收支核算，切实提高部门预算收支管理水平。</w:t>
      </w:r>
    </w:p>
    <w:p w:rsidR="002F62AC" w:rsidRDefault="002F62AC">
      <w:pPr>
        <w:rPr>
          <w:rFonts w:ascii="仿宋" w:eastAsia="仿宋" w:hAnsi="仿宋" w:cs="仿宋"/>
          <w:color w:val="000000"/>
          <w:kern w:val="0"/>
          <w:sz w:val="32"/>
          <w:szCs w:val="32"/>
          <w:lang/>
        </w:rPr>
      </w:pPr>
    </w:p>
    <w:p w:rsidR="002F62AC" w:rsidRDefault="002F62AC">
      <w:pPr>
        <w:rPr>
          <w:rFonts w:ascii="仿宋" w:eastAsia="仿宋" w:hAnsi="仿宋" w:cs="仿宋"/>
          <w:color w:val="000000"/>
          <w:kern w:val="0"/>
          <w:sz w:val="32"/>
          <w:szCs w:val="32"/>
          <w:lang/>
        </w:rPr>
      </w:pPr>
      <w:bookmarkStart w:id="0" w:name="_GoBack"/>
      <w:bookmarkEnd w:id="0"/>
    </w:p>
    <w:sectPr w:rsidR="002F62AC" w:rsidSect="002F62AC">
      <w:pgSz w:w="11906" w:h="16838"/>
      <w:pgMar w:top="1440" w:right="1486" w:bottom="1440" w:left="13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1" w:usb1="4000207B" w:usb2="00000000" w:usb3="00000000" w:csb0="2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F4604"/>
    <w:multiLevelType w:val="hybridMultilevel"/>
    <w:tmpl w:val="DE389DD2"/>
    <w:lvl w:ilvl="0" w:tplc="BA38A3B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689E4D"/>
    <w:multiLevelType w:val="singleLevel"/>
    <w:tmpl w:val="5D689E4D"/>
    <w:lvl w:ilvl="0">
      <w:start w:val="3"/>
      <w:numFmt w:val="decimal"/>
      <w:suff w:val="nothing"/>
      <w:lvlText w:val="（%1）"/>
      <w:lvlJc w:val="left"/>
    </w:lvl>
  </w:abstractNum>
  <w:abstractNum w:abstractNumId="2">
    <w:nsid w:val="5D689EA6"/>
    <w:multiLevelType w:val="singleLevel"/>
    <w:tmpl w:val="5D689EA6"/>
    <w:lvl w:ilvl="0">
      <w:start w:val="4"/>
      <w:numFmt w:val="decimal"/>
      <w:suff w:val="nothing"/>
      <w:lvlText w:val="%1、"/>
      <w:lvlJc w:val="left"/>
    </w:lvl>
  </w:abstractNum>
  <w:abstractNum w:abstractNumId="3">
    <w:nsid w:val="7B680D39"/>
    <w:multiLevelType w:val="hybridMultilevel"/>
    <w:tmpl w:val="FD928D18"/>
    <w:lvl w:ilvl="0" w:tplc="964A079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D41497E"/>
    <w:rsid w:val="000416D0"/>
    <w:rsid w:val="00092CB7"/>
    <w:rsid w:val="000B5093"/>
    <w:rsid w:val="002F62AC"/>
    <w:rsid w:val="00383ABB"/>
    <w:rsid w:val="003A489D"/>
    <w:rsid w:val="008D26CD"/>
    <w:rsid w:val="00DC2367"/>
    <w:rsid w:val="00E32BCC"/>
    <w:rsid w:val="00FB5E4E"/>
    <w:rsid w:val="03FC665C"/>
    <w:rsid w:val="20770716"/>
    <w:rsid w:val="4D414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2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B5E4E"/>
    <w:pPr>
      <w:ind w:firstLineChars="200" w:firstLine="420"/>
    </w:pPr>
  </w:style>
</w:styles>
</file>

<file path=word/webSettings.xml><?xml version="1.0" encoding="utf-8"?>
<w:webSettings xmlns:r="http://schemas.openxmlformats.org/officeDocument/2006/relationships" xmlns:w="http://schemas.openxmlformats.org/wordprocessingml/2006/main">
  <w:divs>
    <w:div w:id="1301612184">
      <w:bodyDiv w:val="1"/>
      <w:marLeft w:val="0"/>
      <w:marRight w:val="0"/>
      <w:marTop w:val="0"/>
      <w:marBottom w:val="0"/>
      <w:divBdr>
        <w:top w:val="none" w:sz="0" w:space="0" w:color="auto"/>
        <w:left w:val="none" w:sz="0" w:space="0" w:color="auto"/>
        <w:bottom w:val="none" w:sz="0" w:space="0" w:color="auto"/>
        <w:right w:val="none" w:sz="0" w:space="0" w:color="auto"/>
      </w:divBdr>
      <w:divsChild>
        <w:div w:id="1822775030">
          <w:marLeft w:val="0"/>
          <w:marRight w:val="0"/>
          <w:marTop w:val="0"/>
          <w:marBottom w:val="0"/>
          <w:divBdr>
            <w:top w:val="none" w:sz="0" w:space="0" w:color="auto"/>
            <w:left w:val="none" w:sz="0" w:space="0" w:color="auto"/>
            <w:bottom w:val="none" w:sz="0" w:space="0" w:color="auto"/>
            <w:right w:val="none" w:sz="0" w:space="0" w:color="auto"/>
          </w:divBdr>
          <w:divsChild>
            <w:div w:id="284390721">
              <w:marLeft w:val="0"/>
              <w:marRight w:val="0"/>
              <w:marTop w:val="0"/>
              <w:marBottom w:val="0"/>
              <w:divBdr>
                <w:top w:val="none" w:sz="0" w:space="0" w:color="auto"/>
                <w:left w:val="none" w:sz="0" w:space="0" w:color="auto"/>
                <w:bottom w:val="none" w:sz="0" w:space="0" w:color="auto"/>
                <w:right w:val="none" w:sz="0" w:space="0" w:color="auto"/>
              </w:divBdr>
              <w:divsChild>
                <w:div w:id="156386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lenovo22</dc:creator>
  <cp:lastModifiedBy>Administrator</cp:lastModifiedBy>
  <cp:revision>3</cp:revision>
  <dcterms:created xsi:type="dcterms:W3CDTF">2019-08-30T01:51:00Z</dcterms:created>
  <dcterms:modified xsi:type="dcterms:W3CDTF">2019-09-01T02:37:00Z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