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D2" w:rsidRDefault="00BA6B09">
      <w:pPr>
        <w:spacing w:before="100" w:beforeAutospacing="1" w:after="100" w:afterAutospacing="1" w:line="440" w:lineRule="exact"/>
        <w:jc w:val="center"/>
        <w:rPr>
          <w:rStyle w:val="1Char"/>
          <w:rFonts w:ascii="方正小标宋简体" w:eastAsia="方正小标宋简体" w:hAnsi="方正小标宋简体" w:cs="方正小标宋简体"/>
          <w:b w:val="0"/>
          <w:bCs/>
          <w:sz w:val="36"/>
          <w:szCs w:val="36"/>
        </w:rPr>
      </w:pPr>
      <w:r>
        <w:rPr>
          <w:rStyle w:val="1Char"/>
          <w:rFonts w:ascii="方正小标宋简体" w:eastAsia="方正小标宋简体" w:hAnsi="方正小标宋简体" w:cs="方正小标宋简体" w:hint="eastAsia"/>
          <w:b w:val="0"/>
          <w:bCs/>
          <w:sz w:val="36"/>
          <w:szCs w:val="36"/>
        </w:rPr>
        <w:t>2021年度省重点项目名单</w:t>
      </w:r>
    </w:p>
    <w:p w:rsidR="00517ED1" w:rsidRPr="00517ED1" w:rsidRDefault="00F30110" w:rsidP="00517ED1">
      <w:pPr>
        <w:spacing w:line="440" w:lineRule="exact"/>
        <w:ind w:left="560" w:hangingChars="200" w:hanging="560"/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一、</w:t>
      </w:r>
      <w:r w:rsidR="00517ED1" w:rsidRPr="00517ED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省</w:t>
      </w:r>
      <w:r w:rsidR="00517ED1" w:rsidRPr="00517ED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管（</w:t>
      </w:r>
      <w:r w:rsidR="00A74F94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6</w:t>
      </w:r>
      <w:r w:rsidR="00517ED1" w:rsidRPr="00517ED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个）</w:t>
      </w:r>
    </w:p>
    <w:p w:rsidR="004C26BB" w:rsidRDefault="004C26BB" w:rsidP="004C26BB">
      <w:pPr>
        <w:spacing w:line="440" w:lineRule="exact"/>
        <w:ind w:left="562" w:hangingChars="200" w:hanging="562"/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4C26BB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（二）交通(</w:t>
      </w:r>
      <w:r w:rsidR="00710372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2</w:t>
      </w:r>
      <w:r w:rsidRPr="004C26BB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</w:p>
    <w:p w:rsidR="004C26BB" w:rsidRDefault="004C26BB" w:rsidP="004C26BB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4C26BB">
        <w:rPr>
          <w:rFonts w:hint="eastAsia"/>
          <w:sz w:val="28"/>
          <w:szCs w:val="28"/>
        </w:rPr>
        <w:t>福州港江阴港区</w:t>
      </w:r>
      <w:r w:rsidRPr="004C26BB">
        <w:rPr>
          <w:rFonts w:hint="eastAsia"/>
          <w:sz w:val="28"/>
          <w:szCs w:val="28"/>
        </w:rPr>
        <w:t>6#</w:t>
      </w:r>
      <w:r w:rsidRPr="004C26BB">
        <w:rPr>
          <w:rFonts w:hint="eastAsia"/>
          <w:sz w:val="28"/>
          <w:szCs w:val="28"/>
        </w:rPr>
        <w:t>、</w:t>
      </w:r>
      <w:r w:rsidRPr="004C26BB">
        <w:rPr>
          <w:rFonts w:hint="eastAsia"/>
          <w:sz w:val="28"/>
          <w:szCs w:val="28"/>
        </w:rPr>
        <w:t>7#</w:t>
      </w:r>
      <w:r w:rsidRPr="004C26BB">
        <w:rPr>
          <w:rFonts w:hint="eastAsia"/>
          <w:sz w:val="28"/>
          <w:szCs w:val="28"/>
        </w:rPr>
        <w:t>泊位工程</w:t>
      </w:r>
    </w:p>
    <w:p w:rsidR="009B0C5E" w:rsidRPr="004C26BB" w:rsidRDefault="009B0C5E" w:rsidP="004C26BB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福州港江阴港区</w:t>
      </w:r>
      <w:r>
        <w:rPr>
          <w:sz w:val="28"/>
          <w:szCs w:val="28"/>
        </w:rPr>
        <w:t>14#</w:t>
      </w:r>
      <w:r>
        <w:rPr>
          <w:rFonts w:hint="eastAsia"/>
          <w:sz w:val="28"/>
          <w:szCs w:val="28"/>
        </w:rPr>
        <w:t>泊位工程</w:t>
      </w:r>
    </w:p>
    <w:p w:rsidR="00F30110" w:rsidRPr="00F30110" w:rsidRDefault="00F30110" w:rsidP="00F30110">
      <w:pPr>
        <w:spacing w:line="440" w:lineRule="exact"/>
        <w:ind w:left="562" w:hangingChars="200" w:hanging="562"/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</w:pPr>
      <w:r w:rsidRPr="00F30110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（三）能源(</w:t>
      </w:r>
      <w:r w:rsidR="00710372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3</w:t>
      </w:r>
      <w:r w:rsidRPr="00F30110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 w:rsidRPr="00F30110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517ED1" w:rsidRPr="003B7EF1" w:rsidRDefault="00F30110" w:rsidP="003B7EF1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3B7EF1">
        <w:rPr>
          <w:rFonts w:hint="eastAsia"/>
          <w:sz w:val="28"/>
          <w:szCs w:val="28"/>
        </w:rPr>
        <w:t>福清核电站</w:t>
      </w:r>
    </w:p>
    <w:p w:rsidR="00517ED1" w:rsidRPr="003B7EF1" w:rsidRDefault="006069EA" w:rsidP="003B7EF1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3B7EF1">
        <w:rPr>
          <w:rFonts w:hint="eastAsia"/>
          <w:sz w:val="28"/>
          <w:szCs w:val="28"/>
        </w:rPr>
        <w:t>福清海坛海峡海上风电场项目</w:t>
      </w:r>
    </w:p>
    <w:p w:rsidR="00517ED1" w:rsidRPr="003B7EF1" w:rsidRDefault="006069EA" w:rsidP="003B7EF1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3B7EF1">
        <w:rPr>
          <w:rFonts w:hint="eastAsia"/>
          <w:sz w:val="28"/>
          <w:szCs w:val="28"/>
        </w:rPr>
        <w:t>福清兴化湾海上风电场项目</w:t>
      </w:r>
    </w:p>
    <w:p w:rsidR="003B7EF1" w:rsidRDefault="003B7EF1" w:rsidP="003B7EF1">
      <w:pPr>
        <w:spacing w:line="440" w:lineRule="exact"/>
        <w:ind w:left="560" w:hangingChars="200" w:hanging="560"/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</w:pPr>
      <w:r w:rsidRPr="003B7EF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（五）工业(</w:t>
      </w:r>
      <w:r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1</w:t>
      </w:r>
      <w:r w:rsidRPr="003B7EF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个)</w:t>
      </w:r>
      <w:r w:rsidRPr="003B7EF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ab/>
      </w:r>
    </w:p>
    <w:p w:rsidR="006069EA" w:rsidRPr="003B7EF1" w:rsidRDefault="003B7EF1" w:rsidP="003B7EF1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3B7EF1">
        <w:rPr>
          <w:rFonts w:hint="eastAsia"/>
          <w:sz w:val="28"/>
          <w:szCs w:val="28"/>
        </w:rPr>
        <w:t>福建三峡海上风电产业园</w:t>
      </w:r>
    </w:p>
    <w:p w:rsidR="006069EA" w:rsidRDefault="006069EA" w:rsidP="00517ED1">
      <w:pPr>
        <w:spacing w:line="440" w:lineRule="exact"/>
        <w:ind w:left="560" w:hangingChars="200" w:hanging="560"/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</w:pPr>
    </w:p>
    <w:p w:rsidR="00B357A4" w:rsidRPr="00517ED1" w:rsidRDefault="00F30110" w:rsidP="00517ED1">
      <w:pPr>
        <w:spacing w:line="440" w:lineRule="exact"/>
        <w:ind w:left="560" w:hangingChars="200" w:hanging="560"/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二、</w:t>
      </w:r>
      <w:r w:rsidR="00B4589D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2021年我市列入</w:t>
      </w:r>
      <w:proofErr w:type="gramStart"/>
      <w:r w:rsidR="00B357A4" w:rsidRPr="00517ED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福州市管</w:t>
      </w:r>
      <w:r w:rsidR="00B4589D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省重点</w:t>
      </w:r>
      <w:proofErr w:type="gramEnd"/>
      <w:r w:rsidR="00B4589D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项目</w:t>
      </w:r>
      <w:r w:rsidR="00B357A4" w:rsidRPr="00517ED1">
        <w:rPr>
          <w:rFonts w:ascii="黑体" w:eastAsia="黑体" w:hAnsi="黑体" w:cs="楷体_GB2312" w:hint="eastAsia"/>
          <w:color w:val="000000"/>
          <w:kern w:val="0"/>
          <w:sz w:val="28"/>
          <w:szCs w:val="28"/>
        </w:rPr>
        <w:t>（36个）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（一）农林水利(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6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D12ED2" w:rsidRDefault="00BA6B09" w:rsidP="00230170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福清市龙江中下游（南门闸至滨海大通道）综合治理项目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福清健</w:t>
      </w:r>
      <w:proofErr w:type="gramStart"/>
      <w:r w:rsidRPr="00B17A55">
        <w:rPr>
          <w:rFonts w:hint="eastAsia"/>
          <w:sz w:val="28"/>
          <w:szCs w:val="28"/>
        </w:rPr>
        <w:t>浩</w:t>
      </w:r>
      <w:proofErr w:type="gramEnd"/>
      <w:r w:rsidRPr="00B17A55">
        <w:rPr>
          <w:rFonts w:hint="eastAsia"/>
          <w:sz w:val="28"/>
          <w:szCs w:val="28"/>
        </w:rPr>
        <w:t>水产养殖基地及配套设施建设项目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福清市东</w:t>
      </w:r>
      <w:proofErr w:type="gramStart"/>
      <w:r w:rsidRPr="00B17A55">
        <w:rPr>
          <w:rFonts w:hint="eastAsia"/>
          <w:sz w:val="28"/>
          <w:szCs w:val="28"/>
        </w:rPr>
        <w:t>瀚</w:t>
      </w:r>
      <w:proofErr w:type="gramEnd"/>
      <w:r w:rsidRPr="00B17A55">
        <w:rPr>
          <w:rFonts w:hint="eastAsia"/>
          <w:sz w:val="28"/>
          <w:szCs w:val="28"/>
        </w:rPr>
        <w:t>国家级海洋牧场示范区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福清莲峰国家现代渔港经济服务区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福清东瀚海</w:t>
      </w:r>
      <w:proofErr w:type="gramStart"/>
      <w:r w:rsidRPr="00B17A55">
        <w:rPr>
          <w:rFonts w:hint="eastAsia"/>
          <w:sz w:val="28"/>
          <w:szCs w:val="28"/>
        </w:rPr>
        <w:t>亮沃口</w:t>
      </w:r>
      <w:proofErr w:type="gramEnd"/>
      <w:r w:rsidRPr="00B17A55">
        <w:rPr>
          <w:rFonts w:hint="eastAsia"/>
          <w:sz w:val="28"/>
          <w:szCs w:val="28"/>
        </w:rPr>
        <w:t>一级渔港经济区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福建玄成实业有限公司深远海养殖及水产品深加工项目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（二）交通(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5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D12ED2" w:rsidRDefault="00BA6B09" w:rsidP="00230170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福清滨海大道（</w:t>
      </w:r>
      <w:proofErr w:type="gramStart"/>
      <w:r>
        <w:rPr>
          <w:rFonts w:hint="eastAsia"/>
          <w:sz w:val="28"/>
          <w:szCs w:val="28"/>
        </w:rPr>
        <w:t>国省干线纵</w:t>
      </w:r>
      <w:proofErr w:type="gramEnd"/>
      <w:r>
        <w:rPr>
          <w:rFonts w:hint="eastAsia"/>
          <w:sz w:val="28"/>
          <w:szCs w:val="28"/>
        </w:rPr>
        <w:t>一线）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福州壁头作业区</w:t>
      </w:r>
      <w:r w:rsidRPr="00B17A55">
        <w:rPr>
          <w:rFonts w:hint="eastAsia"/>
          <w:sz w:val="28"/>
          <w:szCs w:val="28"/>
        </w:rPr>
        <w:t>12#</w:t>
      </w:r>
      <w:r w:rsidRPr="00B17A55">
        <w:rPr>
          <w:rFonts w:hint="eastAsia"/>
          <w:sz w:val="28"/>
          <w:szCs w:val="28"/>
        </w:rPr>
        <w:t>泊位工程及罐区配套项目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福州港江阴港区</w:t>
      </w:r>
      <w:r w:rsidRPr="00B17A55">
        <w:rPr>
          <w:rFonts w:hint="eastAsia"/>
          <w:sz w:val="28"/>
          <w:szCs w:val="28"/>
        </w:rPr>
        <w:t>13A</w:t>
      </w:r>
      <w:r w:rsidRPr="00B17A55">
        <w:rPr>
          <w:rFonts w:hint="eastAsia"/>
          <w:sz w:val="28"/>
          <w:szCs w:val="28"/>
        </w:rPr>
        <w:t>、</w:t>
      </w:r>
      <w:r w:rsidRPr="00B17A55">
        <w:rPr>
          <w:rFonts w:hint="eastAsia"/>
          <w:sz w:val="28"/>
          <w:szCs w:val="28"/>
        </w:rPr>
        <w:t>13B</w:t>
      </w:r>
      <w:r w:rsidRPr="00B17A55">
        <w:rPr>
          <w:rFonts w:hint="eastAsia"/>
          <w:sz w:val="28"/>
          <w:szCs w:val="28"/>
        </w:rPr>
        <w:t>、</w:t>
      </w:r>
      <w:r w:rsidRPr="00B17A55">
        <w:rPr>
          <w:rFonts w:hint="eastAsia"/>
          <w:sz w:val="28"/>
          <w:szCs w:val="28"/>
        </w:rPr>
        <w:t>13C</w:t>
      </w:r>
      <w:r w:rsidRPr="00B17A55">
        <w:rPr>
          <w:rFonts w:hint="eastAsia"/>
          <w:sz w:val="28"/>
          <w:szCs w:val="28"/>
        </w:rPr>
        <w:t>泊位工程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G324</w:t>
      </w:r>
      <w:r w:rsidRPr="00B17A55">
        <w:rPr>
          <w:rFonts w:hint="eastAsia"/>
          <w:sz w:val="28"/>
          <w:szCs w:val="28"/>
        </w:rPr>
        <w:t>国道福清段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sz w:val="28"/>
          <w:szCs w:val="28"/>
        </w:rPr>
      </w:pPr>
      <w:r w:rsidRPr="00B17A55">
        <w:rPr>
          <w:rFonts w:hint="eastAsia"/>
          <w:sz w:val="28"/>
          <w:szCs w:val="28"/>
        </w:rPr>
        <w:t>G104</w:t>
      </w:r>
      <w:r w:rsidRPr="00B17A55">
        <w:rPr>
          <w:rFonts w:hint="eastAsia"/>
          <w:sz w:val="28"/>
          <w:szCs w:val="28"/>
        </w:rPr>
        <w:t>国道福清段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（三）能源(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1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B17A55" w:rsidRDefault="00B17A55" w:rsidP="00B17A55">
      <w:pPr>
        <w:spacing w:line="440" w:lineRule="exact"/>
        <w:ind w:left="560" w:hangingChars="200" w:hanging="560"/>
        <w:rPr>
          <w:sz w:val="28"/>
          <w:szCs w:val="28"/>
        </w:rPr>
      </w:pPr>
      <w:r w:rsidRPr="00B17A55">
        <w:rPr>
          <w:rFonts w:hint="eastAsia"/>
          <w:sz w:val="28"/>
          <w:szCs w:val="28"/>
        </w:rPr>
        <w:t>福建</w:t>
      </w:r>
      <w:r w:rsidRPr="00B17A55">
        <w:rPr>
          <w:rFonts w:hint="eastAsia"/>
          <w:sz w:val="28"/>
          <w:szCs w:val="28"/>
        </w:rPr>
        <w:t>LNG</w:t>
      </w:r>
      <w:r w:rsidRPr="00B17A55">
        <w:rPr>
          <w:rFonts w:hint="eastAsia"/>
          <w:sz w:val="28"/>
          <w:szCs w:val="28"/>
        </w:rPr>
        <w:t>接收站项目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（四）城乡建设与生态环保</w:t>
      </w:r>
      <w:r w:rsidR="00704D83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(4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D12ED2" w:rsidRDefault="00BA6B09" w:rsidP="00230170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福清环城路外延伸线</w:t>
      </w:r>
    </w:p>
    <w:p w:rsidR="00704D83" w:rsidRPr="00704D83" w:rsidRDefault="00704D83" w:rsidP="00704D83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704D83">
        <w:rPr>
          <w:rFonts w:hint="eastAsia"/>
          <w:sz w:val="28"/>
          <w:szCs w:val="28"/>
        </w:rPr>
        <w:t>福州</w:t>
      </w:r>
      <w:proofErr w:type="gramStart"/>
      <w:r w:rsidRPr="00704D83">
        <w:rPr>
          <w:rFonts w:hint="eastAsia"/>
          <w:sz w:val="28"/>
          <w:szCs w:val="28"/>
        </w:rPr>
        <w:t>闽调龙</w:t>
      </w:r>
      <w:proofErr w:type="gramEnd"/>
      <w:r w:rsidRPr="00704D83">
        <w:rPr>
          <w:rFonts w:hint="eastAsia"/>
          <w:sz w:val="28"/>
          <w:szCs w:val="28"/>
        </w:rPr>
        <w:t>高支线改扩建项目</w:t>
      </w:r>
    </w:p>
    <w:p w:rsidR="00704D83" w:rsidRPr="00704D83" w:rsidRDefault="00704D83" w:rsidP="00704D83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704D83">
        <w:rPr>
          <w:rFonts w:hint="eastAsia"/>
          <w:sz w:val="28"/>
          <w:szCs w:val="28"/>
        </w:rPr>
        <w:lastRenderedPageBreak/>
        <w:t>福清市垃圾无害化处理及综合利用项目</w:t>
      </w:r>
    </w:p>
    <w:p w:rsidR="00704D83" w:rsidRDefault="00704D83" w:rsidP="00704D83">
      <w:pPr>
        <w:spacing w:line="440" w:lineRule="exact"/>
        <w:ind w:left="560" w:hangingChars="200" w:hanging="560"/>
        <w:rPr>
          <w:sz w:val="28"/>
          <w:szCs w:val="28"/>
        </w:rPr>
      </w:pPr>
      <w:r w:rsidRPr="00704D83">
        <w:rPr>
          <w:rFonts w:hint="eastAsia"/>
          <w:sz w:val="28"/>
          <w:szCs w:val="28"/>
        </w:rPr>
        <w:t>福州鸿生建筑垃圾再生资源回收利用产业化项目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（五）工业(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16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福州友谊新材料科技工业园项目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福清正太新材年产</w:t>
      </w:r>
      <w:r w:rsidRPr="00B17A55">
        <w:rPr>
          <w:rFonts w:hint="eastAsia"/>
          <w:sz w:val="28"/>
          <w:szCs w:val="28"/>
        </w:rPr>
        <w:t>20</w:t>
      </w:r>
      <w:r w:rsidRPr="00B17A55">
        <w:rPr>
          <w:rFonts w:hint="eastAsia"/>
          <w:sz w:val="28"/>
          <w:szCs w:val="28"/>
        </w:rPr>
        <w:t>万吨二氧化钛项目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福建东方小</w:t>
      </w:r>
      <w:proofErr w:type="gramStart"/>
      <w:r w:rsidRPr="00B17A55">
        <w:rPr>
          <w:rFonts w:hint="eastAsia"/>
          <w:sz w:val="28"/>
          <w:szCs w:val="28"/>
        </w:rPr>
        <w:t>飞科技</w:t>
      </w:r>
      <w:proofErr w:type="gramEnd"/>
      <w:r w:rsidRPr="00B17A55">
        <w:rPr>
          <w:rFonts w:hint="eastAsia"/>
          <w:sz w:val="28"/>
          <w:szCs w:val="28"/>
        </w:rPr>
        <w:t>产业园项目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万华化学</w:t>
      </w:r>
      <w:r w:rsidRPr="00B17A55">
        <w:rPr>
          <w:rFonts w:hint="eastAsia"/>
          <w:sz w:val="28"/>
          <w:szCs w:val="28"/>
        </w:rPr>
        <w:t>(</w:t>
      </w:r>
      <w:r w:rsidRPr="00B17A55">
        <w:rPr>
          <w:rFonts w:hint="eastAsia"/>
          <w:sz w:val="28"/>
          <w:szCs w:val="28"/>
        </w:rPr>
        <w:t>福建</w:t>
      </w:r>
      <w:r w:rsidRPr="00B17A55">
        <w:rPr>
          <w:rFonts w:hint="eastAsia"/>
          <w:sz w:val="28"/>
          <w:szCs w:val="28"/>
        </w:rPr>
        <w:t>)</w:t>
      </w:r>
      <w:r w:rsidRPr="00B17A55">
        <w:rPr>
          <w:rFonts w:hint="eastAsia"/>
          <w:sz w:val="28"/>
          <w:szCs w:val="28"/>
        </w:rPr>
        <w:t>异氰酸</w:t>
      </w:r>
      <w:proofErr w:type="gramStart"/>
      <w:r w:rsidRPr="00B17A55">
        <w:rPr>
          <w:rFonts w:hint="eastAsia"/>
          <w:sz w:val="28"/>
          <w:szCs w:val="28"/>
        </w:rPr>
        <w:t>酯</w:t>
      </w:r>
      <w:proofErr w:type="gramEnd"/>
      <w:r w:rsidRPr="00B17A55">
        <w:rPr>
          <w:rFonts w:hint="eastAsia"/>
          <w:sz w:val="28"/>
          <w:szCs w:val="28"/>
        </w:rPr>
        <w:t>有限公司</w:t>
      </w:r>
      <w:r w:rsidRPr="00B17A55">
        <w:rPr>
          <w:rFonts w:hint="eastAsia"/>
          <w:sz w:val="28"/>
          <w:szCs w:val="28"/>
        </w:rPr>
        <w:t>40</w:t>
      </w:r>
      <w:r w:rsidRPr="00B17A55">
        <w:rPr>
          <w:rFonts w:hint="eastAsia"/>
          <w:sz w:val="28"/>
          <w:szCs w:val="28"/>
        </w:rPr>
        <w:t>万吨</w:t>
      </w:r>
      <w:r w:rsidRPr="00B17A55">
        <w:rPr>
          <w:rFonts w:hint="eastAsia"/>
          <w:sz w:val="28"/>
          <w:szCs w:val="28"/>
        </w:rPr>
        <w:t>/</w:t>
      </w:r>
      <w:r w:rsidRPr="00B17A55">
        <w:rPr>
          <w:rFonts w:hint="eastAsia"/>
          <w:sz w:val="28"/>
          <w:szCs w:val="28"/>
        </w:rPr>
        <w:t>年</w:t>
      </w:r>
      <w:r w:rsidRPr="00B17A55">
        <w:rPr>
          <w:rFonts w:hint="eastAsia"/>
          <w:sz w:val="28"/>
          <w:szCs w:val="28"/>
        </w:rPr>
        <w:t>MDI</w:t>
      </w:r>
      <w:r w:rsidRPr="00B17A55">
        <w:rPr>
          <w:rFonts w:hint="eastAsia"/>
          <w:sz w:val="28"/>
          <w:szCs w:val="28"/>
        </w:rPr>
        <w:t>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中景石化聚丙烯热塑性弹性体项目</w:t>
      </w:r>
    </w:p>
    <w:p w:rsidR="00B17A55" w:rsidRPr="00B17A55" w:rsidRDefault="00B17A55" w:rsidP="00B17A55">
      <w:pPr>
        <w:spacing w:line="440" w:lineRule="exact"/>
        <w:ind w:left="504" w:hangingChars="200" w:hanging="504"/>
        <w:rPr>
          <w:rFonts w:hint="eastAsia"/>
          <w:spacing w:val="-14"/>
          <w:sz w:val="28"/>
          <w:szCs w:val="28"/>
        </w:rPr>
      </w:pPr>
      <w:r w:rsidRPr="00B17A55">
        <w:rPr>
          <w:rFonts w:hint="eastAsia"/>
          <w:spacing w:val="-14"/>
          <w:sz w:val="28"/>
          <w:szCs w:val="28"/>
        </w:rPr>
        <w:t>福州科麟甘油法生产</w:t>
      </w:r>
      <w:r w:rsidRPr="00B17A55">
        <w:rPr>
          <w:rFonts w:hint="eastAsia"/>
          <w:spacing w:val="-14"/>
          <w:sz w:val="28"/>
          <w:szCs w:val="28"/>
        </w:rPr>
        <w:t>20</w:t>
      </w:r>
      <w:r w:rsidRPr="00B17A55">
        <w:rPr>
          <w:rFonts w:hint="eastAsia"/>
          <w:spacing w:val="-14"/>
          <w:sz w:val="28"/>
          <w:szCs w:val="28"/>
        </w:rPr>
        <w:t>万</w:t>
      </w:r>
      <w:r w:rsidRPr="00B17A55">
        <w:rPr>
          <w:rFonts w:hint="eastAsia"/>
          <w:spacing w:val="-14"/>
          <w:sz w:val="28"/>
          <w:szCs w:val="28"/>
        </w:rPr>
        <w:t>t/a</w:t>
      </w:r>
      <w:r w:rsidRPr="00B17A55">
        <w:rPr>
          <w:rFonts w:hint="eastAsia"/>
          <w:spacing w:val="-14"/>
          <w:sz w:val="28"/>
          <w:szCs w:val="28"/>
        </w:rPr>
        <w:t>环氧氯丙烷及</w:t>
      </w:r>
      <w:r w:rsidRPr="00B17A55">
        <w:rPr>
          <w:rFonts w:hint="eastAsia"/>
          <w:spacing w:val="-14"/>
          <w:sz w:val="28"/>
          <w:szCs w:val="28"/>
        </w:rPr>
        <w:t>12</w:t>
      </w:r>
      <w:r w:rsidRPr="00B17A55">
        <w:rPr>
          <w:rFonts w:hint="eastAsia"/>
          <w:spacing w:val="-14"/>
          <w:sz w:val="28"/>
          <w:szCs w:val="28"/>
        </w:rPr>
        <w:t>万</w:t>
      </w:r>
      <w:r w:rsidRPr="00B17A55">
        <w:rPr>
          <w:rFonts w:hint="eastAsia"/>
          <w:spacing w:val="-14"/>
          <w:sz w:val="28"/>
          <w:szCs w:val="28"/>
        </w:rPr>
        <w:t>t/a</w:t>
      </w:r>
      <w:r w:rsidRPr="00B17A55">
        <w:rPr>
          <w:rFonts w:hint="eastAsia"/>
          <w:spacing w:val="-14"/>
          <w:sz w:val="28"/>
          <w:szCs w:val="28"/>
        </w:rPr>
        <w:t>环氧树脂环保工程项目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福清元</w:t>
      </w:r>
      <w:proofErr w:type="gramStart"/>
      <w:r w:rsidRPr="00B17A55">
        <w:rPr>
          <w:rFonts w:hint="eastAsia"/>
          <w:sz w:val="28"/>
          <w:szCs w:val="28"/>
        </w:rPr>
        <w:t>洪国际</w:t>
      </w:r>
      <w:proofErr w:type="gramEnd"/>
      <w:r w:rsidRPr="00B17A55">
        <w:rPr>
          <w:rFonts w:hint="eastAsia"/>
          <w:sz w:val="28"/>
          <w:szCs w:val="28"/>
        </w:rPr>
        <w:t>食品展示交易中心二期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福清天添福混凝土装配式</w:t>
      </w:r>
      <w:r w:rsidRPr="00B17A55">
        <w:rPr>
          <w:rFonts w:hint="eastAsia"/>
          <w:sz w:val="28"/>
          <w:szCs w:val="28"/>
        </w:rPr>
        <w:t>PC</w:t>
      </w:r>
      <w:r w:rsidRPr="00B17A55">
        <w:rPr>
          <w:rFonts w:hint="eastAsia"/>
          <w:sz w:val="28"/>
          <w:szCs w:val="28"/>
        </w:rPr>
        <w:t>构件项目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福清鸿生装配式建筑产业及再生资源回收利用产业化项目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福清福</w:t>
      </w:r>
      <w:proofErr w:type="gramStart"/>
      <w:r w:rsidRPr="00B17A55">
        <w:rPr>
          <w:rFonts w:hint="eastAsia"/>
          <w:sz w:val="28"/>
          <w:szCs w:val="28"/>
        </w:rPr>
        <w:t>一</w:t>
      </w:r>
      <w:proofErr w:type="gramEnd"/>
      <w:r w:rsidRPr="00B17A55">
        <w:rPr>
          <w:rFonts w:hint="eastAsia"/>
          <w:sz w:val="28"/>
          <w:szCs w:val="28"/>
        </w:rPr>
        <w:t>建材年产矿渣微粉</w:t>
      </w:r>
      <w:r w:rsidRPr="00B17A55">
        <w:rPr>
          <w:rFonts w:hint="eastAsia"/>
          <w:sz w:val="28"/>
          <w:szCs w:val="28"/>
        </w:rPr>
        <w:t>30</w:t>
      </w:r>
      <w:r w:rsidRPr="00B17A55">
        <w:rPr>
          <w:rFonts w:hint="eastAsia"/>
          <w:sz w:val="28"/>
          <w:szCs w:val="28"/>
        </w:rPr>
        <w:t>万吨、预拌砂浆</w:t>
      </w:r>
      <w:r w:rsidRPr="00B17A55">
        <w:rPr>
          <w:rFonts w:hint="eastAsia"/>
          <w:sz w:val="28"/>
          <w:szCs w:val="28"/>
        </w:rPr>
        <w:t>30</w:t>
      </w:r>
      <w:r w:rsidRPr="00B17A55">
        <w:rPr>
          <w:rFonts w:hint="eastAsia"/>
          <w:sz w:val="28"/>
          <w:szCs w:val="28"/>
        </w:rPr>
        <w:t>万吨项目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闽台（福州）蓝色经济产业</w:t>
      </w:r>
      <w:proofErr w:type="gramStart"/>
      <w:r w:rsidRPr="00B17A55">
        <w:rPr>
          <w:rFonts w:hint="eastAsia"/>
          <w:sz w:val="28"/>
          <w:szCs w:val="28"/>
        </w:rPr>
        <w:t>园基础</w:t>
      </w:r>
      <w:proofErr w:type="gramEnd"/>
      <w:r w:rsidRPr="00B17A55">
        <w:rPr>
          <w:rFonts w:hint="eastAsia"/>
          <w:sz w:val="28"/>
          <w:szCs w:val="28"/>
        </w:rPr>
        <w:t>设施建设项目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福清元</w:t>
      </w:r>
      <w:proofErr w:type="gramStart"/>
      <w:r w:rsidRPr="00B17A55">
        <w:rPr>
          <w:rFonts w:hint="eastAsia"/>
          <w:sz w:val="28"/>
          <w:szCs w:val="28"/>
        </w:rPr>
        <w:t>洪国际食品园基础</w:t>
      </w:r>
      <w:proofErr w:type="gramEnd"/>
      <w:r w:rsidRPr="00B17A55">
        <w:rPr>
          <w:rFonts w:hint="eastAsia"/>
          <w:sz w:val="28"/>
          <w:szCs w:val="28"/>
        </w:rPr>
        <w:t>配套工程项目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福建蓝谷海工装备产业综合体项目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福建越华晖实业有限公司</w:t>
      </w:r>
      <w:r w:rsidRPr="00B17A55">
        <w:rPr>
          <w:rFonts w:hint="eastAsia"/>
          <w:sz w:val="28"/>
          <w:szCs w:val="28"/>
        </w:rPr>
        <w:t>ITO</w:t>
      </w:r>
      <w:r w:rsidRPr="00B17A55">
        <w:rPr>
          <w:rFonts w:hint="eastAsia"/>
          <w:sz w:val="28"/>
          <w:szCs w:val="28"/>
        </w:rPr>
        <w:t>导电玻璃、</w:t>
      </w:r>
      <w:r w:rsidRPr="00B17A55">
        <w:rPr>
          <w:rFonts w:hint="eastAsia"/>
          <w:sz w:val="28"/>
          <w:szCs w:val="28"/>
        </w:rPr>
        <w:t>LCD</w:t>
      </w:r>
      <w:r w:rsidRPr="00B17A55">
        <w:rPr>
          <w:rFonts w:hint="eastAsia"/>
          <w:sz w:val="28"/>
          <w:szCs w:val="28"/>
        </w:rPr>
        <w:t>液晶显示屏项目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福清杭加葳联年产加气新材料板材、砌块</w:t>
      </w:r>
      <w:r w:rsidRPr="00B17A55">
        <w:rPr>
          <w:rFonts w:hint="eastAsia"/>
          <w:sz w:val="28"/>
          <w:szCs w:val="28"/>
        </w:rPr>
        <w:t>80</w:t>
      </w:r>
      <w:r w:rsidRPr="00B17A55">
        <w:rPr>
          <w:rFonts w:hint="eastAsia"/>
          <w:sz w:val="28"/>
          <w:szCs w:val="28"/>
        </w:rPr>
        <w:t>万立方米项目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sz w:val="28"/>
          <w:szCs w:val="28"/>
        </w:rPr>
      </w:pPr>
      <w:r w:rsidRPr="00B17A55">
        <w:rPr>
          <w:rFonts w:hint="eastAsia"/>
          <w:sz w:val="28"/>
          <w:szCs w:val="28"/>
        </w:rPr>
        <w:t>福建富轩科技有限公司年产</w:t>
      </w:r>
      <w:r w:rsidRPr="00B17A55">
        <w:rPr>
          <w:rFonts w:hint="eastAsia"/>
          <w:sz w:val="28"/>
          <w:szCs w:val="28"/>
        </w:rPr>
        <w:t>280</w:t>
      </w:r>
      <w:r w:rsidRPr="00B17A55">
        <w:rPr>
          <w:rFonts w:hint="eastAsia"/>
          <w:sz w:val="28"/>
          <w:szCs w:val="28"/>
        </w:rPr>
        <w:t>吨纳米陶瓷粉体材料国产化制备项目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（六）服务业(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D12ED2" w:rsidRDefault="00BA6B09" w:rsidP="00230170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福建丰大元</w:t>
      </w:r>
      <w:proofErr w:type="gramStart"/>
      <w:r>
        <w:rPr>
          <w:rFonts w:hint="eastAsia"/>
          <w:sz w:val="28"/>
          <w:szCs w:val="28"/>
        </w:rPr>
        <w:t>洪国际</w:t>
      </w:r>
      <w:proofErr w:type="gramEnd"/>
      <w:r>
        <w:rPr>
          <w:rFonts w:hint="eastAsia"/>
          <w:sz w:val="28"/>
          <w:szCs w:val="28"/>
        </w:rPr>
        <w:t>食品展示交易中心（一期）</w:t>
      </w:r>
    </w:p>
    <w:p w:rsidR="00C9429E" w:rsidRDefault="00C9429E" w:rsidP="00C9429E">
      <w:pPr>
        <w:spacing w:line="440" w:lineRule="exact"/>
        <w:ind w:left="560" w:hangingChars="200" w:hanging="560"/>
        <w:rPr>
          <w:sz w:val="28"/>
          <w:szCs w:val="28"/>
        </w:rPr>
      </w:pPr>
      <w:r w:rsidRPr="00C9429E">
        <w:rPr>
          <w:rFonts w:hint="eastAsia"/>
          <w:sz w:val="28"/>
          <w:szCs w:val="28"/>
        </w:rPr>
        <w:t>福清公路港</w:t>
      </w:r>
    </w:p>
    <w:p w:rsidR="00D12ED2" w:rsidRDefault="00BA6B09">
      <w:pPr>
        <w:spacing w:line="440" w:lineRule="exact"/>
        <w:ind w:left="562" w:hangingChars="200" w:hanging="562"/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（七）社会事业(</w:t>
      </w:r>
      <w:r w:rsidR="00B17A55"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2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>个)</w:t>
      </w:r>
      <w:r>
        <w:rPr>
          <w:rFonts w:ascii="楷体_GB2312" w:eastAsia="楷体_GB2312" w:hAnsi="楷体_GB2312" w:cs="楷体_GB2312" w:hint="eastAsia"/>
          <w:b/>
          <w:color w:val="000000"/>
          <w:kern w:val="0"/>
          <w:sz w:val="28"/>
          <w:szCs w:val="28"/>
        </w:rPr>
        <w:tab/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rFonts w:hint="eastAsia"/>
          <w:sz w:val="28"/>
          <w:szCs w:val="28"/>
        </w:rPr>
      </w:pPr>
      <w:r w:rsidRPr="00B17A55">
        <w:rPr>
          <w:rFonts w:hint="eastAsia"/>
          <w:sz w:val="28"/>
          <w:szCs w:val="28"/>
        </w:rPr>
        <w:t>南方医大福清医院</w:t>
      </w:r>
    </w:p>
    <w:p w:rsidR="00B17A55" w:rsidRPr="00B17A55" w:rsidRDefault="00B17A55" w:rsidP="00B17A55">
      <w:pPr>
        <w:spacing w:line="440" w:lineRule="exact"/>
        <w:ind w:left="560" w:hangingChars="200" w:hanging="560"/>
        <w:rPr>
          <w:sz w:val="28"/>
          <w:szCs w:val="28"/>
        </w:rPr>
      </w:pPr>
      <w:r w:rsidRPr="00B17A55">
        <w:rPr>
          <w:rFonts w:hint="eastAsia"/>
          <w:sz w:val="28"/>
          <w:szCs w:val="28"/>
        </w:rPr>
        <w:t>福清医院新院建设</w:t>
      </w:r>
      <w:r w:rsidRPr="00B17A55">
        <w:rPr>
          <w:rFonts w:hint="eastAsia"/>
          <w:sz w:val="28"/>
          <w:szCs w:val="28"/>
        </w:rPr>
        <w:t>(</w:t>
      </w:r>
      <w:r w:rsidRPr="00B17A55">
        <w:rPr>
          <w:rFonts w:hint="eastAsia"/>
          <w:sz w:val="28"/>
          <w:szCs w:val="28"/>
        </w:rPr>
        <w:t>二期</w:t>
      </w:r>
      <w:r w:rsidRPr="00B17A55">
        <w:rPr>
          <w:rFonts w:hint="eastAsia"/>
          <w:sz w:val="28"/>
          <w:szCs w:val="28"/>
        </w:rPr>
        <w:t>)</w:t>
      </w:r>
    </w:p>
    <w:sectPr w:rsidR="00B17A55" w:rsidRPr="00B17A55" w:rsidSect="00D12ED2">
      <w:footerReference w:type="default" r:id="rId8"/>
      <w:pgSz w:w="11906" w:h="16838"/>
      <w:pgMar w:top="1417" w:right="1417" w:bottom="1417" w:left="1417" w:header="851" w:footer="992" w:gutter="0"/>
      <w:pgNumType w:start="3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8C" w:rsidRDefault="0010538C" w:rsidP="00D12ED2">
      <w:r>
        <w:separator/>
      </w:r>
    </w:p>
  </w:endnote>
  <w:endnote w:type="continuationSeparator" w:id="0">
    <w:p w:rsidR="0010538C" w:rsidRDefault="0010538C" w:rsidP="00D1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D2" w:rsidRDefault="0010538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7.9pt;margin-top:1.9pt;width:94.55pt;height:24.65pt;z-index:251658240;mso-position-horizontal:outside;mso-position-horizontal-relative:margin" o:gfxdata="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q8cJd1AAAAAUBAAAPAAAA&#10;AAAAAAEAIAAAACIAAABkcnMvZG93bnJldi54bWxQSwECFAAUAAAACACHTuJA2tD3xBkCAAAUBAAA&#10;DgAAAAAAAAABACAAAAAjAQAAZHJzL2Uyb0RvYy54bWxQSwUGAAAAAAYABgBZAQAArgUAAAAA&#10;" filled="f" stroked="f" strokeweight=".5pt">
          <v:textbox inset="0,0,0,0">
            <w:txbxContent>
              <w:p w:rsidR="00D12ED2" w:rsidRDefault="00BA6B09">
                <w:pPr>
                  <w:snapToGrid w:val="0"/>
                  <w:ind w:leftChars="150" w:left="315" w:rightChars="150" w:right="315"/>
                  <w:rPr>
                    <w:rFonts w:asciiTheme="minorEastAsia" w:eastAsiaTheme="minorEastAsia" w:hAnsiTheme="minorEastAsia" w:cstheme="minorEastAsia"/>
                    <w:sz w:val="24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t>—</w:t>
                </w:r>
                <w:r w:rsidR="00D12ED2"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instrText xml:space="preserve"> PAGE  \* MERGEFORMAT </w:instrText>
                </w:r>
                <w:r w:rsidR="00D12ED2"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separate"/>
                </w:r>
                <w:r w:rsidR="00A74F94">
                  <w:rPr>
                    <w:rFonts w:asciiTheme="minorEastAsia" w:eastAsiaTheme="minorEastAsia" w:hAnsiTheme="minorEastAsia" w:cstheme="minorEastAsia"/>
                    <w:noProof/>
                    <w:sz w:val="24"/>
                  </w:rPr>
                  <w:t>4</w:t>
                </w:r>
                <w:r w:rsidR="00D12ED2"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8C" w:rsidRDefault="0010538C" w:rsidP="00D12ED2">
      <w:r>
        <w:separator/>
      </w:r>
    </w:p>
  </w:footnote>
  <w:footnote w:type="continuationSeparator" w:id="0">
    <w:p w:rsidR="0010538C" w:rsidRDefault="0010538C" w:rsidP="00D1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DB700D"/>
    <w:rsid w:val="0010538C"/>
    <w:rsid w:val="00230170"/>
    <w:rsid w:val="002E2504"/>
    <w:rsid w:val="003B7EF1"/>
    <w:rsid w:val="004C26BB"/>
    <w:rsid w:val="00517ED1"/>
    <w:rsid w:val="006069EA"/>
    <w:rsid w:val="00704D83"/>
    <w:rsid w:val="00710372"/>
    <w:rsid w:val="009B0C5E"/>
    <w:rsid w:val="00A74F94"/>
    <w:rsid w:val="00B17A55"/>
    <w:rsid w:val="00B357A4"/>
    <w:rsid w:val="00B4589D"/>
    <w:rsid w:val="00BA6B09"/>
    <w:rsid w:val="00C9429E"/>
    <w:rsid w:val="00D12ED2"/>
    <w:rsid w:val="00F30110"/>
    <w:rsid w:val="58D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ED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12ED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12E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qFormat/>
    <w:rsid w:val="00D12ED2"/>
    <w:rPr>
      <w:b/>
      <w:kern w:val="44"/>
      <w:sz w:val="44"/>
    </w:rPr>
  </w:style>
  <w:style w:type="paragraph" w:styleId="a4">
    <w:name w:val="header"/>
    <w:basedOn w:val="a"/>
    <w:link w:val="Char"/>
    <w:rsid w:val="00230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017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139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10</cp:revision>
  <dcterms:created xsi:type="dcterms:W3CDTF">2021-03-09T01:35:00Z</dcterms:created>
  <dcterms:modified xsi:type="dcterms:W3CDTF">2021-03-10T09:36:00Z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