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福清市</w:t>
      </w:r>
      <w:r>
        <w:rPr>
          <w:rFonts w:hint="eastAsia" w:ascii="方正小标宋简体" w:hAnsi="方正小标宋简体" w:eastAsia="方正小标宋简体" w:cs="方正小标宋简体"/>
          <w:b w:val="0"/>
          <w:bCs/>
          <w:sz w:val="44"/>
          <w:szCs w:val="44"/>
          <w:lang w:eastAsia="zh-CN"/>
        </w:rPr>
        <w:t>技师</w:t>
      </w:r>
      <w:r>
        <w:rPr>
          <w:rFonts w:hint="eastAsia" w:ascii="方正小标宋简体" w:hAnsi="方正小标宋简体" w:eastAsia="方正小标宋简体" w:cs="方正小标宋简体"/>
          <w:b w:val="0"/>
          <w:bCs/>
          <w:sz w:val="44"/>
          <w:szCs w:val="44"/>
          <w:lang w:val="en-US" w:eastAsia="zh-CN"/>
        </w:rPr>
        <w:t>和</w:t>
      </w:r>
      <w:r>
        <w:rPr>
          <w:rFonts w:hint="eastAsia" w:ascii="方正小标宋简体" w:hAnsi="方正小标宋简体" w:eastAsia="方正小标宋简体" w:cs="方正小标宋简体"/>
          <w:b w:val="0"/>
          <w:bCs/>
          <w:sz w:val="44"/>
          <w:szCs w:val="44"/>
          <w:lang w:eastAsia="zh-CN"/>
        </w:rPr>
        <w:t>高级技师生活补助实施方案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为做好我市高技能人才培养，提升高技能人才待遇水平，稳定高技能人才就业，结合我市具体实际，制定技师、高级技师生活补助实施方案。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补</w:t>
      </w:r>
      <w:r>
        <w:rPr>
          <w:rFonts w:hint="eastAsia" w:ascii="黑体" w:hAnsi="黑体" w:eastAsia="黑体" w:cs="黑体"/>
          <w:b w:val="0"/>
          <w:bCs/>
          <w:sz w:val="32"/>
          <w:szCs w:val="32"/>
          <w:lang w:eastAsia="zh-CN"/>
        </w:rPr>
        <w:t>助</w:t>
      </w:r>
      <w:r>
        <w:rPr>
          <w:rFonts w:hint="eastAsia" w:ascii="黑体" w:hAnsi="黑体" w:eastAsia="黑体" w:cs="黑体"/>
          <w:b w:val="0"/>
          <w:bCs/>
          <w:sz w:val="32"/>
          <w:szCs w:val="32"/>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受聘于我市重点</w:t>
      </w:r>
      <w:r>
        <w:rPr>
          <w:rFonts w:hint="eastAsia" w:ascii="仿宋_GB2312" w:hAnsi="仿宋_GB2312" w:eastAsia="仿宋_GB2312" w:cs="仿宋_GB2312"/>
          <w:color w:val="000000"/>
          <w:sz w:val="32"/>
          <w:szCs w:val="32"/>
          <w:u w:val="none"/>
          <w:lang w:val="en-US" w:eastAsia="zh-CN"/>
        </w:rPr>
        <w:t>工业</w:t>
      </w:r>
      <w:r>
        <w:rPr>
          <w:rFonts w:hint="eastAsia" w:ascii="仿宋_GB2312" w:hAnsi="仿宋_GB2312" w:eastAsia="仿宋_GB2312" w:cs="仿宋_GB2312"/>
          <w:color w:val="000000"/>
          <w:sz w:val="32"/>
          <w:szCs w:val="32"/>
          <w:u w:val="none"/>
        </w:rPr>
        <w:t>企业一线</w:t>
      </w:r>
      <w:r>
        <w:rPr>
          <w:rFonts w:hint="eastAsia" w:ascii="仿宋_GB2312" w:hAnsi="仿宋_GB2312" w:eastAsia="仿宋_GB2312" w:cs="仿宋_GB2312"/>
          <w:color w:val="auto"/>
          <w:sz w:val="32"/>
          <w:szCs w:val="32"/>
          <w:u w:val="none"/>
          <w:lang w:val="en-US" w:eastAsia="zh-CN"/>
        </w:rPr>
        <w:t>生产</w:t>
      </w:r>
      <w:r>
        <w:rPr>
          <w:rFonts w:hint="eastAsia" w:ascii="仿宋_GB2312" w:hAnsi="仿宋_GB2312" w:eastAsia="仿宋_GB2312" w:cs="仿宋_GB2312"/>
          <w:color w:val="000000"/>
          <w:sz w:val="32"/>
          <w:szCs w:val="32"/>
          <w:u w:val="none"/>
        </w:rPr>
        <w:t>岗位</w:t>
      </w:r>
      <w:r>
        <w:rPr>
          <w:rFonts w:hint="eastAsia" w:ascii="仿宋_GB2312" w:hAnsi="仿宋_GB2312" w:eastAsia="仿宋_GB2312" w:cs="仿宋_GB2312"/>
          <w:color w:val="000000"/>
          <w:sz w:val="32"/>
          <w:szCs w:val="32"/>
          <w:u w:val="none"/>
          <w:lang w:eastAsia="zh-CN"/>
        </w:rPr>
        <w:t>且</w:t>
      </w:r>
      <w:r>
        <w:rPr>
          <w:rFonts w:hint="eastAsia" w:ascii="仿宋_GB2312" w:hAnsi="仿宋_GB2312" w:eastAsia="仿宋_GB2312" w:cs="仿宋_GB2312"/>
          <w:color w:val="000000"/>
          <w:sz w:val="32"/>
          <w:szCs w:val="32"/>
          <w:u w:val="none"/>
        </w:rPr>
        <w:t>在</w:t>
      </w:r>
      <w:r>
        <w:rPr>
          <w:rFonts w:hint="eastAsia" w:ascii="仿宋_GB2312" w:hAnsi="仿宋_GB2312" w:eastAsia="仿宋_GB2312" w:cs="仿宋_GB2312"/>
          <w:b w:val="0"/>
          <w:bCs/>
          <w:sz w:val="32"/>
          <w:szCs w:val="32"/>
          <w:lang w:val="en-US" w:eastAsia="zh-CN"/>
        </w:rPr>
        <w:t>同一</w:t>
      </w:r>
      <w:r>
        <w:rPr>
          <w:rFonts w:hint="eastAsia" w:ascii="仿宋_GB2312" w:hAnsi="仿宋_GB2312" w:eastAsia="仿宋_GB2312" w:cs="仿宋_GB2312"/>
          <w:color w:val="000000"/>
          <w:sz w:val="32"/>
          <w:szCs w:val="32"/>
          <w:u w:val="none"/>
          <w:lang w:eastAsia="zh-CN"/>
        </w:rPr>
        <w:t>企业连续</w:t>
      </w:r>
      <w:r>
        <w:rPr>
          <w:rFonts w:hint="eastAsia" w:ascii="仿宋_GB2312" w:hAnsi="仿宋_GB2312" w:eastAsia="仿宋_GB2312" w:cs="仿宋_GB2312"/>
          <w:color w:val="000000"/>
          <w:sz w:val="32"/>
          <w:szCs w:val="32"/>
          <w:u w:val="none"/>
        </w:rPr>
        <w:t>工作满两年并依法</w:t>
      </w:r>
      <w:r>
        <w:rPr>
          <w:rFonts w:hint="eastAsia" w:ascii="仿宋_GB2312" w:hAnsi="仿宋_GB2312" w:eastAsia="仿宋_GB2312" w:cs="仿宋_GB2312"/>
          <w:color w:val="000000"/>
          <w:sz w:val="32"/>
          <w:szCs w:val="32"/>
          <w:u w:val="none"/>
          <w:lang w:val="en-US" w:eastAsia="zh-CN"/>
        </w:rPr>
        <w:t>在福清市连续</w:t>
      </w:r>
      <w:r>
        <w:rPr>
          <w:rFonts w:hint="eastAsia" w:ascii="仿宋_GB2312" w:hAnsi="仿宋_GB2312" w:eastAsia="仿宋_GB2312" w:cs="仿宋_GB2312"/>
          <w:color w:val="000000"/>
          <w:sz w:val="32"/>
          <w:szCs w:val="32"/>
          <w:u w:val="none"/>
        </w:rPr>
        <w:t>参加社会保险</w:t>
      </w:r>
      <w:r>
        <w:rPr>
          <w:rFonts w:hint="eastAsia" w:ascii="仿宋_GB2312" w:hAnsi="仿宋_GB2312" w:eastAsia="仿宋_GB2312" w:cs="仿宋_GB2312"/>
          <w:color w:val="000000"/>
          <w:sz w:val="32"/>
          <w:szCs w:val="32"/>
          <w:u w:val="none"/>
          <w:lang w:val="en-US" w:eastAsia="zh-CN"/>
        </w:rPr>
        <w:t>满24个月</w:t>
      </w:r>
      <w:r>
        <w:rPr>
          <w:rFonts w:hint="eastAsia" w:ascii="仿宋_GB2312" w:hAnsi="仿宋_GB2312" w:eastAsia="仿宋_GB2312" w:cs="仿宋_GB2312"/>
          <w:color w:val="000000"/>
          <w:sz w:val="32"/>
          <w:szCs w:val="32"/>
          <w:u w:val="none"/>
        </w:rPr>
        <w:t>的技师、高级技师</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技师、高级技师</w:t>
      </w:r>
      <w:r>
        <w:rPr>
          <w:rFonts w:hint="eastAsia" w:ascii="仿宋_GB2312" w:hAnsi="仿宋_GB2312" w:eastAsia="仿宋_GB2312" w:cs="仿宋_GB2312"/>
          <w:color w:val="000000"/>
          <w:sz w:val="32"/>
          <w:szCs w:val="32"/>
          <w:u w:val="none"/>
          <w:lang w:eastAsia="zh-CN"/>
        </w:rPr>
        <w:t>所持有国家职业资格证书</w:t>
      </w:r>
      <w:r>
        <w:rPr>
          <w:rFonts w:hint="eastAsia" w:ascii="仿宋_GB2312" w:hAnsi="仿宋_GB2312" w:eastAsia="仿宋_GB2312" w:cs="仿宋_GB2312"/>
          <w:color w:val="000000"/>
          <w:sz w:val="32"/>
          <w:szCs w:val="32"/>
          <w:u w:val="none"/>
          <w:lang w:val="en-US" w:eastAsia="zh-CN"/>
        </w:rPr>
        <w:t>或职业技能等级证书</w:t>
      </w:r>
      <w:r>
        <w:rPr>
          <w:rFonts w:hint="eastAsia" w:ascii="仿宋_GB2312" w:hAnsi="仿宋_GB2312" w:eastAsia="仿宋_GB2312" w:cs="仿宋_GB2312"/>
          <w:color w:val="000000"/>
          <w:sz w:val="32"/>
          <w:szCs w:val="32"/>
          <w:u w:val="none"/>
          <w:lang w:eastAsia="zh-CN"/>
        </w:rPr>
        <w:t>的工种须与现职岗位对口。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技师生活补助</w:t>
      </w:r>
      <w:r>
        <w:rPr>
          <w:rFonts w:hint="eastAsia" w:ascii="仿宋_GB2312" w:hAnsi="仿宋_GB2312" w:eastAsia="仿宋_GB2312" w:cs="仿宋_GB2312"/>
          <w:sz w:val="32"/>
          <w:szCs w:val="32"/>
          <w:lang w:eastAsia="zh-CN"/>
        </w:rPr>
        <w:t>标准为</w:t>
      </w:r>
      <w:r>
        <w:rPr>
          <w:rFonts w:hint="eastAsia" w:ascii="仿宋_GB2312" w:hAnsi="仿宋_GB2312" w:eastAsia="仿宋_GB2312" w:cs="仿宋_GB2312"/>
          <w:sz w:val="32"/>
          <w:szCs w:val="32"/>
        </w:rPr>
        <w:t>800元</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，高级技师生活补助</w:t>
      </w:r>
      <w:r>
        <w:rPr>
          <w:rFonts w:hint="eastAsia" w:ascii="仿宋_GB2312" w:hAnsi="仿宋_GB2312" w:eastAsia="仿宋_GB2312" w:cs="仿宋_GB2312"/>
          <w:sz w:val="32"/>
          <w:szCs w:val="32"/>
          <w:lang w:eastAsia="zh-CN"/>
        </w:rPr>
        <w:t>标准为</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。技师、高级技师生活补助</w:t>
      </w:r>
      <w:r>
        <w:rPr>
          <w:rFonts w:hint="eastAsia" w:ascii="仿宋_GB2312" w:hAnsi="仿宋_GB2312" w:eastAsia="仿宋_GB2312" w:cs="仿宋_GB2312"/>
          <w:sz w:val="32"/>
          <w:szCs w:val="32"/>
          <w:lang w:val="en-US" w:eastAsia="zh-CN"/>
        </w:rPr>
        <w:t>按季度</w:t>
      </w:r>
      <w:r>
        <w:rPr>
          <w:rFonts w:hint="eastAsia" w:ascii="仿宋_GB2312" w:hAnsi="仿宋_GB2312" w:eastAsia="仿宋_GB2312" w:cs="仿宋_GB2312"/>
          <w:sz w:val="32"/>
          <w:szCs w:val="32"/>
        </w:rPr>
        <w:t>审核发放，</w:t>
      </w:r>
      <w:r>
        <w:rPr>
          <w:rFonts w:hint="eastAsia" w:ascii="仿宋_GB2312" w:hAnsi="仿宋_GB2312" w:eastAsia="仿宋_GB2312" w:cs="仿宋_GB2312"/>
          <w:sz w:val="32"/>
          <w:szCs w:val="32"/>
          <w:lang w:val="en-US" w:eastAsia="zh-CN"/>
        </w:rPr>
        <w:t>离职、退休或停止参保后</w:t>
      </w:r>
      <w:r>
        <w:rPr>
          <w:rFonts w:hint="eastAsia" w:ascii="仿宋_GB2312" w:hAnsi="仿宋_GB2312" w:eastAsia="仿宋_GB2312" w:cs="仿宋_GB2312"/>
          <w:sz w:val="32"/>
          <w:szCs w:val="32"/>
        </w:rPr>
        <w:t>即停止发放</w:t>
      </w:r>
      <w:r>
        <w:rPr>
          <w:rFonts w:hint="eastAsia" w:ascii="仿宋_GB2312" w:hAnsi="仿宋_GB2312" w:eastAsia="仿宋_GB2312" w:cs="仿宋_GB2312"/>
          <w:sz w:val="32"/>
          <w:szCs w:val="32"/>
          <w:lang w:val="en-US" w:eastAsia="zh-CN"/>
        </w:rPr>
        <w:t>补贴，补贴</w:t>
      </w:r>
      <w:r>
        <w:rPr>
          <w:rFonts w:hint="eastAsia" w:ascii="仿宋_GB2312" w:hAnsi="仿宋_GB2312" w:eastAsia="仿宋_GB2312" w:cs="仿宋_GB2312"/>
          <w:sz w:val="32"/>
          <w:szCs w:val="32"/>
        </w:rPr>
        <w:t>最长发放年限不得超过两年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符合申领技师、高级技师生活补助对象所在企业</w:t>
      </w:r>
      <w:r>
        <w:rPr>
          <w:rFonts w:hint="eastAsia" w:ascii="仿宋_GB2312" w:hAnsi="仿宋_GB2312" w:eastAsia="仿宋_GB2312" w:cs="仿宋_GB2312"/>
          <w:sz w:val="32"/>
          <w:szCs w:val="32"/>
        </w:rPr>
        <w:t>提供以下材料向市</w:t>
      </w:r>
      <w:r>
        <w:rPr>
          <w:rFonts w:hint="eastAsia" w:ascii="仿宋_GB2312" w:hAnsi="仿宋_GB2312" w:eastAsia="仿宋_GB2312" w:cs="仿宋_GB2312"/>
          <w:sz w:val="32"/>
          <w:szCs w:val="32"/>
          <w:lang w:eastAsia="zh-CN"/>
        </w:rPr>
        <w:t>人社部门窗口</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（一）申请人身份证复印件；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pacing w:val="-2"/>
          <w:sz w:val="32"/>
          <w:szCs w:val="32"/>
          <w:lang w:eastAsia="zh-CN"/>
        </w:rPr>
        <w:t>申请人</w:t>
      </w:r>
      <w:r>
        <w:rPr>
          <w:rFonts w:hint="eastAsia" w:ascii="仿宋_GB2312" w:hAnsi="仿宋_GB2312" w:eastAsia="仿宋_GB2312" w:cs="仿宋_GB2312"/>
          <w:color w:val="000000"/>
          <w:spacing w:val="-2"/>
          <w:sz w:val="32"/>
          <w:szCs w:val="32"/>
        </w:rPr>
        <w:t>技师、高级技师</w:t>
      </w:r>
      <w:r>
        <w:rPr>
          <w:rFonts w:hint="eastAsia" w:ascii="仿宋_GB2312" w:hAnsi="仿宋_GB2312" w:eastAsia="仿宋_GB2312" w:cs="仿宋_GB2312"/>
          <w:color w:val="000000"/>
          <w:spacing w:val="-2"/>
          <w:sz w:val="32"/>
          <w:szCs w:val="32"/>
          <w:lang w:eastAsia="zh-CN"/>
        </w:rPr>
        <w:t>的国家职业资格证书</w:t>
      </w:r>
      <w:r>
        <w:rPr>
          <w:rFonts w:hint="eastAsia" w:ascii="仿宋_GB2312" w:hAnsi="仿宋_GB2312" w:eastAsia="仿宋_GB2312" w:cs="仿宋_GB2312"/>
          <w:color w:val="000000"/>
          <w:spacing w:val="-2"/>
          <w:sz w:val="32"/>
          <w:szCs w:val="32"/>
          <w:lang w:val="en-US" w:eastAsia="zh-CN"/>
        </w:rPr>
        <w:t>或职业技能等级证书</w:t>
      </w:r>
      <w:r>
        <w:rPr>
          <w:rFonts w:hint="eastAsia" w:ascii="仿宋_GB2312" w:hAnsi="仿宋_GB2312" w:eastAsia="仿宋_GB2312" w:cs="仿宋_GB2312"/>
          <w:color w:val="000000"/>
          <w:spacing w:val="-2"/>
          <w:sz w:val="32"/>
          <w:szCs w:val="32"/>
          <w:lang w:eastAsia="zh-CN"/>
        </w:rPr>
        <w:t>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社会保险的缴费明细</w:t>
      </w:r>
      <w:r>
        <w:rPr>
          <w:rFonts w:hint="eastAsia" w:ascii="仿宋_GB2312" w:hAnsi="仿宋_GB2312" w:eastAsia="仿宋_GB2312" w:cs="仿宋_GB2312"/>
          <w:sz w:val="32"/>
          <w:szCs w:val="32"/>
          <w:lang w:val="en-US" w:eastAsia="zh-CN"/>
        </w:rPr>
        <w:t>（加盖社会保险经办机构公章）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申请人个人银行卡或存折复印件；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（五）技师、高级技师生活补助申请表（附件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，并加盖单位公章；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关于</w:t>
      </w:r>
      <w:r>
        <w:rPr>
          <w:rFonts w:hint="eastAsia" w:ascii="仿宋_GB2312" w:hAnsi="仿宋_GB2312" w:eastAsia="仿宋_GB2312" w:cs="仿宋_GB2312"/>
          <w:color w:val="000000"/>
          <w:sz w:val="32"/>
          <w:szCs w:val="32"/>
          <w:lang w:eastAsia="zh-CN"/>
        </w:rPr>
        <w:t>申请福清市技师、高级技师生活补助</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eastAsia="zh-CN"/>
        </w:rPr>
        <w:t>承诺书（</w:t>
      </w:r>
      <w:r>
        <w:rPr>
          <w:rFonts w:hint="eastAsia" w:ascii="仿宋_GB2312" w:hAnsi="仿宋_GB2312" w:eastAsia="仿宋_GB2312" w:cs="仿宋_GB2312"/>
          <w:color w:val="000000"/>
          <w:sz w:val="32"/>
          <w:szCs w:val="32"/>
          <w:lang w:val="en-US" w:eastAsia="zh-CN"/>
        </w:rPr>
        <w:t>附件2</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四、申报程序和审核发放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（一）申请补贴：</w:t>
      </w:r>
      <w:r>
        <w:rPr>
          <w:rFonts w:hint="eastAsia" w:ascii="仿宋_GB2312" w:hAnsi="仿宋_GB2312" w:eastAsia="仿宋_GB2312" w:cs="仿宋_GB2312"/>
          <w:color w:val="000000"/>
          <w:sz w:val="32"/>
          <w:szCs w:val="32"/>
          <w:lang w:eastAsia="zh-CN"/>
        </w:rPr>
        <w:t>技师、高级技师生活补助申请</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color w:val="000000"/>
          <w:sz w:val="32"/>
          <w:szCs w:val="32"/>
          <w:lang w:eastAsia="zh-CN"/>
        </w:rPr>
        <w:t>由补助对象所在企业</w:t>
      </w:r>
      <w:r>
        <w:rPr>
          <w:rFonts w:hint="eastAsia" w:ascii="仿宋_GB2312" w:hAnsi="仿宋_GB2312" w:eastAsia="仿宋_GB2312" w:cs="仿宋_GB2312"/>
          <w:color w:val="000000"/>
          <w:sz w:val="32"/>
          <w:szCs w:val="32"/>
        </w:rPr>
        <w:t>提供相关申报材料向</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人社部门窗口</w:t>
      </w:r>
      <w:r>
        <w:rPr>
          <w:rFonts w:hint="eastAsia" w:ascii="仿宋_GB2312" w:hAnsi="仿宋_GB2312" w:eastAsia="仿宋_GB2312" w:cs="仿宋_GB2312"/>
          <w:color w:val="000000"/>
          <w:sz w:val="32"/>
          <w:szCs w:val="32"/>
        </w:rPr>
        <w:t>提出补</w:t>
      </w:r>
      <w:r>
        <w:rPr>
          <w:rFonts w:hint="eastAsia" w:ascii="仿宋_GB2312" w:hAnsi="仿宋_GB2312" w:eastAsia="仿宋_GB2312" w:cs="仿宋_GB2312"/>
          <w:color w:val="000000"/>
          <w:sz w:val="32"/>
          <w:szCs w:val="32"/>
          <w:lang w:eastAsia="zh-CN"/>
        </w:rPr>
        <w:t>助</w:t>
      </w:r>
      <w:r>
        <w:rPr>
          <w:rFonts w:hint="eastAsia" w:ascii="仿宋_GB2312" w:hAnsi="仿宋_GB2312" w:eastAsia="仿宋_GB2312" w:cs="仿宋_GB2312"/>
          <w:color w:val="000000"/>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（二）资料审核：</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受理的</w:t>
      </w:r>
      <w:r>
        <w:rPr>
          <w:rFonts w:hint="eastAsia" w:ascii="仿宋_GB2312" w:hAnsi="仿宋_GB2312" w:eastAsia="仿宋_GB2312" w:cs="仿宋_GB2312"/>
          <w:color w:val="000000"/>
          <w:sz w:val="32"/>
          <w:szCs w:val="32"/>
        </w:rPr>
        <w:t>申请材料进行审核</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根据审核结果</w:t>
      </w:r>
      <w:r>
        <w:rPr>
          <w:rFonts w:hint="eastAsia" w:ascii="仿宋_GB2312" w:hAnsi="仿宋_GB2312" w:eastAsia="仿宋_GB2312" w:cs="仿宋_GB2312"/>
          <w:color w:val="000000"/>
          <w:sz w:val="32"/>
          <w:szCs w:val="32"/>
          <w:lang w:eastAsia="zh-CN"/>
        </w:rPr>
        <w:t>将拟发放人员名单、补助项目等情况</w:t>
      </w:r>
      <w:r>
        <w:rPr>
          <w:rFonts w:hint="eastAsia" w:ascii="仿宋_GB2312" w:hAnsi="仿宋_GB2312" w:eastAsia="仿宋_GB2312" w:cs="仿宋_GB2312"/>
          <w:color w:val="000000"/>
          <w:sz w:val="32"/>
          <w:szCs w:val="32"/>
        </w:rPr>
        <w:t>通过政府网站或福清市人事人才网等渠道向社会公示，接受监督，公示期不少于7个工作日。</w:t>
      </w:r>
      <w:r>
        <w:rPr>
          <w:rFonts w:hint="eastAsia" w:ascii="仿宋_GB2312" w:hAnsi="仿宋_GB2312" w:eastAsia="仿宋_GB2312" w:cs="仿宋_GB2312"/>
          <w:b w:val="0"/>
          <w:bCs/>
          <w:sz w:val="32"/>
          <w:szCs w:val="32"/>
        </w:rPr>
        <w:t>经审核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公示符合规定</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技师、高级技师生活补助申请</w:t>
      </w:r>
      <w:r>
        <w:rPr>
          <w:rFonts w:hint="eastAsia" w:ascii="仿宋_GB2312" w:hAnsi="仿宋_GB2312" w:eastAsia="仿宋_GB2312" w:cs="仿宋_GB2312"/>
          <w:b w:val="0"/>
          <w:bCs/>
          <w:sz w:val="32"/>
          <w:szCs w:val="32"/>
          <w:lang w:eastAsia="zh-CN"/>
        </w:rPr>
        <w:t>，其</w:t>
      </w:r>
      <w:r>
        <w:rPr>
          <w:rFonts w:hint="eastAsia" w:ascii="仿宋_GB2312" w:hAnsi="仿宋_GB2312" w:eastAsia="仿宋_GB2312" w:cs="仿宋_GB2312"/>
          <w:b w:val="0"/>
          <w:bCs/>
          <w:sz w:val="32"/>
          <w:szCs w:val="32"/>
        </w:rPr>
        <w:t>发放</w:t>
      </w:r>
      <w:r>
        <w:rPr>
          <w:rFonts w:hint="eastAsia" w:ascii="仿宋_GB2312" w:hAnsi="仿宋_GB2312" w:eastAsia="仿宋_GB2312" w:cs="仿宋_GB2312"/>
          <w:b w:val="0"/>
          <w:bCs/>
          <w:sz w:val="32"/>
          <w:szCs w:val="32"/>
          <w:lang w:eastAsia="zh-CN"/>
        </w:rPr>
        <w:t>时间从受</w:t>
      </w:r>
      <w:r>
        <w:rPr>
          <w:rFonts w:hint="eastAsia" w:ascii="仿宋_GB2312" w:hAnsi="仿宋_GB2312" w:eastAsia="仿宋_GB2312" w:cs="仿宋_GB2312"/>
          <w:b w:val="0"/>
          <w:bCs/>
          <w:sz w:val="32"/>
          <w:szCs w:val="32"/>
        </w:rPr>
        <w:t>理次月</w:t>
      </w:r>
      <w:r>
        <w:rPr>
          <w:rFonts w:hint="eastAsia" w:ascii="仿宋_GB2312" w:hAnsi="仿宋_GB2312" w:eastAsia="仿宋_GB2312" w:cs="仿宋_GB2312"/>
          <w:b w:val="0"/>
          <w:bCs/>
          <w:sz w:val="32"/>
          <w:szCs w:val="32"/>
          <w:lang w:eastAsia="zh-CN"/>
        </w:rPr>
        <w:t>开始，</w:t>
      </w:r>
      <w:r>
        <w:rPr>
          <w:rFonts w:hint="eastAsia" w:ascii="仿宋_GB2312" w:hAnsi="仿宋_GB2312" w:eastAsia="仿宋_GB2312" w:cs="仿宋_GB2312"/>
          <w:b w:val="0"/>
          <w:bCs/>
          <w:sz w:val="32"/>
          <w:szCs w:val="32"/>
        </w:rPr>
        <w:t>不符合规定的申请不予发放</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color w:val="000000"/>
          <w:sz w:val="32"/>
          <w:szCs w:val="32"/>
        </w:rPr>
        <w:t>（三）</w:t>
      </w:r>
      <w:r>
        <w:rPr>
          <w:rFonts w:hint="eastAsia" w:ascii="仿宋_GB2312" w:hAnsi="仿宋_GB2312" w:eastAsia="仿宋_GB2312" w:cs="仿宋_GB2312"/>
          <w:b w:val="0"/>
          <w:bCs/>
          <w:color w:val="000000"/>
          <w:sz w:val="32"/>
          <w:szCs w:val="32"/>
          <w:lang w:eastAsia="zh-CN"/>
        </w:rPr>
        <w:t>补助</w:t>
      </w:r>
      <w:r>
        <w:rPr>
          <w:rFonts w:hint="eastAsia" w:ascii="仿宋_GB2312" w:hAnsi="仿宋_GB2312" w:eastAsia="仿宋_GB2312" w:cs="仿宋_GB2312"/>
          <w:b w:val="0"/>
          <w:bCs/>
          <w:color w:val="000000"/>
          <w:sz w:val="32"/>
          <w:szCs w:val="32"/>
        </w:rPr>
        <w:t>拨</w:t>
      </w:r>
      <w:r>
        <w:rPr>
          <w:rFonts w:hint="eastAsia" w:ascii="仿宋_GB2312" w:hAnsi="仿宋_GB2312" w:eastAsia="仿宋_GB2312" w:cs="仿宋_GB2312"/>
          <w:b w:val="0"/>
          <w:bCs/>
          <w:color w:val="000000"/>
          <w:sz w:val="32"/>
          <w:szCs w:val="32"/>
          <w:lang w:eastAsia="zh-CN"/>
        </w:rPr>
        <w:t>付：</w:t>
      </w:r>
      <w:r>
        <w:rPr>
          <w:rFonts w:hint="eastAsia" w:ascii="仿宋_GB2312" w:hAnsi="仿宋_GB2312" w:eastAsia="仿宋_GB2312" w:cs="仿宋_GB2312"/>
          <w:color w:val="000000"/>
          <w:sz w:val="32"/>
          <w:szCs w:val="32"/>
        </w:rPr>
        <w:t>公示无异议的</w:t>
      </w:r>
      <w:r>
        <w:rPr>
          <w:rFonts w:hint="eastAsia" w:ascii="仿宋_GB2312" w:hAnsi="仿宋_GB2312" w:eastAsia="仿宋_GB2312" w:cs="仿宋_GB2312"/>
          <w:color w:val="000000"/>
          <w:sz w:val="32"/>
          <w:szCs w:val="32"/>
          <w:lang w:eastAsia="zh-CN"/>
        </w:rPr>
        <w:t>，按规定将</w:t>
      </w:r>
      <w:r>
        <w:rPr>
          <w:rFonts w:hint="eastAsia" w:ascii="仿宋_GB2312" w:hAnsi="仿宋_GB2312" w:eastAsia="仿宋_GB2312" w:cs="仿宋_GB2312"/>
          <w:color w:val="000000"/>
          <w:sz w:val="32"/>
          <w:szCs w:val="32"/>
        </w:rPr>
        <w:t>补</w:t>
      </w:r>
      <w:r>
        <w:rPr>
          <w:rFonts w:hint="eastAsia" w:ascii="仿宋_GB2312" w:hAnsi="仿宋_GB2312" w:eastAsia="仿宋_GB2312" w:cs="仿宋_GB2312"/>
          <w:color w:val="000000"/>
          <w:sz w:val="32"/>
          <w:szCs w:val="32"/>
          <w:lang w:eastAsia="zh-CN"/>
        </w:rPr>
        <w:t>助</w:t>
      </w:r>
      <w:r>
        <w:rPr>
          <w:rFonts w:hint="eastAsia" w:ascii="仿宋_GB2312" w:hAnsi="仿宋_GB2312" w:eastAsia="仿宋_GB2312" w:cs="仿宋_GB2312"/>
          <w:color w:val="000000"/>
          <w:sz w:val="32"/>
          <w:szCs w:val="32"/>
        </w:rPr>
        <w:t>资金核拨至符合条件的</w:t>
      </w:r>
      <w:r>
        <w:rPr>
          <w:rFonts w:hint="eastAsia" w:ascii="仿宋_GB2312" w:hAnsi="仿宋_GB2312" w:eastAsia="仿宋_GB2312" w:cs="仿宋_GB2312"/>
          <w:color w:val="000000"/>
          <w:sz w:val="32"/>
          <w:szCs w:val="32"/>
          <w:lang w:eastAsia="zh-CN"/>
        </w:rPr>
        <w:t>申请人个人账户。</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eastAsia="zh-CN"/>
        </w:rPr>
        <w:t>（四）补助增减：</w:t>
      </w:r>
      <w:r>
        <w:rPr>
          <w:rFonts w:hint="eastAsia" w:ascii="仿宋_GB2312" w:hAnsi="仿宋_GB2312" w:eastAsia="仿宋_GB2312" w:cs="仿宋_GB2312"/>
          <w:b w:val="0"/>
          <w:bCs w:val="0"/>
          <w:color w:val="000000"/>
          <w:sz w:val="32"/>
          <w:szCs w:val="32"/>
          <w:lang w:val="en-US" w:eastAsia="zh-CN"/>
        </w:rPr>
        <w:t>①</w:t>
      </w:r>
      <w:r>
        <w:rPr>
          <w:rFonts w:hint="eastAsia" w:ascii="仿宋_GB2312" w:hAnsi="仿宋_GB2312" w:eastAsia="仿宋_GB2312" w:cs="仿宋_GB2312"/>
          <w:color w:val="000000"/>
          <w:sz w:val="32"/>
          <w:szCs w:val="32"/>
          <w:lang w:eastAsia="zh-CN"/>
        </w:rPr>
        <w:t>申报企业对符合要求的申请人离职时应</w:t>
      </w:r>
      <w:r>
        <w:rPr>
          <w:rFonts w:hint="eastAsia" w:ascii="仿宋_GB2312" w:hAnsi="仿宋_GB2312" w:eastAsia="仿宋_GB2312" w:cs="仿宋_GB2312"/>
          <w:color w:val="000000"/>
          <w:sz w:val="32"/>
          <w:szCs w:val="32"/>
          <w:lang w:val="en-US" w:eastAsia="zh-CN"/>
        </w:rPr>
        <w:t>及时填报《福清市技师、高级技师生活补助停止发放申请报告》(附件3)并向市人社部门申请停止发放生活补助，没有及时申报造成生活补助继续发放的由企业承担责任。</w:t>
      </w:r>
      <w:r>
        <w:rPr>
          <w:rFonts w:hint="eastAsia" w:ascii="仿宋_GB2312" w:hAnsi="仿宋_GB2312" w:eastAsia="仿宋_GB2312" w:cs="仿宋_GB2312"/>
          <w:color w:val="auto"/>
          <w:sz w:val="32"/>
          <w:szCs w:val="32"/>
          <w:lang w:val="en-US" w:eastAsia="zh-CN"/>
        </w:rPr>
        <w:t>②每个人仅享受一次补贴，</w:t>
      </w:r>
      <w:r>
        <w:rPr>
          <w:rFonts w:hint="eastAsia" w:ascii="仿宋_GB2312" w:hAnsi="仿宋_GB2312" w:eastAsia="仿宋_GB2312" w:cs="仿宋_GB2312"/>
          <w:color w:val="000000"/>
          <w:sz w:val="32"/>
          <w:szCs w:val="32"/>
          <w:lang w:val="en-US" w:eastAsia="zh-CN"/>
        </w:rPr>
        <w:t>停止发放补贴后不得再次申请，</w:t>
      </w:r>
      <w:r>
        <w:rPr>
          <w:rFonts w:hint="eastAsia" w:ascii="仿宋_GB2312" w:hAnsi="仿宋_GB2312" w:eastAsia="仿宋_GB2312" w:cs="仿宋_GB2312"/>
          <w:color w:val="auto"/>
          <w:sz w:val="32"/>
          <w:szCs w:val="32"/>
          <w:lang w:val="en-US" w:eastAsia="zh-CN"/>
        </w:rPr>
        <w:t>已享受我市企业研发人员补贴的不得重复申请生活补助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已按技师等级享受生活补助</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又取</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eastAsia="zh-CN"/>
        </w:rPr>
        <w:t>同一工种的</w:t>
      </w:r>
      <w:r>
        <w:rPr>
          <w:rFonts w:hint="eastAsia" w:ascii="仿宋_GB2312" w:hAnsi="仿宋_GB2312" w:eastAsia="仿宋_GB2312" w:cs="仿宋_GB2312"/>
          <w:sz w:val="32"/>
          <w:szCs w:val="32"/>
        </w:rPr>
        <w:t>高级技师证书的，可持高级技师证书原件与复印件由所在企业向市人社局申请按高级技师标准继续发放</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w:t>
      </w:r>
      <w:r>
        <w:rPr>
          <w:rFonts w:hint="eastAsia" w:ascii="仿宋_GB2312" w:hAnsi="仿宋_GB2312" w:eastAsia="仿宋_GB2312" w:cs="仿宋_GB2312"/>
          <w:b w:val="0"/>
          <w:bCs w:val="0"/>
          <w:sz w:val="32"/>
          <w:szCs w:val="32"/>
        </w:rPr>
        <w:t>但</w:t>
      </w:r>
      <w:r>
        <w:rPr>
          <w:rFonts w:hint="eastAsia" w:ascii="仿宋_GB2312" w:hAnsi="仿宋_GB2312" w:eastAsia="仿宋_GB2312" w:cs="仿宋_GB2312"/>
          <w:b w:val="0"/>
          <w:bCs w:val="0"/>
          <w:sz w:val="32"/>
          <w:szCs w:val="32"/>
          <w:lang w:eastAsia="zh-CN"/>
        </w:rPr>
        <w:t>同一工种的</w:t>
      </w:r>
      <w:r>
        <w:rPr>
          <w:rFonts w:hint="eastAsia" w:ascii="仿宋_GB2312" w:hAnsi="仿宋_GB2312" w:eastAsia="仿宋_GB2312" w:cs="仿宋_GB2312"/>
          <w:b w:val="0"/>
          <w:bCs w:val="0"/>
          <w:sz w:val="32"/>
          <w:szCs w:val="32"/>
        </w:rPr>
        <w:t>生活补助发放</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年限</w:t>
      </w:r>
      <w:r>
        <w:rPr>
          <w:rFonts w:hint="eastAsia" w:ascii="仿宋_GB2312" w:hAnsi="仿宋_GB2312" w:eastAsia="仿宋_GB2312" w:cs="仿宋_GB2312"/>
          <w:b w:val="0"/>
          <w:bCs w:val="0"/>
          <w:sz w:val="32"/>
          <w:szCs w:val="32"/>
          <w:lang w:eastAsia="zh-CN"/>
        </w:rPr>
        <w:t>累计</w:t>
      </w:r>
      <w:r>
        <w:rPr>
          <w:rFonts w:hint="eastAsia" w:ascii="仿宋_GB2312" w:hAnsi="仿宋_GB2312" w:eastAsia="仿宋_GB2312" w:cs="仿宋_GB2312"/>
          <w:b w:val="0"/>
          <w:bCs w:val="0"/>
          <w:sz w:val="32"/>
          <w:szCs w:val="32"/>
        </w:rPr>
        <w:t>不得超过两年</w:t>
      </w:r>
      <w:r>
        <w:rPr>
          <w:rFonts w:hint="eastAsia" w:ascii="仿宋_GB2312" w:hAnsi="仿宋_GB2312" w:eastAsia="仿宋_GB2312" w:cs="仿宋_GB2312"/>
          <w:b w:val="0"/>
          <w:bCs w:val="0"/>
          <w:sz w:val="32"/>
          <w:szCs w:val="32"/>
          <w:lang w:eastAsia="zh-CN"/>
        </w:rPr>
        <w:t>。</w:t>
      </w:r>
    </w:p>
    <w:p>
      <w:pPr>
        <w:rPr>
          <w:rFonts w:hint="eastAsia" w:ascii="仿宋_GB2312" w:hAnsi="仿宋_GB2312" w:eastAsia="仿宋_GB2312" w:cs="仿宋_GB2312"/>
          <w:b w:val="0"/>
          <w:bCs w:val="0"/>
          <w:sz w:val="32"/>
          <w:szCs w:val="32"/>
          <w:lang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1.补助申请对象所在企业应保证申报材料真实有效，发现弄虚作假骗取补助资金等情况，将按有关规定处理。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2.本通知中重点工业企业指我市规模以上工业企业。</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3.本通知自印发之日起实施，2021年6月9日起参照执行，有效期五年。</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4.本通知所需资金从福清市本级资金列支，具体措施由福清市人力资源和社会保障局、福清市财政局负责解释。此前规定与本通知不一致之处，以本通知为准。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附件：1.福清市技师、高级技师生活补助申请表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2.关于申请福清市技师、高级技师生活补助的承诺书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3.福清市技师、高级技师生活补助停止发放申请报告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eastAsia="仿宋_GB2312"/>
          <w:sz w:val="30"/>
          <w:szCs w:val="30"/>
          <w:lang w:val="en-US" w:eastAsia="zh-CN"/>
        </w:rPr>
      </w:pPr>
    </w:p>
    <w:p>
      <w:pPr>
        <w:pStyle w:val="2"/>
        <w:rPr>
          <w:rFonts w:hint="eastAsia" w:ascii="仿宋_GB2312" w:eastAsia="仿宋_GB2312"/>
          <w:sz w:val="30"/>
          <w:szCs w:val="30"/>
          <w:lang w:val="en-US" w:eastAsia="zh-CN"/>
        </w:rPr>
      </w:pPr>
    </w:p>
    <w:p>
      <w:pPr>
        <w:rPr>
          <w:rFonts w:hint="eastAsia" w:ascii="仿宋_GB2312" w:eastAsia="仿宋_GB2312"/>
          <w:sz w:val="30"/>
          <w:szCs w:val="30"/>
          <w:lang w:val="en-US" w:eastAsia="zh-CN"/>
        </w:rPr>
      </w:pPr>
    </w:p>
    <w:p>
      <w:pPr>
        <w:pStyle w:val="2"/>
        <w:rPr>
          <w:rFonts w:hint="eastAsia" w:ascii="仿宋_GB2312" w:eastAsia="仿宋_GB2312"/>
          <w:sz w:val="30"/>
          <w:szCs w:val="30"/>
          <w:lang w:val="en-US" w:eastAsia="zh-CN"/>
        </w:rPr>
      </w:pPr>
    </w:p>
    <w:p>
      <w:pPr>
        <w:rPr>
          <w:rFonts w:hint="eastAsia" w:ascii="仿宋_GB2312" w:eastAsia="仿宋_GB2312"/>
          <w:sz w:val="30"/>
          <w:szCs w:val="30"/>
          <w:lang w:val="en-US" w:eastAsia="zh-CN"/>
        </w:rPr>
      </w:pPr>
    </w:p>
    <w:p>
      <w:pPr>
        <w:pStyle w:val="2"/>
        <w:rPr>
          <w:rFonts w:hint="eastAsia" w:ascii="仿宋_GB2312" w:eastAsia="仿宋_GB2312"/>
          <w:sz w:val="30"/>
          <w:szCs w:val="30"/>
          <w:lang w:val="en-US" w:eastAsia="zh-CN"/>
        </w:rPr>
      </w:pPr>
    </w:p>
    <w:p>
      <w:pPr>
        <w:rPr>
          <w:rFonts w:hint="eastAsia"/>
          <w:lang w:val="en-US" w:eastAsia="zh-CN"/>
        </w:rPr>
      </w:pPr>
    </w:p>
    <w:p>
      <w:pPr>
        <w:rPr>
          <w:rFonts w:hint="eastAsia" w:ascii="仿宋_GB2312" w:eastAsia="仿宋_GB2312"/>
          <w:sz w:val="30"/>
          <w:szCs w:val="30"/>
          <w:lang w:val="en-US" w:eastAsia="zh-CN"/>
        </w:rPr>
      </w:pPr>
    </w:p>
    <w:p>
      <w:pPr>
        <w:pStyle w:val="2"/>
        <w:rPr>
          <w:rFonts w:hint="eastAsia" w:ascii="仿宋_GB2312" w:eastAsia="仿宋_GB2312"/>
          <w:sz w:val="30"/>
          <w:szCs w:val="30"/>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20" w:lineRule="exact"/>
        <w:textAlignment w:val="auto"/>
        <w:outlineLvl w:val="9"/>
        <w:rPr>
          <w:rFonts w:hint="eastAsia" w:ascii="仿宋_GB2312" w:eastAsia="仿宋_GB2312"/>
          <w:sz w:val="32"/>
          <w:szCs w:val="32"/>
          <w:lang w:val="en-US" w:eastAsia="zh-CN"/>
        </w:rPr>
        <w:sectPr>
          <w:headerReference r:id="rId3" w:type="default"/>
          <w:footerReference r:id="rId4" w:type="default"/>
          <w:pgSz w:w="11906" w:h="16838"/>
          <w:pgMar w:top="1531" w:right="1531" w:bottom="1531" w:left="1531" w:header="851" w:footer="992" w:gutter="0"/>
          <w:pgNumType w:fmt="decimal"/>
          <w:cols w:space="720" w:num="1"/>
          <w:docGrid w:type="lines" w:linePitch="312" w:charSpace="0"/>
        </w:sectPr>
      </w:pPr>
      <w:r>
        <w:rPr>
          <w:rFonts w:hint="eastAsia" w:ascii="仿宋_GB2312" w:eastAsia="仿宋_GB2312"/>
          <w:sz w:val="32"/>
          <w:szCs w:val="32"/>
          <w:lang w:eastAsia="zh-CN"/>
        </w:rPr>
        <w:t>福清市人力资源和社会保障局</w:t>
      </w:r>
      <w:r>
        <w:rPr>
          <w:rFonts w:hint="eastAsia" w:ascii="仿宋_GB2312" w:eastAsia="仿宋_GB2312"/>
          <w:sz w:val="32"/>
          <w:szCs w:val="32"/>
          <w:lang w:val="en-US" w:eastAsia="zh-CN"/>
        </w:rPr>
        <w:t xml:space="preserve">        2022年4月21日印发</w:t>
      </w:r>
    </w:p>
    <w:p>
      <w:pPr>
        <w:spacing w:line="540" w:lineRule="exact"/>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1</w:t>
      </w:r>
    </w:p>
    <w:p>
      <w:pPr>
        <w:jc w:val="center"/>
        <w:rPr>
          <w:rFonts w:hint="eastAsia" w:ascii="方正小标宋简体" w:hAnsi="方正小标宋简体" w:eastAsia="方正小标宋简体" w:cs="方正小标宋简体"/>
          <w:b w:val="0"/>
          <w:bCs/>
          <w:sz w:val="40"/>
          <w:szCs w:val="40"/>
          <w:lang w:eastAsia="zh-CN"/>
        </w:rPr>
      </w:pPr>
      <w:r>
        <w:rPr>
          <w:rFonts w:hint="eastAsia" w:ascii="方正小标宋简体" w:hAnsi="方正小标宋简体" w:eastAsia="方正小标宋简体" w:cs="方正小标宋简体"/>
          <w:b w:val="0"/>
          <w:bCs/>
          <w:sz w:val="40"/>
          <w:szCs w:val="40"/>
          <w:lang w:eastAsia="zh-CN"/>
        </w:rPr>
        <w:t>福清市技师、高级技师发放生活补助申请表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2167"/>
        <w:gridCol w:w="164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申请人姓名</w:t>
            </w:r>
          </w:p>
        </w:tc>
        <w:tc>
          <w:tcPr>
            <w:tcW w:w="2167"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c>
          <w:tcPr>
            <w:tcW w:w="164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left="218" w:leftChars="0" w:right="0" w:rightChars="0" w:hanging="218" w:hangingChars="78"/>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eastAsia" w:ascii="仿宋_GB2312" w:eastAsia="仿宋_GB2312"/>
                <w:sz w:val="24"/>
                <w:lang w:val="en-US" w:eastAsia="zh-CN"/>
              </w:rPr>
              <w:t>身份证号码</w:t>
            </w:r>
          </w:p>
        </w:tc>
        <w:tc>
          <w:tcPr>
            <w:tcW w:w="272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工作单位及工作岗位</w:t>
            </w:r>
          </w:p>
        </w:tc>
        <w:tc>
          <w:tcPr>
            <w:tcW w:w="2167"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rPr>
            </w:pPr>
          </w:p>
        </w:tc>
        <w:tc>
          <w:tcPr>
            <w:tcW w:w="164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left="71" w:leftChars="34" w:right="0" w:rightChars="0"/>
              <w:jc w:val="both"/>
              <w:textAlignment w:val="auto"/>
              <w:outlineLvl w:val="9"/>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lang w:eastAsia="zh-CN"/>
              </w:rPr>
              <w:t>工作年限</w:t>
            </w:r>
          </w:p>
        </w:tc>
        <w:tc>
          <w:tcPr>
            <w:tcW w:w="272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申请补助工种</w:t>
            </w:r>
          </w:p>
        </w:tc>
        <w:tc>
          <w:tcPr>
            <w:tcW w:w="2167"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rPr>
            </w:pPr>
          </w:p>
        </w:tc>
        <w:tc>
          <w:tcPr>
            <w:tcW w:w="164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补助标准</w:t>
            </w:r>
          </w:p>
        </w:tc>
        <w:tc>
          <w:tcPr>
            <w:tcW w:w="272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持职业资格证书等级</w:t>
            </w:r>
          </w:p>
        </w:tc>
        <w:tc>
          <w:tcPr>
            <w:tcW w:w="2167"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lang w:val="en-US" w:eastAsia="zh-CN"/>
              </w:rPr>
            </w:pPr>
          </w:p>
        </w:tc>
        <w:tc>
          <w:tcPr>
            <w:tcW w:w="164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lang w:val="en-US" w:eastAsia="zh-CN"/>
              </w:rPr>
            </w:pPr>
            <w:r>
              <w:rPr>
                <w:rFonts w:hint="eastAsia" w:ascii="仿宋_GB2312" w:eastAsia="仿宋_GB2312"/>
                <w:sz w:val="24"/>
                <w:lang w:val="en-US" w:eastAsia="zh-CN"/>
              </w:rPr>
              <w:t xml:space="preserve">  </w:t>
            </w:r>
            <w:r>
              <w:rPr>
                <w:rFonts w:hint="eastAsia" w:ascii="仿宋_GB2312" w:eastAsia="仿宋_GB2312"/>
                <w:sz w:val="24"/>
                <w:lang w:eastAsia="zh-CN"/>
              </w:rPr>
              <w:t>证书编号</w:t>
            </w:r>
          </w:p>
        </w:tc>
        <w:tc>
          <w:tcPr>
            <w:tcW w:w="272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社会保险参加情况</w:t>
            </w:r>
          </w:p>
        </w:tc>
        <w:tc>
          <w:tcPr>
            <w:tcW w:w="2167"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c>
          <w:tcPr>
            <w:tcW w:w="164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lang w:eastAsia="zh-CN"/>
              </w:rPr>
            </w:pPr>
            <w:r>
              <w:rPr>
                <w:rFonts w:hint="eastAsia" w:ascii="仿宋_GB2312" w:eastAsia="仿宋_GB2312"/>
                <w:sz w:val="24"/>
                <w:lang w:val="en-US" w:eastAsia="zh-CN"/>
              </w:rPr>
              <w:t xml:space="preserve">  </w:t>
            </w:r>
            <w:r>
              <w:rPr>
                <w:rFonts w:hint="eastAsia" w:ascii="仿宋_GB2312" w:eastAsia="仿宋_GB2312"/>
                <w:sz w:val="24"/>
                <w:lang w:eastAsia="zh-CN"/>
              </w:rPr>
              <w:t>联系电话</w:t>
            </w:r>
          </w:p>
        </w:tc>
        <w:tc>
          <w:tcPr>
            <w:tcW w:w="2726"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rPr>
            </w:pPr>
            <w:r>
              <w:rPr>
                <w:rFonts w:hint="eastAsia" w:ascii="仿宋_GB2312" w:eastAsia="仿宋_GB2312"/>
                <w:sz w:val="24"/>
              </w:rPr>
              <w:t>补贴金额（元）</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rPr>
            </w:pPr>
            <w:r>
              <w:rPr>
                <w:rFonts w:hint="eastAsia" w:ascii="仿宋_GB2312" w:eastAsia="仿宋_GB2312"/>
                <w:sz w:val="24"/>
              </w:rPr>
              <w:t>拨付的银行名称和账号</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 xml:space="preserve">申请人承诺书 </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rPr>
              <w:t xml:space="preserve">                                                   </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 xml:space="preserve">   本人保证以上材料真实无误，并明白若提供虚假材料将会被有关部门取消奖励资格并承担相应的法律责任。</w:t>
            </w:r>
          </w:p>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 xml:space="preserve">       申请人签字：  </w:t>
            </w:r>
            <w:r>
              <w:rPr>
                <w:rFonts w:hint="eastAsia"/>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申请人所在单位意见</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 xml:space="preserve">       同意申报，并承诺在申请人离职时及时向市人社部门申请停止发放生活补助，没有及时申报造成生活补助继续发放的由企业承担责任。           </w:t>
            </w:r>
          </w:p>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rPr>
            </w:pPr>
            <w:r>
              <w:rPr>
                <w:rFonts w:hint="eastAsia" w:ascii="仿宋_GB2312" w:eastAsia="仿宋_GB2312"/>
                <w:sz w:val="24"/>
                <w:lang w:val="en-US" w:eastAsia="zh-CN"/>
              </w:rPr>
              <w:t xml:space="preserve">   负责人签字：       年</w:t>
            </w:r>
            <w:r>
              <w:rPr>
                <w:rFonts w:hint="eastAsia" w:ascii="仿宋_GB2312" w:eastAsia="仿宋_GB2312"/>
                <w:sz w:val="24"/>
              </w:rPr>
              <w:t xml:space="preserve">   月   日</w:t>
            </w:r>
            <w:r>
              <w:rPr>
                <w:rFonts w:hint="eastAsia" w:ascii="仿宋_GB2312" w:eastAsia="仿宋_GB2312"/>
                <w:sz w:val="24"/>
                <w:lang w:eastAsia="zh-CN"/>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市人社部门审核意见</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660" w:lineRule="exact"/>
              <w:ind w:right="0" w:rightChars="0" w:firstLine="3480" w:firstLineChars="1450"/>
              <w:textAlignment w:val="auto"/>
              <w:outlineLvl w:val="9"/>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964" w:type="dxa"/>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eastAsia="仿宋_GB2312"/>
                <w:sz w:val="24"/>
                <w:lang w:eastAsia="zh-CN"/>
              </w:rPr>
            </w:pPr>
            <w:r>
              <w:rPr>
                <w:rFonts w:hint="eastAsia" w:ascii="仿宋_GB2312" w:eastAsia="仿宋_GB2312"/>
                <w:sz w:val="24"/>
                <w:lang w:val="en-US" w:eastAsia="zh-CN"/>
              </w:rPr>
              <w:t xml:space="preserve">       市财政局</w:t>
            </w:r>
            <w:r>
              <w:rPr>
                <w:rFonts w:hint="eastAsia" w:ascii="仿宋_GB2312" w:eastAsia="仿宋_GB2312"/>
                <w:sz w:val="24"/>
                <w:lang w:eastAsia="zh-CN"/>
              </w:rPr>
              <w:t>意见</w:t>
            </w:r>
          </w:p>
        </w:tc>
        <w:tc>
          <w:tcPr>
            <w:tcW w:w="65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660" w:lineRule="exact"/>
              <w:ind w:right="0" w:rightChars="0" w:firstLine="3360" w:firstLineChars="1400"/>
              <w:textAlignment w:val="auto"/>
              <w:outlineLvl w:val="9"/>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b/>
          <w:sz w:val="36"/>
          <w:szCs w:val="36"/>
          <w:lang w:eastAsia="zh-CN"/>
        </w:rPr>
      </w:pPr>
      <w:r>
        <w:rPr>
          <w:rFonts w:hint="eastAsia" w:ascii="仿宋_GB2312" w:eastAsia="仿宋_GB2312"/>
          <w:sz w:val="24"/>
        </w:rPr>
        <w:t>备注：本表一式两份</w:t>
      </w:r>
      <w:r>
        <w:rPr>
          <w:rFonts w:hint="eastAsia" w:ascii="仿宋_GB2312" w:eastAsia="仿宋_GB2312"/>
          <w:sz w:val="24"/>
          <w:lang w:eastAsia="zh-CN"/>
        </w:rPr>
        <w:t>，市人社部门与财政部门各一份</w:t>
      </w:r>
      <w:r>
        <w:rPr>
          <w:rFonts w:hint="eastAsia" w:ascii="仿宋_GB2312" w:eastAsia="仿宋_GB2312"/>
          <w:sz w:val="24"/>
        </w:rPr>
        <w:t>。</w:t>
      </w:r>
    </w:p>
    <w:p>
      <w:pPr>
        <w:spacing w:line="540" w:lineRule="exac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附件2</w:t>
      </w:r>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关于申请福清市技师、高级技师生活补助的承诺书</w:t>
      </w:r>
    </w:p>
    <w:p>
      <w:pPr>
        <w:jc w:val="both"/>
        <w:rPr>
          <w:rFonts w:hint="eastAsia"/>
          <w:sz w:val="44"/>
          <w:szCs w:val="52"/>
          <w:lang w:val="en-US" w:eastAsia="zh-CN"/>
        </w:rPr>
      </w:pPr>
      <w:r>
        <w:rPr>
          <w:rFonts w:hint="eastAsia"/>
          <w:sz w:val="44"/>
          <w:szCs w:val="52"/>
          <w:lang w:val="en-US" w:eastAsia="zh-CN"/>
        </w:rPr>
        <w:t xml:space="preserve"> </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)，目前在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公司工作。现向贵单位申请福清市技师、高级技师生活补助。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本人承诺如下：</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目前，本人所申报的工种与岗位需求一致且所在岗位为企业一线非管理岗位。在申领福清市技师、高级技师生活补助期间，若因岗位晋升，调离一线岗位，本人将主动报告给贵单位，并申请停发该补助。</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本人及所在若企业违反上述承诺，将主动退还违规所得的补助，并承担相应的责任。</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                    联系电话：</w:t>
      </w:r>
    </w:p>
    <w:p>
      <w:pPr>
        <w:ind w:firstLine="640" w:firstLineChars="200"/>
        <w:jc w:val="both"/>
        <w:rPr>
          <w:rFonts w:hint="eastAsia"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所在企业盖章：                  时间：   年   月  日 </w:t>
      </w:r>
    </w:p>
    <w:p>
      <w:pPr>
        <w:jc w:val="center"/>
        <w:rPr>
          <w:rFonts w:hint="eastAsia"/>
          <w:b w:val="0"/>
          <w:bCs/>
          <w:sz w:val="36"/>
          <w:szCs w:val="36"/>
          <w:lang w:eastAsia="zh-CN"/>
        </w:rPr>
      </w:pPr>
    </w:p>
    <w:p>
      <w:pPr>
        <w:pStyle w:val="2"/>
        <w:rPr>
          <w:rFonts w:hint="eastAsia"/>
          <w:b w:val="0"/>
          <w:bCs/>
          <w:sz w:val="36"/>
          <w:szCs w:val="36"/>
          <w:lang w:eastAsia="zh-CN"/>
        </w:rPr>
      </w:pPr>
    </w:p>
    <w:p>
      <w:pPr>
        <w:rPr>
          <w:rFonts w:hint="eastAsia"/>
          <w:b w:val="0"/>
          <w:bCs/>
          <w:sz w:val="36"/>
          <w:szCs w:val="36"/>
          <w:lang w:eastAsia="zh-CN"/>
        </w:rPr>
      </w:pPr>
    </w:p>
    <w:p>
      <w:pPr>
        <w:pStyle w:val="2"/>
        <w:rPr>
          <w:rFonts w:hint="eastAsia"/>
          <w:b w:val="0"/>
          <w:bCs/>
          <w:sz w:val="36"/>
          <w:szCs w:val="36"/>
          <w:lang w:eastAsia="zh-CN"/>
        </w:rPr>
      </w:pPr>
    </w:p>
    <w:p>
      <w:pPr>
        <w:spacing w:line="540" w:lineRule="exact"/>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附件3</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福清市技师、高级技师生活补助</w:t>
      </w:r>
      <w:r>
        <w:rPr>
          <w:rFonts w:hint="eastAsia" w:ascii="方正小标宋简体" w:hAnsi="方正小标宋简体" w:eastAsia="方正小标宋简体" w:cs="方正小标宋简体"/>
          <w:b w:val="0"/>
          <w:bCs/>
          <w:sz w:val="44"/>
          <w:szCs w:val="44"/>
          <w:lang w:val="en-US" w:eastAsia="zh-CN"/>
        </w:rPr>
        <w:t>停止发放</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申请报告</w:t>
      </w:r>
    </w:p>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outlineLvl w:val="9"/>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福清市人力资源和社会保障局：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本企业员工     （身份证号码：          ）                 于   年  月  日离职，社保于  年  月起停止缴费，已不符合申领</w:t>
      </w:r>
      <w:r>
        <w:rPr>
          <w:rFonts w:hint="eastAsia" w:ascii="仿宋_GB2312" w:hAnsi="仿宋_GB2312" w:eastAsia="仿宋_GB2312" w:cs="仿宋_GB2312"/>
          <w:b w:val="0"/>
          <w:bCs/>
          <w:sz w:val="32"/>
          <w:szCs w:val="32"/>
          <w:lang w:eastAsia="zh-CN"/>
        </w:rPr>
        <w:t>技师（高级技师）生活补助条件</w:t>
      </w:r>
      <w:r>
        <w:rPr>
          <w:rFonts w:hint="eastAsia" w:ascii="仿宋_GB2312" w:hAnsi="仿宋_GB2312" w:eastAsia="仿宋_GB2312" w:cs="仿宋_GB2312"/>
          <w:b w:val="0"/>
          <w:bCs/>
          <w:sz w:val="32"/>
          <w:szCs w:val="32"/>
          <w:lang w:val="en-US" w:eastAsia="zh-CN"/>
        </w:rPr>
        <w:t>，现申请于   年  月停止发放</w:t>
      </w:r>
      <w:r>
        <w:rPr>
          <w:rFonts w:hint="eastAsia" w:ascii="仿宋_GB2312" w:hAnsi="仿宋_GB2312" w:eastAsia="仿宋_GB2312" w:cs="仿宋_GB2312"/>
          <w:b w:val="0"/>
          <w:bCs/>
          <w:sz w:val="32"/>
          <w:szCs w:val="32"/>
          <w:lang w:eastAsia="zh-CN"/>
        </w:rPr>
        <w:t>生活补助。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申请企业：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p>
    <w:p>
      <w:pPr>
        <w:rPr>
          <w:rFonts w:hint="eastAsia"/>
          <w:lang w:eastAsia="zh-CN"/>
        </w:rPr>
      </w:pPr>
    </w:p>
    <w:p/>
    <w:p>
      <w:pPr>
        <w:pStyle w:val="2"/>
        <w:rPr>
          <w:rFonts w:hint="eastAsia"/>
          <w:lang w:val="en-US" w:eastAsia="zh-CN"/>
        </w:rPr>
      </w:pPr>
    </w:p>
    <w:sectPr>
      <w:headerReference r:id="rId5" w:type="default"/>
      <w:footerReference r:id="rId6"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38"/>
    <w:rsid w:val="0003362C"/>
    <w:rsid w:val="000653A2"/>
    <w:rsid w:val="000C637C"/>
    <w:rsid w:val="000E3209"/>
    <w:rsid w:val="000F50B2"/>
    <w:rsid w:val="001155EE"/>
    <w:rsid w:val="00115C5A"/>
    <w:rsid w:val="00123E70"/>
    <w:rsid w:val="00125AE3"/>
    <w:rsid w:val="00165A7E"/>
    <w:rsid w:val="001B0E9B"/>
    <w:rsid w:val="001C50F1"/>
    <w:rsid w:val="001E220D"/>
    <w:rsid w:val="00204C1A"/>
    <w:rsid w:val="00212E0F"/>
    <w:rsid w:val="00222A74"/>
    <w:rsid w:val="002511B4"/>
    <w:rsid w:val="0027067E"/>
    <w:rsid w:val="00271098"/>
    <w:rsid w:val="00291012"/>
    <w:rsid w:val="002931CA"/>
    <w:rsid w:val="002A146F"/>
    <w:rsid w:val="002B4748"/>
    <w:rsid w:val="002B6CB2"/>
    <w:rsid w:val="002D75B6"/>
    <w:rsid w:val="002E05C9"/>
    <w:rsid w:val="0031036B"/>
    <w:rsid w:val="00310375"/>
    <w:rsid w:val="00313813"/>
    <w:rsid w:val="00346F47"/>
    <w:rsid w:val="00351F4A"/>
    <w:rsid w:val="003A74B9"/>
    <w:rsid w:val="003B03A6"/>
    <w:rsid w:val="003D2935"/>
    <w:rsid w:val="003D2CBE"/>
    <w:rsid w:val="003D30CC"/>
    <w:rsid w:val="00416F3B"/>
    <w:rsid w:val="004175A0"/>
    <w:rsid w:val="004343CA"/>
    <w:rsid w:val="00461397"/>
    <w:rsid w:val="004628ED"/>
    <w:rsid w:val="00474F76"/>
    <w:rsid w:val="00483662"/>
    <w:rsid w:val="00485759"/>
    <w:rsid w:val="004A5717"/>
    <w:rsid w:val="004C099B"/>
    <w:rsid w:val="004D2F08"/>
    <w:rsid w:val="004E093A"/>
    <w:rsid w:val="00500AA4"/>
    <w:rsid w:val="005A54C1"/>
    <w:rsid w:val="005C33FC"/>
    <w:rsid w:val="005D24D9"/>
    <w:rsid w:val="005D646D"/>
    <w:rsid w:val="00634004"/>
    <w:rsid w:val="00637704"/>
    <w:rsid w:val="00644980"/>
    <w:rsid w:val="006518BA"/>
    <w:rsid w:val="00665C85"/>
    <w:rsid w:val="00670D38"/>
    <w:rsid w:val="00674F1B"/>
    <w:rsid w:val="00691B31"/>
    <w:rsid w:val="006B7FA9"/>
    <w:rsid w:val="006D7BFD"/>
    <w:rsid w:val="006F570D"/>
    <w:rsid w:val="006F66DE"/>
    <w:rsid w:val="00711460"/>
    <w:rsid w:val="00733E7E"/>
    <w:rsid w:val="00734248"/>
    <w:rsid w:val="0073700D"/>
    <w:rsid w:val="00745CB2"/>
    <w:rsid w:val="00772006"/>
    <w:rsid w:val="00777DD0"/>
    <w:rsid w:val="007846FD"/>
    <w:rsid w:val="007D02BA"/>
    <w:rsid w:val="007D731A"/>
    <w:rsid w:val="00807AE1"/>
    <w:rsid w:val="00815349"/>
    <w:rsid w:val="008502A8"/>
    <w:rsid w:val="0085197D"/>
    <w:rsid w:val="008865E4"/>
    <w:rsid w:val="008A512F"/>
    <w:rsid w:val="008C4E7A"/>
    <w:rsid w:val="008F1AAD"/>
    <w:rsid w:val="008F4716"/>
    <w:rsid w:val="009139E4"/>
    <w:rsid w:val="00914EA0"/>
    <w:rsid w:val="0094704E"/>
    <w:rsid w:val="0094712C"/>
    <w:rsid w:val="009477C7"/>
    <w:rsid w:val="00954D45"/>
    <w:rsid w:val="00955E17"/>
    <w:rsid w:val="009727E2"/>
    <w:rsid w:val="009A6EE2"/>
    <w:rsid w:val="009B139C"/>
    <w:rsid w:val="009C64C0"/>
    <w:rsid w:val="009D6107"/>
    <w:rsid w:val="00A064E3"/>
    <w:rsid w:val="00A571F4"/>
    <w:rsid w:val="00A66399"/>
    <w:rsid w:val="00A71CC2"/>
    <w:rsid w:val="00A75534"/>
    <w:rsid w:val="00A8198A"/>
    <w:rsid w:val="00AB3696"/>
    <w:rsid w:val="00AD1277"/>
    <w:rsid w:val="00AD1318"/>
    <w:rsid w:val="00AE77B4"/>
    <w:rsid w:val="00AF2B70"/>
    <w:rsid w:val="00B32E11"/>
    <w:rsid w:val="00B62188"/>
    <w:rsid w:val="00B73E6F"/>
    <w:rsid w:val="00B779E2"/>
    <w:rsid w:val="00BC0BE0"/>
    <w:rsid w:val="00BF1768"/>
    <w:rsid w:val="00C030FE"/>
    <w:rsid w:val="00C10DCA"/>
    <w:rsid w:val="00C42B4A"/>
    <w:rsid w:val="00C45B3A"/>
    <w:rsid w:val="00C827C5"/>
    <w:rsid w:val="00CA45D7"/>
    <w:rsid w:val="00CB43C4"/>
    <w:rsid w:val="00CD1CE7"/>
    <w:rsid w:val="00CD621C"/>
    <w:rsid w:val="00CF075F"/>
    <w:rsid w:val="00D13183"/>
    <w:rsid w:val="00D454EE"/>
    <w:rsid w:val="00D62B07"/>
    <w:rsid w:val="00D62D32"/>
    <w:rsid w:val="00D675F5"/>
    <w:rsid w:val="00D74EDD"/>
    <w:rsid w:val="00D90439"/>
    <w:rsid w:val="00DB1418"/>
    <w:rsid w:val="00DC2152"/>
    <w:rsid w:val="00DE188A"/>
    <w:rsid w:val="00DE6C38"/>
    <w:rsid w:val="00DF1B9E"/>
    <w:rsid w:val="00DF352C"/>
    <w:rsid w:val="00E21C67"/>
    <w:rsid w:val="00E3233A"/>
    <w:rsid w:val="00E63DA9"/>
    <w:rsid w:val="00E65E39"/>
    <w:rsid w:val="00E718B5"/>
    <w:rsid w:val="00E80821"/>
    <w:rsid w:val="00EA5F51"/>
    <w:rsid w:val="00F36ADB"/>
    <w:rsid w:val="00F41BAA"/>
    <w:rsid w:val="00F4351B"/>
    <w:rsid w:val="00F44405"/>
    <w:rsid w:val="00F505A5"/>
    <w:rsid w:val="00F726FE"/>
    <w:rsid w:val="00F81C79"/>
    <w:rsid w:val="00F92D1E"/>
    <w:rsid w:val="00FB0580"/>
    <w:rsid w:val="00FB27B9"/>
    <w:rsid w:val="00FC4B8B"/>
    <w:rsid w:val="00FE5EB1"/>
    <w:rsid w:val="04714E17"/>
    <w:rsid w:val="05505CF3"/>
    <w:rsid w:val="05B8059C"/>
    <w:rsid w:val="064F10D6"/>
    <w:rsid w:val="067A355D"/>
    <w:rsid w:val="06FD4FFA"/>
    <w:rsid w:val="07101B05"/>
    <w:rsid w:val="0913339A"/>
    <w:rsid w:val="0989220C"/>
    <w:rsid w:val="0C551A33"/>
    <w:rsid w:val="0DBE23DD"/>
    <w:rsid w:val="0EED55D3"/>
    <w:rsid w:val="0F0C2281"/>
    <w:rsid w:val="10FC1D80"/>
    <w:rsid w:val="111900A0"/>
    <w:rsid w:val="11E27D3E"/>
    <w:rsid w:val="120E27A7"/>
    <w:rsid w:val="12C45F25"/>
    <w:rsid w:val="13B81730"/>
    <w:rsid w:val="14CD0CF2"/>
    <w:rsid w:val="155B1595"/>
    <w:rsid w:val="15C747D2"/>
    <w:rsid w:val="15FF2F33"/>
    <w:rsid w:val="16135550"/>
    <w:rsid w:val="16506974"/>
    <w:rsid w:val="16816409"/>
    <w:rsid w:val="17A01E97"/>
    <w:rsid w:val="1A136831"/>
    <w:rsid w:val="1AD952C4"/>
    <w:rsid w:val="1B6B03E8"/>
    <w:rsid w:val="1BE4546A"/>
    <w:rsid w:val="1DC626F1"/>
    <w:rsid w:val="2021697F"/>
    <w:rsid w:val="22F82D9C"/>
    <w:rsid w:val="23AB5FA4"/>
    <w:rsid w:val="23C0753D"/>
    <w:rsid w:val="243A3C58"/>
    <w:rsid w:val="24494978"/>
    <w:rsid w:val="24E70F68"/>
    <w:rsid w:val="262C7AA0"/>
    <w:rsid w:val="264C7A11"/>
    <w:rsid w:val="27133FB2"/>
    <w:rsid w:val="27DD1758"/>
    <w:rsid w:val="28A42FE5"/>
    <w:rsid w:val="2977029B"/>
    <w:rsid w:val="29D625DC"/>
    <w:rsid w:val="2A247FC5"/>
    <w:rsid w:val="2A3D765B"/>
    <w:rsid w:val="2B0A0B0E"/>
    <w:rsid w:val="2E846A2A"/>
    <w:rsid w:val="2E914C4B"/>
    <w:rsid w:val="2F9C52D1"/>
    <w:rsid w:val="30B14021"/>
    <w:rsid w:val="31C16EB1"/>
    <w:rsid w:val="31E21A40"/>
    <w:rsid w:val="320D30A8"/>
    <w:rsid w:val="34F55E8E"/>
    <w:rsid w:val="3540028D"/>
    <w:rsid w:val="38CF5B59"/>
    <w:rsid w:val="38DB0173"/>
    <w:rsid w:val="390C384B"/>
    <w:rsid w:val="39C83A22"/>
    <w:rsid w:val="3A7425F3"/>
    <w:rsid w:val="3A812830"/>
    <w:rsid w:val="3AC502DF"/>
    <w:rsid w:val="3B1F7830"/>
    <w:rsid w:val="3B38152F"/>
    <w:rsid w:val="3B523E15"/>
    <w:rsid w:val="3D090830"/>
    <w:rsid w:val="3DC4261E"/>
    <w:rsid w:val="3E6A5803"/>
    <w:rsid w:val="40114F6F"/>
    <w:rsid w:val="405A344E"/>
    <w:rsid w:val="438756C8"/>
    <w:rsid w:val="440406B0"/>
    <w:rsid w:val="447D5EEE"/>
    <w:rsid w:val="44E21092"/>
    <w:rsid w:val="462312F5"/>
    <w:rsid w:val="464E5887"/>
    <w:rsid w:val="49CD6556"/>
    <w:rsid w:val="4A9A1BFC"/>
    <w:rsid w:val="4B8A37EE"/>
    <w:rsid w:val="4C073333"/>
    <w:rsid w:val="4C3A5633"/>
    <w:rsid w:val="4DA104DB"/>
    <w:rsid w:val="4DFB0D4B"/>
    <w:rsid w:val="4F19519A"/>
    <w:rsid w:val="50635139"/>
    <w:rsid w:val="513373A6"/>
    <w:rsid w:val="51D6394B"/>
    <w:rsid w:val="521879DE"/>
    <w:rsid w:val="52C24D40"/>
    <w:rsid w:val="538F36F5"/>
    <w:rsid w:val="555858C6"/>
    <w:rsid w:val="55993398"/>
    <w:rsid w:val="56050A5F"/>
    <w:rsid w:val="57631FBC"/>
    <w:rsid w:val="58347197"/>
    <w:rsid w:val="58595533"/>
    <w:rsid w:val="58634B67"/>
    <w:rsid w:val="58665FA5"/>
    <w:rsid w:val="5AB53E69"/>
    <w:rsid w:val="5B0378BE"/>
    <w:rsid w:val="5B7C4EE5"/>
    <w:rsid w:val="5C0D6E78"/>
    <w:rsid w:val="5C0E2CE8"/>
    <w:rsid w:val="5E44322D"/>
    <w:rsid w:val="5ECC5B77"/>
    <w:rsid w:val="5F4121FD"/>
    <w:rsid w:val="5F5B1E3B"/>
    <w:rsid w:val="5FE97A35"/>
    <w:rsid w:val="5FF554D6"/>
    <w:rsid w:val="61AA33BD"/>
    <w:rsid w:val="67070854"/>
    <w:rsid w:val="681D7B0D"/>
    <w:rsid w:val="691B186A"/>
    <w:rsid w:val="6B29769D"/>
    <w:rsid w:val="6B6A1294"/>
    <w:rsid w:val="6B823960"/>
    <w:rsid w:val="6CB00F6D"/>
    <w:rsid w:val="6CDC1E4E"/>
    <w:rsid w:val="6D3C1339"/>
    <w:rsid w:val="6E6257BF"/>
    <w:rsid w:val="6E9B75EF"/>
    <w:rsid w:val="6EFA15CF"/>
    <w:rsid w:val="711053B2"/>
    <w:rsid w:val="71ED7560"/>
    <w:rsid w:val="74430764"/>
    <w:rsid w:val="749E1F77"/>
    <w:rsid w:val="74D57699"/>
    <w:rsid w:val="74FE444B"/>
    <w:rsid w:val="75351F01"/>
    <w:rsid w:val="753A6805"/>
    <w:rsid w:val="758E4D59"/>
    <w:rsid w:val="76074635"/>
    <w:rsid w:val="76763C81"/>
    <w:rsid w:val="78BC5BB2"/>
    <w:rsid w:val="7AB669B0"/>
    <w:rsid w:val="7C15598D"/>
    <w:rsid w:val="7D020F0E"/>
    <w:rsid w:val="7D390C8E"/>
    <w:rsid w:val="7D4016DD"/>
    <w:rsid w:val="7DA602C3"/>
    <w:rsid w:val="7DDA43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Body Text"/>
    <w:basedOn w:val="1"/>
    <w:qFormat/>
    <w:uiPriority w:val="0"/>
    <w:pPr>
      <w:widowControl/>
      <w:adjustRightInd w:val="0"/>
      <w:snapToGrid w:val="0"/>
      <w:spacing w:after="120"/>
      <w:jc w:val="left"/>
    </w:pPr>
    <w:rPr>
      <w:rFonts w:ascii="Tahoma" w:hAnsi="Tahoma" w:eastAsia="微软雅黑"/>
      <w:kern w:val="0"/>
      <w:sz w:val="2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Body text|2"/>
    <w:basedOn w:val="1"/>
    <w:qFormat/>
    <w:uiPriority w:val="0"/>
    <w:pPr>
      <w:spacing w:after="460"/>
    </w:pPr>
    <w:rPr>
      <w:rFonts w:ascii="宋体" w:hAnsi="宋体" w:cs="宋体"/>
      <w:sz w:val="42"/>
      <w:szCs w:val="4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1978</Words>
  <Characters>2008</Characters>
  <Lines>3</Lines>
  <Paragraphs>1</Paragraphs>
  <TotalTime>2</TotalTime>
  <ScaleCrop>false</ScaleCrop>
  <LinksUpToDate>false</LinksUpToDate>
  <CharactersWithSpaces>2411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2018-09-20T02:31:00Z</dcterms:created>
  <dc:creator>SDLCWA;43491;F;C1B3ACFE5E96635120C40F789132775B</dc:creator>
  <cp:lastModifiedBy>Yt-Cccccc</cp:lastModifiedBy>
  <cp:lastPrinted>2022-01-24T09:28:00Z</cp:lastPrinted>
  <dcterms:modified xsi:type="dcterms:W3CDTF">2022-04-24T02:21:07Z</dcterms:modified>
  <dc:title>人社局关于福州市第一轮简政放权事项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192DE56836444C07A527D9CE1D027E09</vt:lpwstr>
  </property>
  <property fmtid="{D5CDD505-2E9C-101B-9397-08002B2CF9AE}" pid="4" name="commondata">
    <vt:lpwstr>eyJoZGlkIjoiMzBlNzE0MGFkZTc2NDI0YzQ1MTI2OWEzMWViNGJkNzkifQ==</vt:lpwstr>
  </property>
</Properties>
</file>