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 w:hAnsi="仿宋" w:eastAsia="仿宋" w:cs="仿宋"/>
          <w:color w:val="auto"/>
          <w:sz w:val="32"/>
          <w:szCs w:val="32"/>
          <w:shd w:val="clear" w:fill="FFFFFF"/>
        </w:rPr>
      </w:pPr>
      <w:r>
        <w:rPr>
          <w:rFonts w:hint="eastAsia"/>
          <w:b/>
          <w:color w:val="auto"/>
          <w:sz w:val="39"/>
          <w:szCs w:val="39"/>
          <w:shd w:val="clear" w:fill="FFFFFF"/>
          <w:lang w:eastAsia="zh-CN"/>
        </w:rPr>
        <w:t>福州市义</w:t>
      </w:r>
      <w:r>
        <w:rPr>
          <w:b/>
          <w:color w:val="auto"/>
          <w:sz w:val="39"/>
          <w:szCs w:val="39"/>
          <w:shd w:val="clear" w:fill="FFFFFF"/>
        </w:rPr>
        <w:t>务教育领域基层政务公开标准</w:t>
      </w:r>
      <w:r>
        <w:rPr>
          <w:rFonts w:hint="eastAsia"/>
          <w:b/>
          <w:color w:val="auto"/>
          <w:sz w:val="39"/>
          <w:szCs w:val="39"/>
          <w:shd w:val="clear" w:fill="FFFFFF"/>
          <w:lang w:eastAsia="zh-CN"/>
        </w:rPr>
        <w:t>目录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 w:hAnsi="仿宋" w:eastAsia="仿宋" w:cs="仿宋"/>
          <w:color w:val="auto"/>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 w:hAnsi="仿宋" w:eastAsia="仿宋" w:cs="仿宋"/>
          <w:color w:val="auto"/>
          <w:sz w:val="32"/>
          <w:szCs w:val="32"/>
          <w:shd w:val="clear" w:fill="FFFFFF"/>
          <w:lang w:val="en-US"/>
        </w:rPr>
      </w:pPr>
      <w:r>
        <w:rPr>
          <w:rFonts w:hint="eastAsia" w:ascii="仿宋" w:hAnsi="仿宋" w:eastAsia="仿宋" w:cs="仿宋"/>
          <w:color w:val="auto"/>
          <w:sz w:val="32"/>
          <w:szCs w:val="32"/>
          <w:shd w:val="clear" w:fill="FFFFFF"/>
        </w:rPr>
        <w:t>为</w:t>
      </w:r>
      <w:r>
        <w:rPr>
          <w:rFonts w:hint="eastAsia" w:ascii="仿宋" w:hAnsi="仿宋" w:eastAsia="仿宋" w:cs="仿宋"/>
          <w:color w:val="auto"/>
          <w:sz w:val="32"/>
          <w:szCs w:val="32"/>
          <w:shd w:val="clear" w:fill="FFFFFF"/>
          <w:lang w:eastAsia="zh-CN"/>
        </w:rPr>
        <w:t>贯彻落实</w:t>
      </w:r>
      <w:r>
        <w:rPr>
          <w:rFonts w:hint="eastAsia" w:ascii="仿宋" w:hAnsi="仿宋" w:eastAsia="仿宋" w:cs="仿宋"/>
          <w:color w:val="auto"/>
          <w:sz w:val="32"/>
          <w:szCs w:val="32"/>
          <w:shd w:val="clear" w:fill="FFFFFF"/>
        </w:rPr>
        <w:t>党中央、国务院关于全面推进政务公开的重要部署，</w:t>
      </w:r>
      <w:r>
        <w:rPr>
          <w:rFonts w:hint="eastAsia" w:ascii="仿宋" w:hAnsi="仿宋" w:eastAsia="仿宋" w:cs="仿宋"/>
          <w:color w:val="auto"/>
          <w:sz w:val="32"/>
          <w:szCs w:val="32"/>
          <w:shd w:val="clear" w:fill="FFFFFF"/>
          <w:lang w:eastAsia="zh-CN"/>
        </w:rPr>
        <w:t>按照</w:t>
      </w:r>
      <w:r>
        <w:rPr>
          <w:rFonts w:hint="eastAsia" w:ascii="仿宋" w:hAnsi="仿宋" w:eastAsia="仿宋" w:cs="仿宋"/>
          <w:color w:val="auto"/>
          <w:sz w:val="32"/>
          <w:szCs w:val="32"/>
          <w:shd w:val="clear" w:fill="FFFFFF"/>
        </w:rPr>
        <w:t>《教育部办公厅关于印发&lt;义务教育领域基层政务公开标准指引&gt;的通知》（教办厅函〔2019〕39号）和《</w:t>
      </w:r>
      <w:r>
        <w:rPr>
          <w:rFonts w:hint="eastAsia" w:ascii="仿宋" w:hAnsi="仿宋" w:eastAsia="仿宋" w:cs="仿宋"/>
          <w:color w:val="auto"/>
          <w:sz w:val="32"/>
          <w:szCs w:val="32"/>
          <w:shd w:val="clear" w:fill="FFFFFF"/>
          <w:lang w:eastAsia="zh-CN"/>
        </w:rPr>
        <w:t>福州市</w:t>
      </w:r>
      <w:r>
        <w:rPr>
          <w:rFonts w:hint="eastAsia" w:ascii="仿宋" w:hAnsi="仿宋" w:eastAsia="仿宋" w:cs="仿宋"/>
          <w:color w:val="auto"/>
          <w:sz w:val="32"/>
          <w:szCs w:val="32"/>
          <w:shd w:val="clear" w:fill="FFFFFF"/>
        </w:rPr>
        <w:t>人民政府办公厅关于全面推进基层政务公开标准化规范化工作的通知》（</w:t>
      </w:r>
      <w:r>
        <w:rPr>
          <w:rFonts w:hint="eastAsia" w:ascii="仿宋" w:hAnsi="仿宋" w:eastAsia="仿宋" w:cs="仿宋"/>
          <w:color w:val="auto"/>
          <w:sz w:val="32"/>
          <w:szCs w:val="32"/>
          <w:shd w:val="clear" w:fill="FFFFFF"/>
          <w:lang w:eastAsia="zh-CN"/>
        </w:rPr>
        <w:t>榕</w:t>
      </w:r>
      <w:r>
        <w:rPr>
          <w:rFonts w:hint="eastAsia" w:ascii="仿宋" w:hAnsi="仿宋" w:eastAsia="仿宋" w:cs="仿宋"/>
          <w:color w:val="auto"/>
          <w:sz w:val="32"/>
          <w:szCs w:val="32"/>
          <w:shd w:val="clear" w:fill="FFFFFF"/>
        </w:rPr>
        <w:t>政办〔2020〕</w:t>
      </w:r>
      <w:r>
        <w:rPr>
          <w:rFonts w:hint="eastAsia" w:ascii="仿宋" w:hAnsi="仿宋" w:eastAsia="仿宋" w:cs="仿宋"/>
          <w:color w:val="auto"/>
          <w:sz w:val="32"/>
          <w:szCs w:val="32"/>
          <w:shd w:val="clear" w:fill="FFFFFF"/>
          <w:lang w:val="en-US" w:eastAsia="zh-CN"/>
        </w:rPr>
        <w:t>92</w:t>
      </w:r>
      <w:r>
        <w:rPr>
          <w:rFonts w:hint="eastAsia" w:ascii="仿宋" w:hAnsi="仿宋" w:eastAsia="仿宋" w:cs="仿宋"/>
          <w:color w:val="auto"/>
          <w:sz w:val="32"/>
          <w:szCs w:val="32"/>
          <w:shd w:val="clear" w:fill="FFFFFF"/>
        </w:rPr>
        <w:t>号）</w:t>
      </w:r>
      <w:r>
        <w:rPr>
          <w:rFonts w:hint="eastAsia" w:ascii="仿宋" w:hAnsi="仿宋" w:eastAsia="仿宋" w:cs="仿宋"/>
          <w:color w:val="auto"/>
          <w:sz w:val="32"/>
          <w:szCs w:val="32"/>
          <w:shd w:val="clear" w:fill="FFFFFF"/>
          <w:lang w:eastAsia="zh-CN"/>
        </w:rPr>
        <w:t>要求，加快</w:t>
      </w:r>
      <w:bookmarkStart w:id="0" w:name="_GoBack"/>
      <w:bookmarkEnd w:id="0"/>
      <w:r>
        <w:rPr>
          <w:rFonts w:hint="eastAsia" w:ascii="仿宋" w:hAnsi="仿宋" w:eastAsia="仿宋" w:cs="仿宋"/>
          <w:color w:val="auto"/>
          <w:sz w:val="32"/>
          <w:szCs w:val="32"/>
          <w:shd w:val="clear" w:fill="FFFFFF"/>
          <w:lang w:eastAsia="zh-CN"/>
        </w:rPr>
        <w:t>推进我市义务教育领域基层政务公开标准化、规范化，不断提高教育的透明度和公开水平，制定本目录。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黑体" w:hAnsi="黑体" w:eastAsia="黑体" w:cs="黑体"/>
          <w:color w:val="auto"/>
          <w:sz w:val="32"/>
          <w:szCs w:val="32"/>
        </w:rPr>
      </w:pPr>
      <w:r>
        <w:rPr>
          <w:rFonts w:hint="eastAsia" w:ascii="仿宋" w:hAnsi="仿宋" w:eastAsia="仿宋" w:cs="仿宋"/>
          <w:color w:val="auto"/>
          <w:sz w:val="32"/>
          <w:szCs w:val="32"/>
          <w:shd w:val="clear" w:fill="FFFFFF"/>
        </w:rPr>
        <w:t>　　</w:t>
      </w:r>
      <w:r>
        <w:rPr>
          <w:rStyle w:val="8"/>
          <w:rFonts w:hint="eastAsia" w:ascii="黑体" w:hAnsi="黑体" w:eastAsia="黑体" w:cs="黑体"/>
          <w:b w:val="0"/>
          <w:bCs/>
          <w:color w:val="auto"/>
          <w:sz w:val="32"/>
          <w:szCs w:val="32"/>
          <w:shd w:val="clear" w:fill="FFFFFF"/>
        </w:rPr>
        <w:t>一、总体要求</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auto"/>
          <w:sz w:val="32"/>
          <w:szCs w:val="32"/>
        </w:rPr>
      </w:pPr>
      <w:r>
        <w:rPr>
          <w:rStyle w:val="8"/>
          <w:rFonts w:hint="eastAsia" w:ascii="仿宋" w:hAnsi="仿宋" w:eastAsia="仿宋" w:cs="仿宋"/>
          <w:color w:val="auto"/>
          <w:sz w:val="32"/>
          <w:szCs w:val="32"/>
          <w:shd w:val="clear" w:fill="FFFFFF"/>
        </w:rPr>
        <w:t>　　（一）指导思想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落实</w:t>
      </w:r>
      <w:r>
        <w:rPr>
          <w:rFonts w:hint="eastAsia" w:ascii="仿宋" w:hAnsi="仿宋" w:eastAsia="仿宋" w:cs="仿宋"/>
          <w:color w:val="auto"/>
          <w:sz w:val="32"/>
          <w:szCs w:val="32"/>
          <w:shd w:val="clear" w:fill="FFFFFF"/>
          <w:lang w:eastAsia="zh-CN"/>
        </w:rPr>
        <w:t>教育部</w:t>
      </w:r>
      <w:r>
        <w:rPr>
          <w:rFonts w:hint="eastAsia" w:ascii="仿宋" w:hAnsi="仿宋" w:eastAsia="仿宋" w:cs="仿宋"/>
          <w:color w:val="auto"/>
          <w:sz w:val="32"/>
          <w:szCs w:val="32"/>
          <w:shd w:val="clear" w:fill="FFFFFF"/>
        </w:rPr>
        <w:t>义务教育领域基层政务公开标准指引和结合实际编制本地标准目录是促进义务教育领域基层政务公开标准化规范化的起步工作</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rPr>
        <w:t>是深入落实义务教育领域基层“决策公开、执行公开、管理公开、服务公开、结果公开”的具体举措，对规范基层教育公开，坚持以人民为中心的发展思想，保障人民群众知情权、参与权、表达权、监督权，不断增强政府公信力执行力，推进义务教育优质均衡发展，提升义务教育领域管理能力具有重要意义。</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Style w:val="8"/>
          <w:rFonts w:hint="eastAsia" w:ascii="仿宋" w:hAnsi="仿宋" w:eastAsia="仿宋" w:cs="仿宋"/>
          <w:color w:val="auto"/>
          <w:sz w:val="32"/>
          <w:szCs w:val="32"/>
          <w:shd w:val="clear" w:fill="FFFFFF"/>
          <w:lang w:eastAsia="zh-CN"/>
        </w:rPr>
      </w:pPr>
      <w:r>
        <w:rPr>
          <w:rStyle w:val="8"/>
          <w:rFonts w:hint="eastAsia" w:ascii="仿宋" w:hAnsi="仿宋" w:eastAsia="仿宋" w:cs="仿宋"/>
          <w:color w:val="auto"/>
          <w:sz w:val="32"/>
          <w:szCs w:val="32"/>
          <w:shd w:val="clear" w:fill="FFFFFF"/>
          <w:lang w:eastAsia="zh-CN"/>
        </w:rPr>
        <w:t>适用范围</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Style w:val="8"/>
          <w:rFonts w:hint="eastAsia" w:ascii="仿宋" w:hAnsi="仿宋" w:eastAsia="仿宋" w:cs="仿宋"/>
          <w:b w:val="0"/>
          <w:bCs/>
          <w:color w:val="auto"/>
          <w:sz w:val="32"/>
          <w:szCs w:val="32"/>
          <w:shd w:val="clear" w:fill="FFFFFF"/>
          <w:lang w:val="en-US" w:eastAsia="zh-CN"/>
        </w:rPr>
      </w:pPr>
      <w:r>
        <w:rPr>
          <w:rStyle w:val="8"/>
          <w:rFonts w:hint="eastAsia" w:ascii="仿宋" w:hAnsi="仿宋" w:eastAsia="仿宋" w:cs="仿宋"/>
          <w:color w:val="auto"/>
          <w:sz w:val="32"/>
          <w:szCs w:val="32"/>
          <w:shd w:val="clear" w:fill="FFFFFF"/>
          <w:lang w:val="en-US" w:eastAsia="zh-CN"/>
        </w:rPr>
        <w:t xml:space="preserve">   </w:t>
      </w:r>
      <w:r>
        <w:rPr>
          <w:rStyle w:val="8"/>
          <w:rFonts w:hint="eastAsia" w:ascii="仿宋" w:hAnsi="仿宋" w:eastAsia="仿宋" w:cs="仿宋"/>
          <w:b w:val="0"/>
          <w:bCs/>
          <w:color w:val="auto"/>
          <w:sz w:val="32"/>
          <w:szCs w:val="32"/>
          <w:shd w:val="clear" w:fill="FFFFFF"/>
          <w:lang w:val="en-US" w:eastAsia="zh-CN"/>
        </w:rPr>
        <w:t xml:space="preserve"> 本目录适用范围为义务教育领域基层部门，包括各县（市）区教育局、高新区教卫局。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Style w:val="8"/>
          <w:rFonts w:hint="eastAsia" w:ascii="仿宋" w:hAnsi="仿宋" w:eastAsia="仿宋" w:cs="仿宋"/>
          <w:color w:val="auto"/>
          <w:sz w:val="32"/>
          <w:szCs w:val="32"/>
          <w:shd w:val="clear" w:fill="FFFFFF"/>
        </w:rPr>
        <w:t>（</w:t>
      </w:r>
      <w:r>
        <w:rPr>
          <w:rStyle w:val="8"/>
          <w:rFonts w:hint="eastAsia" w:ascii="仿宋" w:hAnsi="仿宋" w:eastAsia="仿宋" w:cs="仿宋"/>
          <w:color w:val="auto"/>
          <w:sz w:val="32"/>
          <w:szCs w:val="32"/>
          <w:shd w:val="clear" w:fill="FFFFFF"/>
          <w:lang w:val="en-US" w:eastAsia="zh-CN"/>
        </w:rPr>
        <w:t>三</w:t>
      </w:r>
      <w:r>
        <w:rPr>
          <w:rStyle w:val="8"/>
          <w:rFonts w:hint="eastAsia" w:ascii="仿宋" w:hAnsi="仿宋" w:eastAsia="仿宋" w:cs="仿宋"/>
          <w:color w:val="auto"/>
          <w:sz w:val="32"/>
          <w:szCs w:val="32"/>
          <w:shd w:val="clear" w:fill="FFFFFF"/>
        </w:rPr>
        <w:t>）基本原则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以标准为引领。以</w:t>
      </w:r>
      <w:r>
        <w:rPr>
          <w:rFonts w:hint="eastAsia" w:ascii="仿宋" w:hAnsi="仿宋" w:eastAsia="仿宋" w:cs="仿宋"/>
          <w:color w:val="auto"/>
          <w:sz w:val="32"/>
          <w:szCs w:val="32"/>
          <w:shd w:val="clear" w:fill="FFFFFF"/>
          <w:lang w:eastAsia="zh-CN"/>
        </w:rPr>
        <w:t>我局</w:t>
      </w:r>
      <w:r>
        <w:rPr>
          <w:rFonts w:hint="eastAsia" w:ascii="仿宋" w:hAnsi="仿宋" w:eastAsia="仿宋" w:cs="仿宋"/>
          <w:color w:val="auto"/>
          <w:sz w:val="32"/>
          <w:szCs w:val="32"/>
          <w:shd w:val="clear" w:fill="FFFFFF"/>
        </w:rPr>
        <w:t>印发的标准目录为引领，严格落实标准</w:t>
      </w:r>
      <w:r>
        <w:rPr>
          <w:rFonts w:hint="eastAsia" w:ascii="仿宋" w:hAnsi="仿宋" w:eastAsia="仿宋" w:cs="仿宋"/>
          <w:color w:val="auto"/>
          <w:sz w:val="32"/>
          <w:szCs w:val="32"/>
          <w:shd w:val="clear" w:fill="FFFFFF"/>
          <w:lang w:eastAsia="zh-CN"/>
        </w:rPr>
        <w:t>目录</w:t>
      </w:r>
      <w:r>
        <w:rPr>
          <w:rFonts w:hint="eastAsia" w:ascii="仿宋" w:hAnsi="仿宋" w:eastAsia="仿宋" w:cs="仿宋"/>
          <w:color w:val="auto"/>
          <w:sz w:val="32"/>
          <w:szCs w:val="32"/>
          <w:shd w:val="clear" w:fill="FFFFFF"/>
        </w:rPr>
        <w:t>，健全公开制度、规范公开行为、提升公开质量。结合实际编制本地义务教育领域基层政务公开标准目录。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以需求为导向。紧贴人民群众实际需求，全方位回应公众关切，涉及群众切身利益的事项必须应公开尽公开，增强义务教育领域基层政务公开的针对性、实效性，真正让群众看得到、易获取、用得上。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以法律为准绳。运用法治思维和法治方式落实</w:t>
      </w:r>
      <w:r>
        <w:rPr>
          <w:rFonts w:hint="eastAsia" w:ascii="仿宋" w:hAnsi="仿宋" w:eastAsia="仿宋" w:cs="仿宋"/>
          <w:color w:val="auto"/>
          <w:sz w:val="32"/>
          <w:szCs w:val="32"/>
          <w:shd w:val="clear" w:fill="FFFFFF"/>
          <w:lang w:eastAsia="zh-CN"/>
        </w:rPr>
        <w:t>我市</w:t>
      </w:r>
      <w:r>
        <w:rPr>
          <w:rFonts w:hint="eastAsia" w:ascii="仿宋" w:hAnsi="仿宋" w:eastAsia="仿宋" w:cs="仿宋"/>
          <w:color w:val="auto"/>
          <w:sz w:val="32"/>
          <w:szCs w:val="32"/>
          <w:shd w:val="clear" w:fill="FFFFFF"/>
        </w:rPr>
        <w:t>义务教育领域基层政务公开标准</w:t>
      </w:r>
      <w:r>
        <w:rPr>
          <w:rFonts w:hint="eastAsia" w:ascii="仿宋" w:hAnsi="仿宋" w:eastAsia="仿宋" w:cs="仿宋"/>
          <w:color w:val="auto"/>
          <w:sz w:val="32"/>
          <w:szCs w:val="32"/>
          <w:shd w:val="clear" w:fill="FFFFFF"/>
          <w:lang w:eastAsia="zh-CN"/>
        </w:rPr>
        <w:t>目录</w:t>
      </w:r>
      <w:r>
        <w:rPr>
          <w:rFonts w:hint="eastAsia" w:ascii="仿宋" w:hAnsi="仿宋" w:eastAsia="仿宋" w:cs="仿宋"/>
          <w:color w:val="auto"/>
          <w:sz w:val="32"/>
          <w:szCs w:val="32"/>
          <w:shd w:val="clear" w:fill="FFFFFF"/>
        </w:rPr>
        <w:t>和编制本地标准目录。严格执行政府信息公开条例和有关法律法规，履行政务公开法定职责。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以官网为平台。充分发挥县区级政府门户网站是基层政务公开第一平台作用，搞好平台教育内容建设，协调县区级政府门户网站管理单位，在政务公开栏内增设义务教育领域基层政务公开专题，实现集成发布、精准推送、智能查询、管理利用等功能。同时，利用微信微博等政务新媒体优势做好多渠道政务公开。</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仿宋" w:hAnsi="仿宋" w:eastAsia="仿宋" w:cs="仿宋"/>
          <w:b/>
          <w:bCs/>
          <w:color w:val="auto"/>
          <w:sz w:val="32"/>
          <w:szCs w:val="32"/>
          <w:shd w:val="clear" w:fill="FFFFFF"/>
        </w:rPr>
      </w:pPr>
      <w:r>
        <w:rPr>
          <w:rStyle w:val="8"/>
          <w:rFonts w:hint="eastAsia" w:ascii="仿宋" w:hAnsi="仿宋" w:eastAsia="仿宋" w:cs="仿宋"/>
          <w:color w:val="auto"/>
          <w:sz w:val="32"/>
          <w:szCs w:val="32"/>
          <w:shd w:val="clear" w:fill="FFFFFF"/>
        </w:rPr>
        <w:t>（</w:t>
      </w:r>
      <w:r>
        <w:rPr>
          <w:rStyle w:val="8"/>
          <w:rFonts w:hint="eastAsia" w:ascii="仿宋" w:hAnsi="仿宋" w:eastAsia="仿宋" w:cs="仿宋"/>
          <w:color w:val="auto"/>
          <w:sz w:val="32"/>
          <w:szCs w:val="32"/>
          <w:shd w:val="clear" w:fill="FFFFFF"/>
          <w:lang w:val="en-US" w:eastAsia="zh-CN"/>
        </w:rPr>
        <w:t>四</w:t>
      </w:r>
      <w:r>
        <w:rPr>
          <w:rStyle w:val="8"/>
          <w:rFonts w:hint="eastAsia" w:ascii="仿宋" w:hAnsi="仿宋" w:eastAsia="仿宋" w:cs="仿宋"/>
          <w:color w:val="auto"/>
          <w:sz w:val="32"/>
          <w:szCs w:val="32"/>
          <w:shd w:val="clear" w:fill="FFFFFF"/>
        </w:rPr>
        <w:t>）</w:t>
      </w:r>
      <w:r>
        <w:rPr>
          <w:rFonts w:hint="eastAsia" w:ascii="仿宋" w:hAnsi="仿宋" w:eastAsia="仿宋" w:cs="仿宋"/>
          <w:b/>
          <w:bCs/>
          <w:color w:val="auto"/>
          <w:sz w:val="32"/>
          <w:szCs w:val="32"/>
          <w:shd w:val="clear" w:fill="FFFFFF"/>
        </w:rPr>
        <w:t>公开目录及事项标准</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outlineLvl w:val="9"/>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义务教育领域基层政务公开标准目录共包含10个一级事项、34个二级事项。一是政策文件，包括教育法律和规范性文件公开。二是教育概况，包括教育事业发展主要情况、教育统计数据和义务教育学校名录公开。三是民办学校信息，包括民办学校基本信息、行政许可信息、日常监管信息公开。四是财务信息，包括管理办法、预决算、收费标准等公开。五是招生管理，包括学校介绍、招生政策、招生计划、招生范围、招生结果公开。六是学生管理，包括学籍管理、学生资助政策、学生评优奖励办法、优待政策公开。七是教师管理，包括教师培训、教师资格认定、教师公开招聘、教师行为规范、教师评优评先、教师职称评审、特岗教师招聘、乡村教师生活补助和普通话培训测试公开。八是重要政策执行情况，包括控辍保学、农村义务教育学生营养改善计划、学校体育评价、学校美育评价公开。九是教育督导公开，包括一般教育督导和义务教育均衡督导公开。十是校园安全，包括法律法规、配套制度、安全管理、应急预案、突发事件处理、校车使用等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fill="FFFFFF"/>
        </w:rPr>
        <w:t>各</w:t>
      </w:r>
      <w:r>
        <w:rPr>
          <w:rFonts w:hint="eastAsia" w:ascii="仿宋" w:hAnsi="仿宋" w:eastAsia="仿宋" w:cs="仿宋"/>
          <w:color w:val="auto"/>
          <w:sz w:val="32"/>
          <w:szCs w:val="32"/>
          <w:shd w:val="clear" w:fill="FFFFFF"/>
          <w:lang w:eastAsia="zh-CN"/>
        </w:rPr>
        <w:t>县（市）区教育局</w:t>
      </w:r>
      <w:r>
        <w:rPr>
          <w:rFonts w:hint="eastAsia" w:ascii="仿宋" w:hAnsi="仿宋" w:eastAsia="仿宋" w:cs="仿宋"/>
          <w:color w:val="auto"/>
          <w:sz w:val="32"/>
          <w:szCs w:val="32"/>
          <w:shd w:val="clear" w:fill="FFFFFF"/>
        </w:rPr>
        <w:t>、</w:t>
      </w:r>
      <w:r>
        <w:rPr>
          <w:rFonts w:hint="eastAsia" w:ascii="仿宋" w:hAnsi="仿宋" w:eastAsia="仿宋" w:cs="仿宋"/>
          <w:color w:val="auto"/>
          <w:sz w:val="32"/>
          <w:szCs w:val="32"/>
          <w:shd w:val="clear" w:fill="FFFFFF"/>
          <w:lang w:eastAsia="zh-CN"/>
        </w:rPr>
        <w:t>高新区教卫局</w:t>
      </w:r>
      <w:r>
        <w:rPr>
          <w:rFonts w:hint="eastAsia" w:ascii="仿宋" w:hAnsi="仿宋" w:eastAsia="仿宋" w:cs="仿宋"/>
          <w:color w:val="auto"/>
          <w:sz w:val="32"/>
          <w:szCs w:val="32"/>
          <w:shd w:val="clear" w:color="auto" w:fill="FFFFFF"/>
        </w:rPr>
        <w:t>应按要求及时公开标准目录中的全部事项，并根据实际情况主动拓宽公开范围、细化公开内容、丰富公开渠道、缩短公开时限、创新公开方式，为人民群众获取教育信息提供切实便利，不断提高教育透明度。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lang w:eastAsia="zh-CN"/>
        </w:rPr>
        <w:t>五</w:t>
      </w:r>
      <w:r>
        <w:rPr>
          <w:rStyle w:val="8"/>
          <w:rFonts w:hint="eastAsia" w:ascii="仿宋" w:hAnsi="仿宋" w:eastAsia="仿宋" w:cs="仿宋"/>
          <w:color w:val="auto"/>
          <w:sz w:val="32"/>
          <w:szCs w:val="32"/>
          <w:shd w:val="clear" w:fill="FFFFFF"/>
        </w:rPr>
        <w:t>）工作目标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2020年10月</w:t>
      </w:r>
      <w:r>
        <w:rPr>
          <w:rFonts w:hint="eastAsia" w:ascii="仿宋" w:hAnsi="仿宋" w:eastAsia="仿宋" w:cs="仿宋"/>
          <w:color w:val="auto"/>
          <w:sz w:val="32"/>
          <w:szCs w:val="32"/>
          <w:shd w:val="clear" w:fill="FFFFFF"/>
          <w:lang w:val="en-US" w:eastAsia="zh-CN"/>
        </w:rPr>
        <w:t>23日</w:t>
      </w:r>
      <w:r>
        <w:rPr>
          <w:rFonts w:hint="eastAsia" w:ascii="仿宋" w:hAnsi="仿宋" w:eastAsia="仿宋" w:cs="仿宋"/>
          <w:color w:val="auto"/>
          <w:sz w:val="32"/>
          <w:szCs w:val="32"/>
          <w:shd w:val="clear" w:fill="FFFFFF"/>
        </w:rPr>
        <w:t>前，</w:t>
      </w:r>
      <w:r>
        <w:rPr>
          <w:rFonts w:hint="eastAsia" w:ascii="仿宋" w:hAnsi="仿宋" w:eastAsia="仿宋" w:cs="仿宋"/>
          <w:color w:val="auto"/>
          <w:sz w:val="32"/>
          <w:szCs w:val="32"/>
          <w:shd w:val="clear" w:fill="FFFFFF"/>
          <w:lang w:eastAsia="zh-CN"/>
        </w:rPr>
        <w:t>各县（市）区教育局、高新区教卫局</w:t>
      </w:r>
      <w:r>
        <w:rPr>
          <w:rFonts w:hint="eastAsia" w:ascii="仿宋" w:hAnsi="仿宋" w:eastAsia="仿宋" w:cs="仿宋"/>
          <w:color w:val="auto"/>
          <w:sz w:val="32"/>
          <w:szCs w:val="32"/>
          <w:shd w:val="clear" w:fill="FFFFFF"/>
        </w:rPr>
        <w:t>要对照</w:t>
      </w:r>
      <w:r>
        <w:rPr>
          <w:rFonts w:hint="eastAsia" w:ascii="仿宋" w:hAnsi="仿宋" w:eastAsia="仿宋" w:cs="仿宋"/>
          <w:color w:val="auto"/>
          <w:sz w:val="32"/>
          <w:szCs w:val="32"/>
          <w:shd w:val="clear" w:fill="FFFFFF"/>
          <w:lang w:eastAsia="zh-CN"/>
        </w:rPr>
        <w:t>福州市</w:t>
      </w:r>
      <w:r>
        <w:rPr>
          <w:rFonts w:hint="eastAsia" w:ascii="仿宋" w:hAnsi="仿宋" w:eastAsia="仿宋" w:cs="仿宋"/>
          <w:color w:val="auto"/>
          <w:sz w:val="32"/>
          <w:szCs w:val="32"/>
          <w:shd w:val="clear" w:fill="FFFFFF"/>
        </w:rPr>
        <w:t>义务教育领域基层政务公开标准</w:t>
      </w:r>
      <w:r>
        <w:rPr>
          <w:rFonts w:hint="eastAsia" w:ascii="仿宋" w:hAnsi="仿宋" w:eastAsia="仿宋" w:cs="仿宋"/>
          <w:color w:val="auto"/>
          <w:sz w:val="32"/>
          <w:szCs w:val="32"/>
          <w:shd w:val="clear" w:fill="FFFFFF"/>
          <w:lang w:eastAsia="zh-CN"/>
        </w:rPr>
        <w:t>目录</w:t>
      </w:r>
      <w:r>
        <w:rPr>
          <w:rFonts w:hint="eastAsia" w:ascii="仿宋" w:hAnsi="仿宋" w:eastAsia="仿宋" w:cs="仿宋"/>
          <w:color w:val="auto"/>
          <w:sz w:val="32"/>
          <w:szCs w:val="32"/>
          <w:shd w:val="clear" w:fill="FFFFFF"/>
        </w:rPr>
        <w:t>，结合本级教育权责清单和公共服务事项清单，编制完成本级义务教育领域基层政务公开标准目录，</w:t>
      </w:r>
      <w:r>
        <w:rPr>
          <w:rFonts w:hint="eastAsia" w:ascii="仿宋" w:hAnsi="仿宋" w:eastAsia="仿宋" w:cs="仿宋"/>
          <w:color w:val="auto"/>
          <w:sz w:val="32"/>
          <w:szCs w:val="32"/>
          <w:shd w:val="clear" w:fill="FFFFFF"/>
          <w:lang w:val="en-US" w:eastAsia="zh-CN"/>
        </w:rPr>
        <w:t>2020年11月15日前</w:t>
      </w:r>
      <w:r>
        <w:rPr>
          <w:rFonts w:hint="eastAsia" w:ascii="仿宋" w:hAnsi="仿宋" w:eastAsia="仿宋" w:cs="仿宋"/>
          <w:color w:val="auto"/>
          <w:sz w:val="32"/>
          <w:szCs w:val="32"/>
          <w:shd w:val="clear" w:fill="FFFFFF"/>
        </w:rPr>
        <w:t>发布于县区级政府门户网站义务教育领域基层政务公开专题显著位置，并部署落实公开内容</w:t>
      </w:r>
      <w:r>
        <w:rPr>
          <w:rFonts w:hint="eastAsia" w:ascii="仿宋" w:hAnsi="仿宋" w:eastAsia="仿宋" w:cs="仿宋"/>
          <w:color w:val="auto"/>
          <w:sz w:val="32"/>
          <w:szCs w:val="32"/>
          <w:shd w:val="clear" w:fill="FFFFFF"/>
          <w:lang w:eastAsia="zh-CN"/>
        </w:rPr>
        <w:t>，同时报市教育局办公室备案</w:t>
      </w:r>
      <w:r>
        <w:rPr>
          <w:rFonts w:hint="eastAsia" w:ascii="仿宋" w:hAnsi="仿宋" w:eastAsia="仿宋" w:cs="仿宋"/>
          <w:color w:val="auto"/>
          <w:sz w:val="32"/>
          <w:szCs w:val="32"/>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2023年年底前，全面落实</w:t>
      </w:r>
      <w:r>
        <w:rPr>
          <w:rFonts w:hint="eastAsia" w:ascii="仿宋" w:hAnsi="仿宋" w:eastAsia="仿宋" w:cs="仿宋"/>
          <w:color w:val="auto"/>
          <w:sz w:val="32"/>
          <w:szCs w:val="32"/>
          <w:shd w:val="clear" w:fill="FFFFFF"/>
          <w:lang w:eastAsia="zh-CN"/>
        </w:rPr>
        <w:t>我市</w:t>
      </w:r>
      <w:r>
        <w:rPr>
          <w:rFonts w:hint="eastAsia" w:ascii="仿宋" w:hAnsi="仿宋" w:eastAsia="仿宋" w:cs="仿宋"/>
          <w:color w:val="auto"/>
          <w:sz w:val="32"/>
          <w:szCs w:val="32"/>
          <w:shd w:val="clear" w:fill="FFFFFF"/>
        </w:rPr>
        <w:t>义务教育领域基层政务公开标准</w:t>
      </w:r>
      <w:r>
        <w:rPr>
          <w:rFonts w:hint="eastAsia" w:ascii="仿宋" w:hAnsi="仿宋" w:eastAsia="仿宋" w:cs="仿宋"/>
          <w:color w:val="auto"/>
          <w:sz w:val="32"/>
          <w:szCs w:val="32"/>
          <w:shd w:val="clear" w:fill="FFFFFF"/>
          <w:lang w:eastAsia="zh-CN"/>
        </w:rPr>
        <w:t>目录</w:t>
      </w:r>
      <w:r>
        <w:rPr>
          <w:rFonts w:hint="eastAsia" w:ascii="仿宋" w:hAnsi="仿宋" w:eastAsia="仿宋" w:cs="仿宋"/>
          <w:color w:val="auto"/>
          <w:sz w:val="32"/>
          <w:szCs w:val="32"/>
          <w:shd w:val="clear" w:fill="FFFFFF"/>
        </w:rPr>
        <w:t>和本级标准目录，基本建成本级义务教育领域基层政务公开标准体系，义务教育领域基层政务公开标准化规范化水平大幅提升。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rPr>
        <w:t>　</w:t>
      </w:r>
      <w:r>
        <w:rPr>
          <w:rStyle w:val="8"/>
          <w:rFonts w:hint="eastAsia" w:ascii="黑体" w:hAnsi="黑体" w:eastAsia="黑体" w:cs="黑体"/>
          <w:b w:val="0"/>
          <w:bCs/>
          <w:color w:val="auto"/>
          <w:sz w:val="32"/>
          <w:szCs w:val="32"/>
          <w:shd w:val="clear" w:fill="FFFFFF"/>
        </w:rPr>
        <w:t>二、主要任务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rPr>
        <w:t>（</w:t>
      </w:r>
      <w:r>
        <w:rPr>
          <w:rStyle w:val="8"/>
          <w:rFonts w:hint="eastAsia" w:ascii="仿宋" w:hAnsi="仿宋" w:eastAsia="仿宋" w:cs="仿宋"/>
          <w:color w:val="auto"/>
          <w:sz w:val="32"/>
          <w:szCs w:val="32"/>
          <w:shd w:val="clear" w:fill="FFFFFF"/>
          <w:lang w:eastAsia="zh-CN"/>
        </w:rPr>
        <w:t>一</w:t>
      </w:r>
      <w:r>
        <w:rPr>
          <w:rStyle w:val="8"/>
          <w:rFonts w:hint="eastAsia" w:ascii="仿宋" w:hAnsi="仿宋" w:eastAsia="仿宋" w:cs="仿宋"/>
          <w:color w:val="auto"/>
          <w:sz w:val="32"/>
          <w:szCs w:val="32"/>
          <w:shd w:val="clear" w:fill="FFFFFF"/>
        </w:rPr>
        <w:t>）落实政务公开标准。</w:t>
      </w:r>
      <w:r>
        <w:rPr>
          <w:rFonts w:hint="eastAsia" w:ascii="仿宋" w:hAnsi="仿宋" w:eastAsia="仿宋" w:cs="仿宋"/>
          <w:color w:val="auto"/>
          <w:sz w:val="32"/>
          <w:szCs w:val="32"/>
          <w:shd w:val="clear" w:fill="FFFFFF"/>
        </w:rPr>
        <w:t>对标准</w:t>
      </w:r>
      <w:r>
        <w:rPr>
          <w:rFonts w:hint="eastAsia" w:ascii="仿宋" w:hAnsi="仿宋" w:eastAsia="仿宋" w:cs="仿宋"/>
          <w:color w:val="auto"/>
          <w:sz w:val="32"/>
          <w:szCs w:val="32"/>
          <w:shd w:val="clear" w:fill="FFFFFF"/>
          <w:lang w:eastAsia="zh-CN"/>
        </w:rPr>
        <w:t>目录</w:t>
      </w:r>
      <w:r>
        <w:rPr>
          <w:rFonts w:hint="eastAsia" w:ascii="仿宋" w:hAnsi="仿宋" w:eastAsia="仿宋" w:cs="仿宋"/>
          <w:color w:val="auto"/>
          <w:sz w:val="32"/>
          <w:szCs w:val="32"/>
          <w:shd w:val="clear" w:fill="FFFFFF"/>
        </w:rPr>
        <w:t>中的工作要细化分解，逐一落实；因地制宜、实事求是、体现地区和义务教育领域特点、结合本级教育权责清单和公共服务事项清单，全面梳理细化本地义务教育领域基层政务公开事项。</w:t>
      </w:r>
      <w:r>
        <w:rPr>
          <w:rFonts w:hint="eastAsia" w:ascii="仿宋" w:hAnsi="仿宋" w:eastAsia="仿宋" w:cs="仿宋"/>
          <w:color w:val="auto"/>
          <w:sz w:val="32"/>
          <w:szCs w:val="32"/>
          <w:shd w:val="clear" w:color="auto" w:fill="FFFFFF"/>
        </w:rPr>
        <w:t>推进决策公开，社会关注度高的义务教育工作事项，应向社会公开决策草案，广泛听取各方意见。推进执行公开，及时公布义务教育重点改革任务落实、重要政策执行、重大项目实施情况，包括执行措施、实施步骤、责任分工、监督方式和取得成效等。推进管理公开，公开本部门义务教育方面的行政权力事项和主要职能，明确监管事项名称、方式、结果等有关信息。推进服务公开，公开义务教育办事服务事项清单，统一规范服务指南，明确主体、依据、条件、流程、材料、收费、时限、咨询和监督渠道等信息。推进结果公开，主动公开义务教育领域重要决策部署、政策规定、规划计划落实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rPr>
        <w:t>（</w:t>
      </w:r>
      <w:r>
        <w:rPr>
          <w:rStyle w:val="8"/>
          <w:rFonts w:hint="eastAsia" w:ascii="仿宋" w:hAnsi="仿宋" w:eastAsia="仿宋" w:cs="仿宋"/>
          <w:color w:val="auto"/>
          <w:sz w:val="32"/>
          <w:szCs w:val="32"/>
          <w:shd w:val="clear" w:fill="FFFFFF"/>
          <w:lang w:eastAsia="zh-CN"/>
        </w:rPr>
        <w:t>二</w:t>
      </w:r>
      <w:r>
        <w:rPr>
          <w:rStyle w:val="8"/>
          <w:rFonts w:hint="eastAsia" w:ascii="仿宋" w:hAnsi="仿宋" w:eastAsia="仿宋" w:cs="仿宋"/>
          <w:color w:val="auto"/>
          <w:sz w:val="32"/>
          <w:szCs w:val="32"/>
          <w:shd w:val="clear" w:fill="FFFFFF"/>
        </w:rPr>
        <w:t>）规范政务公开流程。</w:t>
      </w:r>
      <w:r>
        <w:rPr>
          <w:rFonts w:hint="eastAsia" w:ascii="仿宋" w:hAnsi="仿宋" w:eastAsia="仿宋" w:cs="仿宋"/>
          <w:color w:val="auto"/>
          <w:sz w:val="32"/>
          <w:szCs w:val="32"/>
          <w:shd w:val="clear" w:fill="FFFFFF"/>
          <w:lang w:eastAsia="zh-CN"/>
        </w:rPr>
        <w:t>各县（市）区教育局、高新区教卫局</w:t>
      </w:r>
      <w:r>
        <w:rPr>
          <w:rFonts w:hint="eastAsia" w:ascii="仿宋" w:hAnsi="仿宋" w:eastAsia="仿宋" w:cs="仿宋"/>
          <w:color w:val="auto"/>
          <w:sz w:val="32"/>
          <w:szCs w:val="32"/>
          <w:shd w:val="clear" w:fill="FFFFFF"/>
        </w:rPr>
        <w:t>要构建发布、解读、回应有序衔接的政务公开工作格局，优化教育信息管理、信息发布、解读回应、依申请公开、公众参与互动、监督考核等工作流程，同时建立完善各环节相关制度，促进政务公开工作和其它业务工作融合发展。</w:t>
      </w:r>
      <w:r>
        <w:rPr>
          <w:rFonts w:hint="eastAsia" w:ascii="仿宋" w:hAnsi="仿宋" w:eastAsia="仿宋" w:cs="仿宋"/>
          <w:color w:val="auto"/>
          <w:sz w:val="32"/>
          <w:szCs w:val="32"/>
          <w:shd w:val="clear" w:fill="FFFFFF"/>
          <w:lang w:eastAsia="zh-CN"/>
        </w:rPr>
        <w:t>严格落实政府信息公开属性源头认定机制，文件起草时要明确公开属性，对不予公开的政府信息要进行定期评估审查，因情势变化可以公开的要及时公开。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lang w:eastAsia="zh-CN"/>
        </w:rPr>
        <w:t>三</w:t>
      </w:r>
      <w:r>
        <w:rPr>
          <w:rStyle w:val="8"/>
          <w:rFonts w:hint="eastAsia" w:ascii="仿宋" w:hAnsi="仿宋" w:eastAsia="仿宋" w:cs="仿宋"/>
          <w:color w:val="auto"/>
          <w:sz w:val="32"/>
          <w:szCs w:val="32"/>
          <w:shd w:val="clear" w:fill="FFFFFF"/>
        </w:rPr>
        <w:t>）</w:t>
      </w:r>
      <w:r>
        <w:rPr>
          <w:rStyle w:val="8"/>
          <w:rFonts w:hint="eastAsia" w:ascii="仿宋" w:hAnsi="仿宋" w:eastAsia="仿宋" w:cs="仿宋"/>
          <w:color w:val="auto"/>
          <w:sz w:val="32"/>
          <w:szCs w:val="32"/>
          <w:shd w:val="clear" w:fill="FFFFFF"/>
          <w:lang w:eastAsia="zh-CN"/>
        </w:rPr>
        <w:t>优化</w:t>
      </w:r>
      <w:r>
        <w:rPr>
          <w:rStyle w:val="8"/>
          <w:rFonts w:hint="eastAsia" w:ascii="仿宋" w:hAnsi="仿宋" w:eastAsia="仿宋" w:cs="仿宋"/>
          <w:color w:val="auto"/>
          <w:sz w:val="32"/>
          <w:szCs w:val="32"/>
          <w:shd w:val="clear" w:fill="FFFFFF"/>
        </w:rPr>
        <w:t>政务公开平台。</w:t>
      </w:r>
      <w:r>
        <w:rPr>
          <w:rFonts w:hint="eastAsia" w:ascii="仿宋" w:hAnsi="仿宋" w:eastAsia="仿宋" w:cs="仿宋"/>
          <w:color w:val="auto"/>
          <w:sz w:val="32"/>
          <w:szCs w:val="32"/>
          <w:shd w:val="clear" w:fill="FFFFFF"/>
          <w:lang w:eastAsia="zh-CN"/>
        </w:rPr>
        <w:t>各县（市）区教育局、高新区教卫局要</w:t>
      </w:r>
      <w:r>
        <w:rPr>
          <w:rFonts w:hint="eastAsia" w:ascii="仿宋" w:hAnsi="仿宋" w:eastAsia="仿宋" w:cs="仿宋"/>
          <w:color w:val="auto"/>
          <w:sz w:val="32"/>
          <w:szCs w:val="32"/>
          <w:shd w:val="clear" w:fill="FFFFFF"/>
        </w:rPr>
        <w:t>加强义务教育领域信息资源的标准化、信息化管理，充分发挥县区级政府门户网站、政务新媒体、政务公开栏等平台作用，更多运用信息化手段做好政务公开工作，在县区级政府门户网站政务公开栏内增设义务教育领域基层政务公开专题，集中发布义务教育领域基层部门公开信息。同时借助县区级融媒体中心优势和渠道，扩大教育信息传播力和影响力。</w:t>
      </w:r>
      <w:r>
        <w:rPr>
          <w:rFonts w:hint="eastAsia" w:ascii="仿宋" w:hAnsi="仿宋" w:eastAsia="仿宋" w:cs="仿宋"/>
          <w:color w:val="auto"/>
          <w:sz w:val="32"/>
          <w:szCs w:val="32"/>
          <w:shd w:val="clear" w:fill="FFFFFF"/>
          <w:lang w:eastAsia="zh-CN"/>
        </w:rPr>
        <w:t>加强线下阵地建设，在</w:t>
      </w:r>
      <w:r>
        <w:rPr>
          <w:rFonts w:hint="eastAsia" w:ascii="仿宋" w:hAnsi="仿宋" w:eastAsia="仿宋" w:cs="仿宋"/>
          <w:color w:val="auto"/>
          <w:sz w:val="32"/>
          <w:szCs w:val="32"/>
          <w:shd w:val="clear" w:fill="FFFFFF"/>
        </w:rPr>
        <w:t>政务服务大厅、便民服务中心等场所设立教育信息公开专区，提供教育信息查询、信息公开申请、办事咨询答复等服务。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rPr>
        <w:t>（</w:t>
      </w:r>
      <w:r>
        <w:rPr>
          <w:rStyle w:val="8"/>
          <w:rFonts w:hint="eastAsia" w:ascii="仿宋" w:hAnsi="仿宋" w:eastAsia="仿宋" w:cs="仿宋"/>
          <w:color w:val="auto"/>
          <w:sz w:val="32"/>
          <w:szCs w:val="32"/>
          <w:shd w:val="clear" w:fill="FFFFFF"/>
          <w:lang w:eastAsia="zh-CN"/>
        </w:rPr>
        <w:t>四</w:t>
      </w:r>
      <w:r>
        <w:rPr>
          <w:rStyle w:val="8"/>
          <w:rFonts w:hint="eastAsia" w:ascii="仿宋" w:hAnsi="仿宋" w:eastAsia="仿宋" w:cs="仿宋"/>
          <w:color w:val="auto"/>
          <w:sz w:val="32"/>
          <w:szCs w:val="32"/>
          <w:shd w:val="clear" w:fill="FFFFFF"/>
        </w:rPr>
        <w:t>）</w:t>
      </w:r>
      <w:r>
        <w:rPr>
          <w:rStyle w:val="8"/>
          <w:rFonts w:hint="eastAsia" w:ascii="仿宋" w:hAnsi="仿宋" w:eastAsia="仿宋" w:cs="仿宋"/>
          <w:color w:val="auto"/>
          <w:sz w:val="32"/>
          <w:szCs w:val="32"/>
          <w:shd w:val="clear" w:fill="FFFFFF"/>
          <w:lang w:eastAsia="zh-CN"/>
        </w:rPr>
        <w:t>丰富</w:t>
      </w:r>
      <w:r>
        <w:rPr>
          <w:rStyle w:val="8"/>
          <w:rFonts w:hint="eastAsia" w:ascii="仿宋" w:hAnsi="仿宋" w:eastAsia="仿宋" w:cs="仿宋"/>
          <w:color w:val="auto"/>
          <w:sz w:val="32"/>
          <w:szCs w:val="32"/>
          <w:shd w:val="clear" w:fill="FFFFFF"/>
        </w:rPr>
        <w:t>公众参与</w:t>
      </w:r>
      <w:r>
        <w:rPr>
          <w:rStyle w:val="8"/>
          <w:rFonts w:hint="eastAsia" w:ascii="仿宋" w:hAnsi="仿宋" w:eastAsia="仿宋" w:cs="仿宋"/>
          <w:color w:val="auto"/>
          <w:sz w:val="32"/>
          <w:szCs w:val="32"/>
          <w:shd w:val="clear" w:fill="FFFFFF"/>
          <w:lang w:eastAsia="zh-CN"/>
        </w:rPr>
        <w:t>方式</w:t>
      </w:r>
      <w:r>
        <w:rPr>
          <w:rStyle w:val="8"/>
          <w:rFonts w:hint="eastAsia" w:ascii="仿宋" w:hAnsi="仿宋" w:eastAsia="仿宋" w:cs="仿宋"/>
          <w:color w:val="auto"/>
          <w:sz w:val="32"/>
          <w:szCs w:val="32"/>
          <w:shd w:val="clear" w:fill="FFFFFF"/>
        </w:rPr>
        <w:t>。</w:t>
      </w:r>
      <w:r>
        <w:rPr>
          <w:rFonts w:hint="eastAsia" w:ascii="仿宋" w:hAnsi="仿宋" w:eastAsia="仿宋" w:cs="仿宋"/>
          <w:color w:val="auto"/>
          <w:sz w:val="32"/>
          <w:szCs w:val="32"/>
          <w:shd w:val="clear" w:fill="FFFFFF"/>
          <w:lang w:eastAsia="zh-CN"/>
        </w:rPr>
        <w:t>各县（市）区教育局、高新区教卫局</w:t>
      </w:r>
      <w:r>
        <w:rPr>
          <w:rFonts w:hint="eastAsia" w:ascii="仿宋" w:hAnsi="仿宋" w:eastAsia="仿宋" w:cs="仿宋"/>
          <w:color w:val="auto"/>
          <w:sz w:val="32"/>
          <w:szCs w:val="32"/>
          <w:shd w:val="clear" w:fill="FFFFFF"/>
        </w:rPr>
        <w:t>要结合职权和本地实际，明确公众参与行政决策事项范围和方式，并向社会公开。对涉及人民群众切身利益、需要社会广泛知晓的公共政策措施、教育建设项目，要</w:t>
      </w:r>
      <w:r>
        <w:rPr>
          <w:rFonts w:hint="eastAsia" w:ascii="仿宋" w:hAnsi="仿宋" w:eastAsia="仿宋" w:cs="仿宋"/>
          <w:color w:val="auto"/>
          <w:sz w:val="32"/>
          <w:szCs w:val="32"/>
          <w:shd w:val="clear" w:fill="FFFFFF"/>
          <w:lang w:eastAsia="zh-CN"/>
        </w:rPr>
        <w:t>提前发布决策草案，</w:t>
      </w:r>
      <w:r>
        <w:rPr>
          <w:rFonts w:hint="eastAsia" w:ascii="仿宋" w:hAnsi="仿宋" w:eastAsia="仿宋" w:cs="仿宋"/>
          <w:color w:val="auto"/>
          <w:sz w:val="32"/>
          <w:szCs w:val="32"/>
          <w:shd w:val="clear" w:fill="FFFFFF"/>
        </w:rPr>
        <w:t>采取座谈会、听证会、实地走访、向社会公开征集意见、问卷调查、民意调查等多种方式，充分听取公众意见，扩大公众参与度，提高决策透明度。对群众普遍关心的问题要进行解释说明，政策实施、项目推进中要及时回应公众关切。完善利益相关方、群众代表、专家、媒体等列席政府有关会议制度，增进人民群众对</w:t>
      </w:r>
      <w:r>
        <w:rPr>
          <w:rFonts w:hint="eastAsia" w:ascii="仿宋" w:hAnsi="仿宋" w:eastAsia="仿宋" w:cs="仿宋"/>
          <w:color w:val="auto"/>
          <w:sz w:val="32"/>
          <w:szCs w:val="32"/>
          <w:shd w:val="clear" w:fill="FFFFFF"/>
          <w:lang w:eastAsia="zh-CN"/>
        </w:rPr>
        <w:t>教育</w:t>
      </w:r>
      <w:r>
        <w:rPr>
          <w:rFonts w:hint="eastAsia" w:ascii="仿宋" w:hAnsi="仿宋" w:eastAsia="仿宋" w:cs="仿宋"/>
          <w:color w:val="auto"/>
          <w:sz w:val="32"/>
          <w:szCs w:val="32"/>
          <w:shd w:val="clear" w:fill="FFFFFF"/>
        </w:rPr>
        <w:t>工作的认同和支持。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仿宋_GB2312" w:hAnsi="仿宋_GB2312" w:eastAsia="仿宋_GB2312" w:cs="仿宋_GB2312"/>
          <w:color w:val="auto"/>
          <w:sz w:val="32"/>
          <w:szCs w:val="32"/>
          <w:shd w:val="clear" w:color="auto" w:fill="FFFFFF"/>
        </w:rPr>
      </w:pPr>
      <w:r>
        <w:rPr>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lang w:eastAsia="zh-CN"/>
        </w:rPr>
        <w:t>五</w:t>
      </w:r>
      <w:r>
        <w:rPr>
          <w:rStyle w:val="8"/>
          <w:rFonts w:hint="eastAsia" w:ascii="仿宋" w:hAnsi="仿宋" w:eastAsia="仿宋" w:cs="仿宋"/>
          <w:color w:val="auto"/>
          <w:sz w:val="32"/>
          <w:szCs w:val="32"/>
          <w:shd w:val="clear" w:fill="FFFFFF"/>
        </w:rPr>
        <w:t>）健全解读回应机制。</w:t>
      </w:r>
      <w:r>
        <w:rPr>
          <w:rFonts w:hint="eastAsia" w:ascii="仿宋" w:hAnsi="仿宋" w:eastAsia="仿宋" w:cs="仿宋"/>
          <w:color w:val="auto"/>
          <w:sz w:val="32"/>
          <w:szCs w:val="32"/>
          <w:shd w:val="clear" w:fill="FFFFFF"/>
          <w:lang w:eastAsia="zh-CN"/>
        </w:rPr>
        <w:t>各县（市）区教育局、高新区教卫局</w:t>
      </w:r>
      <w:r>
        <w:rPr>
          <w:rFonts w:hint="eastAsia" w:ascii="仿宋" w:hAnsi="仿宋" w:eastAsia="仿宋" w:cs="仿宋"/>
          <w:color w:val="auto"/>
          <w:sz w:val="32"/>
          <w:szCs w:val="32"/>
          <w:shd w:val="clear" w:fill="FFFFFF"/>
        </w:rPr>
        <w:t>要及时传递党和国家相关政策，准确解读本地贯彻执行措施。认真落实政策解读方案、解读材料和政策文件同步组织、同步审签、同步部署工作机制，运用新闻发布会、吹风会、</w:t>
      </w:r>
      <w:r>
        <w:rPr>
          <w:rFonts w:hint="eastAsia" w:ascii="仿宋" w:hAnsi="仿宋" w:eastAsia="仿宋" w:cs="仿宋"/>
          <w:color w:val="auto"/>
          <w:sz w:val="32"/>
          <w:szCs w:val="32"/>
          <w:shd w:val="clear" w:fill="FFFFFF"/>
          <w:lang w:eastAsia="zh-CN"/>
        </w:rPr>
        <w:t>专家文章</w:t>
      </w:r>
      <w:r>
        <w:rPr>
          <w:rFonts w:hint="eastAsia" w:ascii="仿宋" w:hAnsi="仿宋" w:eastAsia="仿宋" w:cs="仿宋"/>
          <w:color w:val="auto"/>
          <w:sz w:val="32"/>
          <w:szCs w:val="32"/>
          <w:shd w:val="clear" w:fill="FFFFFF"/>
        </w:rPr>
        <w:t>、图解</w:t>
      </w:r>
      <w:r>
        <w:rPr>
          <w:rFonts w:hint="eastAsia" w:ascii="仿宋" w:hAnsi="仿宋" w:eastAsia="仿宋" w:cs="仿宋"/>
          <w:color w:val="auto"/>
          <w:sz w:val="32"/>
          <w:szCs w:val="32"/>
          <w:shd w:val="clear" w:fill="FFFFFF"/>
          <w:lang w:eastAsia="zh-CN"/>
        </w:rPr>
        <w:t>视频</w:t>
      </w:r>
      <w:r>
        <w:rPr>
          <w:rFonts w:hint="eastAsia" w:ascii="仿宋" w:hAnsi="仿宋" w:eastAsia="仿宋" w:cs="仿宋"/>
          <w:color w:val="auto"/>
          <w:sz w:val="32"/>
          <w:szCs w:val="32"/>
          <w:shd w:val="clear" w:fill="FFFFFF"/>
        </w:rPr>
        <w:t>、案例说明等多种方式，对涉及群众切身利益、影响社会预期等的重要政策进行解读，增进沟通，凝聚共识。针对政策实施和重大项目推进过程中出现的误解疑虑，要及时回应、解疑释惑。</w:t>
      </w:r>
      <w:r>
        <w:rPr>
          <w:rFonts w:hint="eastAsia" w:ascii="仿宋_GB2312" w:hAnsi="仿宋_GB2312" w:eastAsia="仿宋_GB2312" w:cs="仿宋_GB2312"/>
          <w:color w:val="auto"/>
          <w:sz w:val="32"/>
          <w:szCs w:val="32"/>
          <w:shd w:val="clear" w:color="auto" w:fill="FFFFFF"/>
        </w:rPr>
        <w:t>对涉及特别重大、重大突发事件的政务舆情，要快速反应，最迟要在5小时内发布权威信息，在24小时内举行新闻发布会，表明态度观点，通报进展情况，说清政策举措，引导正确社会舆论。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lang w:eastAsia="zh-CN"/>
        </w:rPr>
        <w:t>六</w:t>
      </w:r>
      <w:r>
        <w:rPr>
          <w:rStyle w:val="8"/>
          <w:rFonts w:hint="eastAsia" w:ascii="仿宋" w:hAnsi="仿宋" w:eastAsia="仿宋" w:cs="仿宋"/>
          <w:color w:val="auto"/>
          <w:sz w:val="32"/>
          <w:szCs w:val="32"/>
          <w:shd w:val="clear" w:fill="FFFFFF"/>
        </w:rPr>
        <w:t>）推动基层校务公开。</w:t>
      </w:r>
      <w:r>
        <w:rPr>
          <w:rFonts w:hint="eastAsia" w:ascii="仿宋" w:hAnsi="仿宋" w:eastAsia="仿宋" w:cs="仿宋"/>
          <w:color w:val="auto"/>
          <w:sz w:val="32"/>
          <w:szCs w:val="32"/>
          <w:shd w:val="clear" w:fill="FFFFFF"/>
        </w:rPr>
        <w:t>校务公开是义务教育领域基层政务公开的基础和延伸，</w:t>
      </w:r>
      <w:r>
        <w:rPr>
          <w:rFonts w:hint="eastAsia" w:ascii="仿宋" w:hAnsi="仿宋" w:eastAsia="仿宋" w:cs="仿宋"/>
          <w:color w:val="auto"/>
          <w:sz w:val="32"/>
          <w:szCs w:val="32"/>
          <w:shd w:val="clear" w:fill="FFFFFF"/>
          <w:lang w:eastAsia="zh-CN"/>
        </w:rPr>
        <w:t>各县（市）区教育局、高新区教卫局</w:t>
      </w:r>
      <w:r>
        <w:rPr>
          <w:rFonts w:hint="eastAsia" w:ascii="仿宋" w:hAnsi="仿宋" w:eastAsia="仿宋" w:cs="仿宋"/>
          <w:color w:val="auto"/>
          <w:sz w:val="32"/>
          <w:szCs w:val="32"/>
          <w:shd w:val="clear" w:fill="FFFFFF"/>
        </w:rPr>
        <w:t>要指导支持本区域内的校务公开工作，使政务公开和校务公开有机衔接，指导义务教育领域学校完善公开事项清单、多渠道公开涉及师生管理和学校概况、教学情况、政策执行、招生管理、财务预决算、建设项目、校园安全等重大事项信息，方便群众及时知晓和监督。</w:t>
      </w:r>
      <w:r>
        <w:rPr>
          <w:rFonts w:hint="eastAsia" w:ascii="仿宋" w:hAnsi="仿宋" w:eastAsia="仿宋" w:cs="仿宋"/>
          <w:color w:val="auto"/>
          <w:sz w:val="32"/>
          <w:szCs w:val="32"/>
          <w:shd w:val="clear" w:fill="FFFFFF"/>
          <w:lang w:eastAsia="zh-CN"/>
        </w:rPr>
        <w:t>各市属义务教育学校要参照本通知完善校务公开事项清单，进一步提升校务公开工作水平。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shd w:val="clear" w:fill="FFFFFF"/>
        </w:rPr>
        <w:t>　</w:t>
      </w:r>
      <w:r>
        <w:rPr>
          <w:rStyle w:val="8"/>
          <w:rFonts w:hint="eastAsia" w:ascii="仿宋" w:hAnsi="仿宋" w:eastAsia="仿宋" w:cs="仿宋"/>
          <w:color w:val="auto"/>
          <w:sz w:val="32"/>
          <w:szCs w:val="32"/>
          <w:shd w:val="clear" w:fill="FFFFFF"/>
        </w:rPr>
        <w:t>　</w:t>
      </w:r>
      <w:r>
        <w:rPr>
          <w:rStyle w:val="8"/>
          <w:rFonts w:hint="eastAsia" w:ascii="黑体" w:hAnsi="黑体" w:eastAsia="黑体" w:cs="黑体"/>
          <w:b w:val="0"/>
          <w:bCs/>
          <w:color w:val="auto"/>
          <w:sz w:val="32"/>
          <w:szCs w:val="32"/>
          <w:shd w:val="clear" w:fill="FFFFFF"/>
        </w:rPr>
        <w:t>三、保障措施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textAlignment w:val="auto"/>
        <w:outlineLvl w:val="9"/>
        <w:rPr>
          <w:rFonts w:hint="eastAsia" w:ascii="仿宋" w:hAnsi="仿宋" w:eastAsia="仿宋" w:cs="仿宋"/>
          <w:color w:val="auto"/>
          <w:sz w:val="32"/>
          <w:szCs w:val="32"/>
          <w:shd w:val="clear" w:fill="FFFFFF"/>
        </w:rPr>
      </w:pPr>
      <w:r>
        <w:rPr>
          <w:rStyle w:val="8"/>
          <w:rFonts w:hint="eastAsia" w:ascii="仿宋" w:hAnsi="仿宋" w:eastAsia="仿宋" w:cs="仿宋"/>
          <w:color w:val="auto"/>
          <w:sz w:val="32"/>
          <w:szCs w:val="32"/>
          <w:shd w:val="clear" w:fill="FFFFFF"/>
        </w:rPr>
        <w:t>（一）加强组织领导。</w:t>
      </w:r>
      <w:r>
        <w:rPr>
          <w:rFonts w:hint="eastAsia" w:ascii="仿宋" w:hAnsi="仿宋" w:eastAsia="仿宋" w:cs="仿宋"/>
          <w:color w:val="auto"/>
          <w:sz w:val="32"/>
          <w:szCs w:val="32"/>
          <w:shd w:val="clear" w:fill="FFFFFF"/>
          <w:lang w:eastAsia="zh-CN"/>
        </w:rPr>
        <w:t>我市</w:t>
      </w:r>
      <w:r>
        <w:rPr>
          <w:rFonts w:hint="eastAsia" w:ascii="仿宋" w:hAnsi="仿宋" w:eastAsia="仿宋" w:cs="仿宋"/>
          <w:color w:val="auto"/>
          <w:sz w:val="32"/>
          <w:szCs w:val="32"/>
          <w:shd w:val="clear" w:fill="FFFFFF"/>
        </w:rPr>
        <w:t>已将</w:t>
      </w:r>
      <w:r>
        <w:rPr>
          <w:rFonts w:hint="eastAsia" w:ascii="仿宋" w:hAnsi="仿宋" w:eastAsia="仿宋" w:cs="仿宋"/>
          <w:color w:val="auto"/>
          <w:sz w:val="32"/>
          <w:szCs w:val="32"/>
          <w:shd w:val="clear" w:fill="FFFFFF"/>
          <w:lang w:eastAsia="zh-CN"/>
        </w:rPr>
        <w:t>落实</w:t>
      </w:r>
      <w:r>
        <w:rPr>
          <w:rFonts w:hint="eastAsia" w:ascii="仿宋" w:hAnsi="仿宋" w:eastAsia="仿宋" w:cs="仿宋"/>
          <w:color w:val="auto"/>
          <w:sz w:val="32"/>
          <w:szCs w:val="32"/>
          <w:shd w:val="clear" w:fill="FFFFFF"/>
        </w:rPr>
        <w:t>义务教育领域基层政务公开标准</w:t>
      </w:r>
      <w:r>
        <w:rPr>
          <w:rFonts w:hint="eastAsia" w:ascii="仿宋" w:hAnsi="仿宋" w:eastAsia="仿宋" w:cs="仿宋"/>
          <w:color w:val="auto"/>
          <w:sz w:val="32"/>
          <w:szCs w:val="32"/>
          <w:shd w:val="clear" w:fill="FFFFFF"/>
          <w:lang w:eastAsia="zh-CN"/>
        </w:rPr>
        <w:t>化规范化</w:t>
      </w:r>
      <w:r>
        <w:rPr>
          <w:rFonts w:hint="eastAsia" w:ascii="仿宋" w:hAnsi="仿宋" w:eastAsia="仿宋" w:cs="仿宋"/>
          <w:color w:val="auto"/>
          <w:sz w:val="32"/>
          <w:szCs w:val="32"/>
          <w:shd w:val="clear" w:fill="FFFFFF"/>
        </w:rPr>
        <w:t>情况纳入</w:t>
      </w:r>
      <w:r>
        <w:rPr>
          <w:rFonts w:hint="eastAsia" w:ascii="仿宋" w:hAnsi="仿宋" w:eastAsia="仿宋" w:cs="仿宋"/>
          <w:color w:val="auto"/>
          <w:sz w:val="32"/>
          <w:szCs w:val="32"/>
          <w:shd w:val="clear" w:fill="FFFFFF"/>
          <w:lang w:val="en-US" w:eastAsia="zh-CN"/>
        </w:rPr>
        <w:t>2020年全市绩效考核指标体系</w:t>
      </w:r>
      <w:r>
        <w:rPr>
          <w:rFonts w:hint="eastAsia" w:ascii="仿宋" w:hAnsi="仿宋" w:eastAsia="仿宋" w:cs="仿宋"/>
          <w:color w:val="auto"/>
          <w:sz w:val="32"/>
          <w:szCs w:val="32"/>
          <w:shd w:val="clear" w:fill="FFFFFF"/>
          <w:lang w:eastAsia="zh-CN"/>
        </w:rPr>
        <w:t>。各县（市）区教育局、高新区教卫局</w:t>
      </w:r>
      <w:r>
        <w:rPr>
          <w:rFonts w:hint="eastAsia" w:ascii="仿宋" w:hAnsi="仿宋" w:eastAsia="仿宋" w:cs="仿宋"/>
          <w:color w:val="auto"/>
          <w:sz w:val="32"/>
          <w:szCs w:val="32"/>
          <w:shd w:val="clear" w:fill="FFFFFF"/>
        </w:rPr>
        <w:t>要高度重视落实</w:t>
      </w:r>
      <w:r>
        <w:rPr>
          <w:rFonts w:hint="eastAsia" w:ascii="仿宋" w:hAnsi="仿宋" w:eastAsia="仿宋" w:cs="仿宋"/>
          <w:color w:val="auto"/>
          <w:sz w:val="32"/>
          <w:szCs w:val="32"/>
          <w:shd w:val="clear" w:fill="FFFFFF"/>
          <w:lang w:eastAsia="zh-CN"/>
        </w:rPr>
        <w:t>我市</w:t>
      </w:r>
      <w:r>
        <w:rPr>
          <w:rFonts w:hint="eastAsia" w:ascii="仿宋" w:hAnsi="仿宋" w:eastAsia="仿宋" w:cs="仿宋"/>
          <w:color w:val="auto"/>
          <w:sz w:val="32"/>
          <w:szCs w:val="32"/>
          <w:shd w:val="clear" w:fill="FFFFFF"/>
        </w:rPr>
        <w:t>义务教育领域基层政务公开标准</w:t>
      </w:r>
      <w:r>
        <w:rPr>
          <w:rFonts w:hint="eastAsia" w:ascii="仿宋" w:hAnsi="仿宋" w:eastAsia="仿宋" w:cs="仿宋"/>
          <w:color w:val="auto"/>
          <w:sz w:val="32"/>
          <w:szCs w:val="32"/>
          <w:shd w:val="clear" w:fill="FFFFFF"/>
          <w:lang w:eastAsia="zh-CN"/>
        </w:rPr>
        <w:t>目录</w:t>
      </w:r>
      <w:r>
        <w:rPr>
          <w:rFonts w:hint="eastAsia" w:ascii="仿宋" w:hAnsi="仿宋" w:eastAsia="仿宋" w:cs="仿宋"/>
          <w:color w:val="auto"/>
          <w:sz w:val="32"/>
          <w:szCs w:val="32"/>
          <w:shd w:val="clear" w:fill="FFFFFF"/>
        </w:rPr>
        <w:t>和结合实际编制本地标准目录工作，认清其在义务教育领域基层政务公开标准化规范化工作中的引领意义，按照各级职责任务，加强督促指导，防止形式主义、官僚主义，切实抓好贯彻落实</w:t>
      </w:r>
      <w:r>
        <w:rPr>
          <w:rFonts w:hint="eastAsia" w:ascii="仿宋" w:hAnsi="仿宋" w:eastAsia="仿宋" w:cs="仿宋"/>
          <w:color w:val="auto"/>
          <w:sz w:val="32"/>
          <w:szCs w:val="32"/>
          <w:shd w:val="clear" w:fill="FFFFFF"/>
          <w:lang w:eastAsia="zh-CN"/>
        </w:rPr>
        <w:t>，</w:t>
      </w:r>
      <w:r>
        <w:rPr>
          <w:rFonts w:hint="eastAsia" w:ascii="仿宋" w:hAnsi="仿宋" w:eastAsia="仿宋" w:cs="仿宋"/>
          <w:color w:val="auto"/>
          <w:sz w:val="32"/>
          <w:szCs w:val="32"/>
          <w:shd w:val="clear" w:fill="FFFFFF"/>
        </w:rPr>
        <w:t>切实担负起主体责任，精心组织实施，强化经费保障。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textAlignment w:val="auto"/>
        <w:outlineLvl w:val="9"/>
        <w:rPr>
          <w:rFonts w:hint="eastAsia" w:ascii="仿宋" w:hAnsi="仿宋" w:eastAsia="仿宋" w:cs="仿宋"/>
          <w:color w:val="auto"/>
          <w:sz w:val="32"/>
          <w:szCs w:val="32"/>
        </w:rPr>
      </w:pPr>
      <w:r>
        <w:rPr>
          <w:rStyle w:val="8"/>
          <w:rFonts w:hint="eastAsia" w:ascii="仿宋" w:hAnsi="仿宋" w:eastAsia="仿宋" w:cs="仿宋"/>
          <w:color w:val="auto"/>
          <w:sz w:val="32"/>
          <w:szCs w:val="32"/>
          <w:shd w:val="clear" w:fill="FFFFFF"/>
        </w:rPr>
        <w:t>（二）加强队伍建设。</w:t>
      </w:r>
      <w:r>
        <w:rPr>
          <w:rFonts w:hint="eastAsia" w:ascii="仿宋" w:hAnsi="仿宋" w:eastAsia="仿宋" w:cs="仿宋"/>
          <w:color w:val="auto"/>
          <w:sz w:val="32"/>
          <w:szCs w:val="32"/>
          <w:shd w:val="clear" w:fill="FFFFFF"/>
          <w:lang w:eastAsia="zh-CN"/>
        </w:rPr>
        <w:t>各县（市）区教育局、高新区教卫局</w:t>
      </w:r>
      <w:r>
        <w:rPr>
          <w:rFonts w:hint="eastAsia" w:ascii="仿宋" w:hAnsi="仿宋" w:eastAsia="仿宋" w:cs="仿宋"/>
          <w:color w:val="auto"/>
          <w:sz w:val="32"/>
          <w:szCs w:val="32"/>
          <w:shd w:val="clear" w:fill="FFFFFF"/>
        </w:rPr>
        <w:t>要明确各级办公室主办政务公开、校务公开工作，明确人员岗位和职责，确保该项工作有机构承担、有专人负责。要加大培训力度，把政务公开特别是政府信息公开条例和义务教育领域基层政务公开标准</w:t>
      </w:r>
      <w:r>
        <w:rPr>
          <w:rFonts w:hint="eastAsia" w:ascii="仿宋" w:hAnsi="仿宋" w:eastAsia="仿宋" w:cs="仿宋"/>
          <w:color w:val="auto"/>
          <w:sz w:val="32"/>
          <w:szCs w:val="32"/>
          <w:shd w:val="clear" w:fill="FFFFFF"/>
          <w:lang w:eastAsia="zh-CN"/>
        </w:rPr>
        <w:t>目录</w:t>
      </w:r>
      <w:r>
        <w:rPr>
          <w:rFonts w:hint="eastAsia" w:ascii="仿宋" w:hAnsi="仿宋" w:eastAsia="仿宋" w:cs="仿宋"/>
          <w:color w:val="auto"/>
          <w:sz w:val="32"/>
          <w:szCs w:val="32"/>
          <w:shd w:val="clear" w:fill="FFFFFF"/>
        </w:rPr>
        <w:t>和本地标准目录纳入领导干部的培训内容。切实增强依法依规公开意识，不断提高</w:t>
      </w:r>
      <w:r>
        <w:rPr>
          <w:rFonts w:hint="eastAsia" w:ascii="仿宋" w:hAnsi="仿宋" w:eastAsia="仿宋" w:cs="仿宋"/>
          <w:color w:val="auto"/>
          <w:sz w:val="32"/>
          <w:szCs w:val="32"/>
          <w:shd w:val="clear" w:fill="FFFFFF"/>
          <w:lang w:eastAsia="zh-CN"/>
        </w:rPr>
        <w:t>县区</w:t>
      </w:r>
      <w:r>
        <w:rPr>
          <w:rFonts w:hint="eastAsia" w:ascii="仿宋" w:hAnsi="仿宋" w:eastAsia="仿宋" w:cs="仿宋"/>
          <w:color w:val="auto"/>
          <w:sz w:val="32"/>
          <w:szCs w:val="32"/>
          <w:shd w:val="clear" w:fill="FFFFFF"/>
        </w:rPr>
        <w:t>教育部门政务公开、校务公开能力水平。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textAlignment w:val="auto"/>
        <w:outlineLvl w:val="9"/>
        <w:rPr>
          <w:rFonts w:hint="eastAsia" w:ascii="仿宋" w:hAnsi="仿宋" w:eastAsia="仿宋" w:cs="仿宋"/>
          <w:color w:val="auto"/>
          <w:sz w:val="32"/>
          <w:szCs w:val="32"/>
          <w:shd w:val="clear" w:fill="FFFFFF"/>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1" w:firstLineChars="0"/>
        <w:textAlignment w:val="auto"/>
        <w:outlineLvl w:val="9"/>
        <w:rPr>
          <w:rFonts w:hint="eastAsia" w:ascii="仿宋" w:hAnsi="仿宋" w:eastAsia="仿宋" w:cs="仿宋"/>
          <w:color w:val="auto"/>
          <w:sz w:val="32"/>
          <w:szCs w:val="32"/>
          <w:shd w:val="clear" w:fill="FFFFFF"/>
          <w:lang w:eastAsia="zh-CN"/>
        </w:rPr>
      </w:pPr>
      <w:r>
        <w:rPr>
          <w:rFonts w:hint="eastAsia" w:ascii="仿宋" w:hAnsi="仿宋" w:eastAsia="仿宋" w:cs="仿宋"/>
          <w:color w:val="auto"/>
          <w:sz w:val="32"/>
          <w:szCs w:val="32"/>
          <w:shd w:val="clear" w:fill="FFFFFF"/>
          <w:lang w:eastAsia="zh-CN"/>
        </w:rPr>
        <w:t>附件：福州市义务教育领域基层政务公开标准目录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0" w:firstLineChars="0"/>
        <w:jc w:val="right"/>
        <w:textAlignment w:val="auto"/>
        <w:outlineLvl w:val="9"/>
        <w:rPr>
          <w:rFonts w:hint="eastAsia" w:ascii="仿宋" w:hAnsi="仿宋" w:eastAsia="仿宋" w:cs="仿宋"/>
          <w:color w:val="auto"/>
          <w:sz w:val="32"/>
          <w:szCs w:val="32"/>
          <w:shd w:val="clear" w:fill="FFFFFF"/>
        </w:rPr>
      </w:pPr>
      <w:r>
        <w:rPr>
          <w:rFonts w:hint="eastAsia" w:ascii="仿宋" w:hAnsi="仿宋" w:eastAsia="仿宋" w:cs="仿宋"/>
          <w:color w:val="auto"/>
          <w:sz w:val="32"/>
          <w:szCs w:val="32"/>
          <w:shd w:val="clear" w:fill="FFFFFF"/>
        </w:rPr>
        <w:t>　</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 w:hAnsi="仿宋" w:eastAsia="仿宋" w:cs="仿宋"/>
          <w:color w:val="auto"/>
          <w:sz w:val="32"/>
          <w:szCs w:val="32"/>
        </w:rPr>
        <w:sectPr>
          <w:footerReference r:id="rId3" w:type="default"/>
          <w:pgSz w:w="11906" w:h="16838"/>
          <w:pgMar w:top="2041" w:right="1587" w:bottom="1587" w:left="1701" w:header="851" w:footer="992" w:gutter="0"/>
          <w:cols w:space="425" w:num="1"/>
          <w:docGrid w:type="lines" w:linePitch="312" w:charSpace="0"/>
        </w:sectPr>
      </w:pPr>
    </w:p>
    <w:tbl>
      <w:tblPr>
        <w:tblStyle w:val="6"/>
        <w:tblW w:w="13740" w:type="dxa"/>
        <w:tblInd w:w="0" w:type="dxa"/>
        <w:shd w:val="clear" w:color="auto" w:fill="auto"/>
        <w:tblLayout w:type="autofit"/>
        <w:tblCellMar>
          <w:top w:w="0" w:type="dxa"/>
          <w:left w:w="0" w:type="dxa"/>
          <w:bottom w:w="0" w:type="dxa"/>
          <w:right w:w="0" w:type="dxa"/>
        </w:tblCellMar>
      </w:tblPr>
      <w:tblGrid>
        <w:gridCol w:w="464"/>
        <w:gridCol w:w="967"/>
        <w:gridCol w:w="972"/>
        <w:gridCol w:w="2228"/>
        <w:gridCol w:w="1472"/>
        <w:gridCol w:w="851"/>
        <w:gridCol w:w="770"/>
        <w:gridCol w:w="3321"/>
        <w:gridCol w:w="635"/>
        <w:gridCol w:w="635"/>
        <w:gridCol w:w="635"/>
        <w:gridCol w:w="797"/>
      </w:tblGrid>
      <w:tr>
        <w:tblPrEx>
          <w:shd w:val="clear" w:color="auto" w:fill="auto"/>
          <w:tblCellMar>
            <w:top w:w="0" w:type="dxa"/>
            <w:left w:w="0" w:type="dxa"/>
            <w:bottom w:w="0" w:type="dxa"/>
            <w:right w:w="0" w:type="dxa"/>
          </w:tblCellMar>
        </w:tblPrEx>
        <w:trPr>
          <w:trHeight w:val="465" w:hRule="atLeast"/>
        </w:trPr>
        <w:tc>
          <w:tcPr>
            <w:tcW w:w="1431" w:type="dxa"/>
            <w:gridSpan w:val="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附件</w:t>
            </w:r>
          </w:p>
        </w:tc>
        <w:tc>
          <w:tcPr>
            <w:tcW w:w="972"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228"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1472"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851"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770"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3321" w:type="dxa"/>
            <w:tcBorders>
              <w:top w:val="nil"/>
              <w:left w:val="nil"/>
              <w:bottom w:val="nil"/>
              <w:right w:val="nil"/>
            </w:tcBorders>
            <w:shd w:val="clear" w:color="auto" w:fill="auto"/>
            <w:noWrap/>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635"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635"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635"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797" w:type="dxa"/>
            <w:tcBorders>
              <w:top w:val="nil"/>
              <w:left w:val="nil"/>
              <w:bottom w:val="nil"/>
              <w:right w:val="nil"/>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810" w:hRule="atLeast"/>
        </w:trPr>
        <w:tc>
          <w:tcPr>
            <w:tcW w:w="0" w:type="auto"/>
            <w:gridSpan w:val="12"/>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福州市义务教育领域基层政务公开标准目录</w:t>
            </w:r>
          </w:p>
        </w:tc>
      </w:tr>
      <w:tr>
        <w:tblPrEx>
          <w:shd w:val="clear" w:color="auto" w:fill="auto"/>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公开事项</w:t>
            </w:r>
          </w:p>
        </w:tc>
        <w:tc>
          <w:tcPr>
            <w:tcW w:w="22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公开内容</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（要素）</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公开依据</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时限</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主体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公开渠道和载体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公开对象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公开方式</w:t>
            </w:r>
          </w:p>
        </w:tc>
      </w:tr>
      <w:tr>
        <w:tblPrEx>
          <w:shd w:val="clear" w:color="auto" w:fill="auto"/>
          <w:tblCellMar>
            <w:top w:w="0" w:type="dxa"/>
            <w:left w:w="0" w:type="dxa"/>
            <w:bottom w:w="0" w:type="dxa"/>
            <w:right w:w="0" w:type="dxa"/>
          </w:tblCellMar>
        </w:tblPrEx>
        <w:trPr>
          <w:trHeight w:val="6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一级事项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二级事项</w:t>
            </w:r>
          </w:p>
        </w:tc>
        <w:tc>
          <w:tcPr>
            <w:tcW w:w="22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全社会</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特定群体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依申请</w:t>
            </w:r>
          </w:p>
        </w:tc>
      </w:tr>
      <w:tr>
        <w:tblPrEx>
          <w:shd w:val="clear" w:color="auto" w:fill="auto"/>
          <w:tblCellMar>
            <w:top w:w="0" w:type="dxa"/>
            <w:left w:w="0" w:type="dxa"/>
            <w:bottom w:w="0" w:type="dxa"/>
            <w:right w:w="0" w:type="dxa"/>
          </w:tblCellMar>
        </w:tblPrEx>
        <w:trPr>
          <w:trHeight w:val="442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政策</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文件</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教育法律</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《中华人民共和国教育法》（2015）</w:t>
            </w:r>
            <w:r>
              <w:rPr>
                <w:rStyle w:val="10"/>
                <w:lang w:val="en-US" w:eastAsia="zh-CN" w:bidi="ar"/>
              </w:rPr>
              <w:br w:type="textWrapping"/>
            </w:r>
            <w:r>
              <w:rPr>
                <w:rStyle w:val="9"/>
                <w:lang w:val="en-US" w:eastAsia="zh-CN" w:bidi="ar"/>
              </w:rPr>
              <w:t>●</w:t>
            </w:r>
            <w:r>
              <w:rPr>
                <w:rStyle w:val="10"/>
                <w:lang w:val="en-US" w:eastAsia="zh-CN" w:bidi="ar"/>
              </w:rPr>
              <w:t>《中华人民共和国义务教育法》（2015）</w:t>
            </w:r>
            <w:r>
              <w:rPr>
                <w:rStyle w:val="10"/>
                <w:lang w:val="en-US" w:eastAsia="zh-CN" w:bidi="ar"/>
              </w:rPr>
              <w:br w:type="textWrapping"/>
            </w:r>
            <w:r>
              <w:rPr>
                <w:rStyle w:val="9"/>
                <w:lang w:val="en-US" w:eastAsia="zh-CN" w:bidi="ar"/>
              </w:rPr>
              <w:t>●</w:t>
            </w:r>
            <w:r>
              <w:rPr>
                <w:rStyle w:val="10"/>
                <w:lang w:val="en-US" w:eastAsia="zh-CN" w:bidi="ar"/>
              </w:rPr>
              <w:t>《中华人民共和国民办教育促进法》（2016）</w:t>
            </w:r>
            <w:r>
              <w:rPr>
                <w:rStyle w:val="10"/>
                <w:lang w:val="en-US" w:eastAsia="zh-CN" w:bidi="ar"/>
              </w:rPr>
              <w:br w:type="textWrapping"/>
            </w:r>
            <w:r>
              <w:rPr>
                <w:rStyle w:val="9"/>
                <w:lang w:val="en-US" w:eastAsia="zh-CN" w:bidi="ar"/>
              </w:rPr>
              <w:t>●</w:t>
            </w:r>
            <w:r>
              <w:rPr>
                <w:rStyle w:val="10"/>
                <w:lang w:val="en-US" w:eastAsia="zh-CN" w:bidi="ar"/>
              </w:rPr>
              <w:t>《中华人民共和国教师法》（2009）</w:t>
            </w:r>
            <w:r>
              <w:rPr>
                <w:rStyle w:val="10"/>
                <w:lang w:val="en-US" w:eastAsia="zh-CN" w:bidi="ar"/>
              </w:rPr>
              <w:br w:type="textWrapping"/>
            </w:r>
            <w:r>
              <w:rPr>
                <w:rStyle w:val="9"/>
                <w:lang w:val="en-US" w:eastAsia="zh-CN" w:bidi="ar"/>
              </w:rPr>
              <w:t>●</w:t>
            </w:r>
            <w:r>
              <w:rPr>
                <w:rStyle w:val="10"/>
                <w:lang w:val="en-US" w:eastAsia="zh-CN" w:bidi="ar"/>
              </w:rPr>
              <w:t>《中华人民共和国国家通用语言文字法》（2000）</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4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规范性文件</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部门和地方政府规章</w:t>
            </w:r>
            <w:r>
              <w:rPr>
                <w:rStyle w:val="10"/>
                <w:lang w:val="en-US" w:eastAsia="zh-CN" w:bidi="ar"/>
              </w:rPr>
              <w:br w:type="textWrapping"/>
            </w:r>
            <w:r>
              <w:rPr>
                <w:rStyle w:val="9"/>
                <w:lang w:val="en-US" w:eastAsia="zh-CN" w:bidi="ar"/>
              </w:rPr>
              <w:t>●</w:t>
            </w:r>
            <w:r>
              <w:rPr>
                <w:rStyle w:val="10"/>
                <w:lang w:val="en-US" w:eastAsia="zh-CN" w:bidi="ar"/>
              </w:rPr>
              <w:t>各类教育政策文件</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77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2</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教育概况</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教育事业发展主要情况</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教育事业发展主要情况</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《中华人民共和国统计法》《中华人民共和国政府信息公开条例》《教育统计管理规定》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7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教育统计数据</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学校数据</w:t>
            </w:r>
            <w:r>
              <w:rPr>
                <w:rStyle w:val="10"/>
                <w:lang w:val="en-US" w:eastAsia="zh-CN" w:bidi="ar"/>
              </w:rPr>
              <w:br w:type="textWrapping"/>
            </w:r>
            <w:r>
              <w:rPr>
                <w:rStyle w:val="9"/>
                <w:lang w:val="en-US" w:eastAsia="zh-CN" w:bidi="ar"/>
              </w:rPr>
              <w:t>●</w:t>
            </w:r>
            <w:r>
              <w:rPr>
                <w:rStyle w:val="10"/>
                <w:lang w:val="en-US" w:eastAsia="zh-CN" w:bidi="ar"/>
              </w:rPr>
              <w:t>在校生数据</w:t>
            </w:r>
            <w:r>
              <w:rPr>
                <w:rStyle w:val="10"/>
                <w:lang w:val="en-US" w:eastAsia="zh-CN" w:bidi="ar"/>
              </w:rPr>
              <w:br w:type="textWrapping"/>
            </w:r>
            <w:r>
              <w:rPr>
                <w:rStyle w:val="9"/>
                <w:lang w:val="en-US" w:eastAsia="zh-CN" w:bidi="ar"/>
              </w:rPr>
              <w:t>●</w:t>
            </w:r>
            <w:r>
              <w:rPr>
                <w:rStyle w:val="10"/>
                <w:lang w:val="en-US" w:eastAsia="zh-CN" w:bidi="ar"/>
              </w:rPr>
              <w:t>教师数据</w:t>
            </w:r>
            <w:r>
              <w:rPr>
                <w:rStyle w:val="10"/>
                <w:lang w:val="en-US" w:eastAsia="zh-CN" w:bidi="ar"/>
              </w:rPr>
              <w:br w:type="textWrapping"/>
            </w:r>
            <w:r>
              <w:rPr>
                <w:rStyle w:val="9"/>
                <w:lang w:val="en-US" w:eastAsia="zh-CN" w:bidi="ar"/>
              </w:rPr>
              <w:t>●</w:t>
            </w:r>
            <w:r>
              <w:rPr>
                <w:rStyle w:val="10"/>
                <w:lang w:val="en-US" w:eastAsia="zh-CN" w:bidi="ar"/>
              </w:rPr>
              <w:t>办学条件数据</w:t>
            </w:r>
            <w:r>
              <w:rPr>
                <w:rStyle w:val="10"/>
                <w:lang w:val="en-US" w:eastAsia="zh-CN" w:bidi="ar"/>
              </w:rPr>
              <w:br w:type="textWrapping"/>
            </w:r>
            <w:r>
              <w:rPr>
                <w:rStyle w:val="9"/>
                <w:lang w:val="en-US" w:eastAsia="zh-CN" w:bidi="ar"/>
              </w:rPr>
              <w:t>●</w:t>
            </w:r>
            <w:r>
              <w:rPr>
                <w:rStyle w:val="10"/>
                <w:lang w:val="en-US" w:eastAsia="zh-CN" w:bidi="ar"/>
              </w:rPr>
              <w:t>县级汇总数据</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7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义务教育学校名录</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学校名称</w:t>
            </w:r>
            <w:r>
              <w:rPr>
                <w:rStyle w:val="10"/>
                <w:lang w:val="en-US" w:eastAsia="zh-CN" w:bidi="ar"/>
              </w:rPr>
              <w:br w:type="textWrapping"/>
            </w:r>
            <w:r>
              <w:rPr>
                <w:rStyle w:val="9"/>
                <w:lang w:val="en-US" w:eastAsia="zh-CN" w:bidi="ar"/>
              </w:rPr>
              <w:t>●</w:t>
            </w:r>
            <w:r>
              <w:rPr>
                <w:rStyle w:val="10"/>
                <w:lang w:val="en-US" w:eastAsia="zh-CN" w:bidi="ar"/>
              </w:rPr>
              <w:t>学校地址</w:t>
            </w:r>
            <w:r>
              <w:rPr>
                <w:rStyle w:val="10"/>
                <w:lang w:val="en-US" w:eastAsia="zh-CN" w:bidi="ar"/>
              </w:rPr>
              <w:br w:type="textWrapping"/>
            </w:r>
            <w:r>
              <w:rPr>
                <w:rStyle w:val="9"/>
                <w:lang w:val="en-US" w:eastAsia="zh-CN" w:bidi="ar"/>
              </w:rPr>
              <w:t>●</w:t>
            </w:r>
            <w:r>
              <w:rPr>
                <w:rStyle w:val="10"/>
                <w:lang w:val="en-US" w:eastAsia="zh-CN" w:bidi="ar"/>
              </w:rPr>
              <w:t>办学层次</w:t>
            </w:r>
            <w:r>
              <w:rPr>
                <w:rStyle w:val="10"/>
                <w:lang w:val="en-US" w:eastAsia="zh-CN" w:bidi="ar"/>
              </w:rPr>
              <w:br w:type="textWrapping"/>
            </w:r>
            <w:r>
              <w:rPr>
                <w:rStyle w:val="9"/>
                <w:lang w:val="en-US" w:eastAsia="zh-CN" w:bidi="ar"/>
              </w:rPr>
              <w:t>●</w:t>
            </w:r>
            <w:r>
              <w:rPr>
                <w:rStyle w:val="10"/>
                <w:lang w:val="en-US" w:eastAsia="zh-CN" w:bidi="ar"/>
              </w:rPr>
              <w:t>办学类型</w:t>
            </w:r>
            <w:r>
              <w:rPr>
                <w:rStyle w:val="10"/>
                <w:lang w:val="en-US" w:eastAsia="zh-CN" w:bidi="ar"/>
              </w:rPr>
              <w:br w:type="textWrapping"/>
            </w:r>
            <w:r>
              <w:rPr>
                <w:rStyle w:val="9"/>
                <w:lang w:val="en-US" w:eastAsia="zh-CN" w:bidi="ar"/>
              </w:rPr>
              <w:t>●</w:t>
            </w:r>
            <w:r>
              <w:rPr>
                <w:rStyle w:val="10"/>
                <w:lang w:val="en-US" w:eastAsia="zh-CN" w:bidi="ar"/>
              </w:rPr>
              <w:t>办公电话</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310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3</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民办学校信息</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民办学校办学基本信息</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学校名称</w:t>
            </w:r>
            <w:r>
              <w:rPr>
                <w:rStyle w:val="10"/>
                <w:lang w:val="en-US" w:eastAsia="zh-CN" w:bidi="ar"/>
              </w:rPr>
              <w:br w:type="textWrapping"/>
            </w:r>
            <w:r>
              <w:rPr>
                <w:rStyle w:val="9"/>
                <w:lang w:val="en-US" w:eastAsia="zh-CN" w:bidi="ar"/>
              </w:rPr>
              <w:t>●</w:t>
            </w:r>
            <w:r>
              <w:rPr>
                <w:rStyle w:val="10"/>
                <w:lang w:val="en-US" w:eastAsia="zh-CN" w:bidi="ar"/>
              </w:rPr>
              <w:t>办学许可证</w:t>
            </w:r>
            <w:r>
              <w:rPr>
                <w:rStyle w:val="10"/>
                <w:lang w:val="en-US" w:eastAsia="zh-CN" w:bidi="ar"/>
              </w:rPr>
              <w:br w:type="textWrapping"/>
            </w:r>
            <w:r>
              <w:rPr>
                <w:rStyle w:val="9"/>
                <w:lang w:val="en-US" w:eastAsia="zh-CN" w:bidi="ar"/>
              </w:rPr>
              <w:t>●</w:t>
            </w:r>
            <w:r>
              <w:rPr>
                <w:rStyle w:val="10"/>
                <w:lang w:val="en-US" w:eastAsia="zh-CN" w:bidi="ar"/>
              </w:rPr>
              <w:t>办学规模</w:t>
            </w:r>
            <w:r>
              <w:rPr>
                <w:rStyle w:val="10"/>
                <w:lang w:val="en-US" w:eastAsia="zh-CN" w:bidi="ar"/>
              </w:rPr>
              <w:br w:type="textWrapping"/>
            </w:r>
            <w:r>
              <w:rPr>
                <w:rStyle w:val="9"/>
                <w:lang w:val="en-US" w:eastAsia="zh-CN" w:bidi="ar"/>
              </w:rPr>
              <w:t>●</w:t>
            </w:r>
            <w:r>
              <w:rPr>
                <w:rStyle w:val="10"/>
                <w:lang w:val="en-US" w:eastAsia="zh-CN" w:bidi="ar"/>
              </w:rPr>
              <w:t>联系方式</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《民办教育促进法》《中华人民共和国政府信息公开条例》《国务院关于鼓励社会力量兴办教育 促进民办教育健康发展的若干意见》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民办学校设立、变更、终止等事项行政审批、备案信息</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法律依据</w:t>
            </w:r>
            <w:r>
              <w:rPr>
                <w:rStyle w:val="10"/>
                <w:lang w:val="en-US" w:eastAsia="zh-CN" w:bidi="ar"/>
              </w:rPr>
              <w:br w:type="textWrapping"/>
            </w:r>
            <w:r>
              <w:rPr>
                <w:rStyle w:val="9"/>
                <w:lang w:val="en-US" w:eastAsia="zh-CN" w:bidi="ar"/>
              </w:rPr>
              <w:t>●</w:t>
            </w:r>
            <w:r>
              <w:rPr>
                <w:rStyle w:val="10"/>
                <w:lang w:val="en-US" w:eastAsia="zh-CN" w:bidi="ar"/>
              </w:rPr>
              <w:t>办理流程</w:t>
            </w:r>
            <w:r>
              <w:rPr>
                <w:rStyle w:val="10"/>
                <w:lang w:val="en-US" w:eastAsia="zh-CN" w:bidi="ar"/>
              </w:rPr>
              <w:br w:type="textWrapping"/>
            </w:r>
            <w:r>
              <w:rPr>
                <w:rStyle w:val="9"/>
                <w:lang w:val="en-US" w:eastAsia="zh-CN" w:bidi="ar"/>
              </w:rPr>
              <w:t>●</w:t>
            </w:r>
            <w:r>
              <w:rPr>
                <w:rStyle w:val="10"/>
                <w:lang w:val="en-US" w:eastAsia="zh-CN" w:bidi="ar"/>
              </w:rPr>
              <w:t>审批结果</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日常监管信息</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年检指标</w:t>
            </w:r>
            <w:r>
              <w:rPr>
                <w:rStyle w:val="10"/>
                <w:lang w:val="en-US" w:eastAsia="zh-CN" w:bidi="ar"/>
              </w:rPr>
              <w:br w:type="textWrapping"/>
            </w:r>
            <w:r>
              <w:rPr>
                <w:rStyle w:val="9"/>
                <w:lang w:val="en-US" w:eastAsia="zh-CN" w:bidi="ar"/>
              </w:rPr>
              <w:t>●</w:t>
            </w:r>
            <w:r>
              <w:rPr>
                <w:rStyle w:val="10"/>
                <w:lang w:val="en-US" w:eastAsia="zh-CN" w:bidi="ar"/>
              </w:rPr>
              <w:t>年检程序</w:t>
            </w:r>
            <w:r>
              <w:rPr>
                <w:rStyle w:val="10"/>
                <w:lang w:val="en-US" w:eastAsia="zh-CN" w:bidi="ar"/>
              </w:rPr>
              <w:br w:type="textWrapping"/>
            </w:r>
            <w:r>
              <w:rPr>
                <w:rStyle w:val="9"/>
                <w:lang w:val="en-US" w:eastAsia="zh-CN" w:bidi="ar"/>
              </w:rPr>
              <w:t>●</w:t>
            </w:r>
            <w:r>
              <w:rPr>
                <w:rStyle w:val="10"/>
                <w:lang w:val="en-US" w:eastAsia="zh-CN" w:bidi="ar"/>
              </w:rPr>
              <w:t>年检结果</w:t>
            </w:r>
            <w:r>
              <w:rPr>
                <w:rStyle w:val="10"/>
                <w:lang w:val="en-US" w:eastAsia="zh-CN" w:bidi="ar"/>
              </w:rPr>
              <w:br w:type="textWrapping"/>
            </w:r>
            <w:r>
              <w:rPr>
                <w:rStyle w:val="9"/>
                <w:lang w:val="en-US" w:eastAsia="zh-CN" w:bidi="ar"/>
              </w:rPr>
              <w:t>●</w:t>
            </w:r>
            <w:r>
              <w:rPr>
                <w:rStyle w:val="10"/>
                <w:lang w:val="en-US" w:eastAsia="zh-CN" w:bidi="ar"/>
              </w:rPr>
              <w:t>行政处罚信息</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3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财务信息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财务信息</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财务管理及监督办法</w:t>
            </w:r>
            <w:r>
              <w:rPr>
                <w:rStyle w:val="10"/>
                <w:lang w:val="en-US" w:eastAsia="zh-CN" w:bidi="ar"/>
              </w:rPr>
              <w:br w:type="textWrapping"/>
            </w:r>
            <w:r>
              <w:rPr>
                <w:rStyle w:val="9"/>
                <w:lang w:val="en-US" w:eastAsia="zh-CN" w:bidi="ar"/>
              </w:rPr>
              <w:t>●</w:t>
            </w:r>
            <w:r>
              <w:rPr>
                <w:rStyle w:val="10"/>
                <w:lang w:val="en-US" w:eastAsia="zh-CN" w:bidi="ar"/>
              </w:rPr>
              <w:t>年度经费预决算信息</w:t>
            </w:r>
            <w:r>
              <w:rPr>
                <w:rStyle w:val="10"/>
                <w:lang w:val="en-US" w:eastAsia="zh-CN" w:bidi="ar"/>
              </w:rPr>
              <w:br w:type="textWrapping"/>
            </w:r>
            <w:r>
              <w:rPr>
                <w:rStyle w:val="9"/>
                <w:lang w:val="en-US" w:eastAsia="zh-CN" w:bidi="ar"/>
              </w:rPr>
              <w:t>●</w:t>
            </w:r>
            <w:r>
              <w:rPr>
                <w:rStyle w:val="10"/>
                <w:lang w:val="en-US" w:eastAsia="zh-CN" w:bidi="ar"/>
              </w:rPr>
              <w:t>收费项目及收费标准</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县级、乡级教育部门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2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招生管理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学校介绍</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2"/>
                <w:lang w:val="en-US" w:eastAsia="zh-CN" w:bidi="ar"/>
              </w:rPr>
              <w:t>●</w:t>
            </w:r>
            <w:r>
              <w:rPr>
                <w:rStyle w:val="13"/>
                <w:lang w:val="en-US" w:eastAsia="zh-CN" w:bidi="ar"/>
              </w:rPr>
              <w:t>办学性质</w:t>
            </w:r>
            <w:r>
              <w:rPr>
                <w:rStyle w:val="13"/>
                <w:lang w:val="en-US" w:eastAsia="zh-CN" w:bidi="ar"/>
              </w:rPr>
              <w:br w:type="textWrapping"/>
            </w:r>
            <w:r>
              <w:rPr>
                <w:rStyle w:val="12"/>
                <w:lang w:val="en-US" w:eastAsia="zh-CN" w:bidi="ar"/>
              </w:rPr>
              <w:t>●</w:t>
            </w:r>
            <w:r>
              <w:rPr>
                <w:rStyle w:val="13"/>
                <w:lang w:val="en-US" w:eastAsia="zh-CN" w:bidi="ar"/>
              </w:rPr>
              <w:t>办学地点</w:t>
            </w:r>
            <w:r>
              <w:rPr>
                <w:rStyle w:val="13"/>
                <w:lang w:val="en-US" w:eastAsia="zh-CN" w:bidi="ar"/>
              </w:rPr>
              <w:br w:type="textWrapping"/>
            </w:r>
            <w:r>
              <w:rPr>
                <w:rStyle w:val="12"/>
                <w:lang w:val="en-US" w:eastAsia="zh-CN" w:bidi="ar"/>
              </w:rPr>
              <w:t>●</w:t>
            </w:r>
            <w:r>
              <w:rPr>
                <w:rStyle w:val="13"/>
                <w:lang w:val="en-US" w:eastAsia="zh-CN" w:bidi="ar"/>
              </w:rPr>
              <w:t>办学规模</w:t>
            </w:r>
            <w:r>
              <w:rPr>
                <w:rStyle w:val="13"/>
                <w:lang w:val="en-US" w:eastAsia="zh-CN" w:bidi="ar"/>
              </w:rPr>
              <w:br w:type="textWrapping"/>
            </w:r>
            <w:r>
              <w:rPr>
                <w:rStyle w:val="12"/>
                <w:lang w:val="en-US" w:eastAsia="zh-CN" w:bidi="ar"/>
              </w:rPr>
              <w:t>●</w:t>
            </w:r>
            <w:r>
              <w:rPr>
                <w:rStyle w:val="13"/>
                <w:lang w:val="en-US" w:eastAsia="zh-CN" w:bidi="ar"/>
              </w:rPr>
              <w:t>办学基本条件</w:t>
            </w:r>
            <w:r>
              <w:rPr>
                <w:rStyle w:val="13"/>
                <w:lang w:val="en-US" w:eastAsia="zh-CN" w:bidi="ar"/>
              </w:rPr>
              <w:br w:type="textWrapping"/>
            </w:r>
            <w:r>
              <w:rPr>
                <w:rStyle w:val="12"/>
                <w:lang w:val="en-US" w:eastAsia="zh-CN" w:bidi="ar"/>
              </w:rPr>
              <w:t>●</w:t>
            </w:r>
            <w:r>
              <w:rPr>
                <w:rStyle w:val="13"/>
                <w:lang w:val="en-US" w:eastAsia="zh-CN" w:bidi="ar"/>
              </w:rPr>
              <w:t>联系方式等</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《中华人民共和国政府信息公开条例》《教育部关于进一步做好小学升入初中免试就近入学工作的实施意见》《教育部关于推进中小学信息公开工作的意见》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县级、乡级教育部门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40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招生政策</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2"/>
                <w:lang w:val="en-US" w:eastAsia="zh-CN" w:bidi="ar"/>
              </w:rPr>
              <w:t>●</w:t>
            </w:r>
            <w:r>
              <w:rPr>
                <w:rStyle w:val="13"/>
                <w:lang w:val="en-US" w:eastAsia="zh-CN" w:bidi="ar"/>
              </w:rPr>
              <w:t>各校招生工作实施方案</w:t>
            </w:r>
            <w:r>
              <w:rPr>
                <w:rStyle w:val="13"/>
                <w:lang w:val="en-US" w:eastAsia="zh-CN" w:bidi="ar"/>
              </w:rPr>
              <w:br w:type="textWrapping"/>
            </w:r>
            <w:r>
              <w:rPr>
                <w:rStyle w:val="12"/>
                <w:lang w:val="en-US" w:eastAsia="zh-CN" w:bidi="ar"/>
              </w:rPr>
              <w:t>●</w:t>
            </w:r>
            <w:r>
              <w:rPr>
                <w:rStyle w:val="13"/>
                <w:lang w:val="en-US" w:eastAsia="zh-CN" w:bidi="ar"/>
              </w:rPr>
              <w:t>随迁子女入学办法</w:t>
            </w:r>
            <w:r>
              <w:rPr>
                <w:rStyle w:val="13"/>
                <w:lang w:val="en-US" w:eastAsia="zh-CN" w:bidi="ar"/>
              </w:rPr>
              <w:br w:type="textWrapping"/>
            </w:r>
            <w:r>
              <w:rPr>
                <w:rStyle w:val="12"/>
                <w:lang w:val="en-US" w:eastAsia="zh-CN" w:bidi="ar"/>
              </w:rPr>
              <w:t>●</w:t>
            </w:r>
            <w:r>
              <w:rPr>
                <w:rStyle w:val="13"/>
                <w:lang w:val="en-US" w:eastAsia="zh-CN" w:bidi="ar"/>
              </w:rPr>
              <w:t>部分适龄儿童或少年延缓入学、休学等特殊需求的政策解读等</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8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招生管理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招生计划</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2"/>
                <w:lang w:val="en-US" w:eastAsia="zh-CN" w:bidi="ar"/>
              </w:rPr>
              <w:t>●</w:t>
            </w:r>
            <w:r>
              <w:rPr>
                <w:rStyle w:val="13"/>
                <w:lang w:val="en-US" w:eastAsia="zh-CN" w:bidi="ar"/>
              </w:rPr>
              <w:t>各校本年度招生计划</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《中华人民共和国政府信息公开条例》《教育部关于进一步做好小学升入初中免试就近入学工作的实施意见》《教育部关于推进中小学信息公开工作的意见》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8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招生范围</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2"/>
                <w:lang w:val="en-US" w:eastAsia="zh-CN" w:bidi="ar"/>
              </w:rPr>
              <w:t>●</w:t>
            </w:r>
            <w:r>
              <w:rPr>
                <w:rStyle w:val="13"/>
                <w:lang w:val="en-US" w:eastAsia="zh-CN" w:bidi="ar"/>
              </w:rPr>
              <w:t>招生范围</w:t>
            </w:r>
            <w:r>
              <w:rPr>
                <w:rStyle w:val="13"/>
                <w:lang w:val="en-US" w:eastAsia="zh-CN" w:bidi="ar"/>
              </w:rPr>
              <w:br w:type="textWrapping"/>
            </w:r>
            <w:r>
              <w:rPr>
                <w:rStyle w:val="12"/>
                <w:lang w:val="en-US" w:eastAsia="zh-CN" w:bidi="ar"/>
              </w:rPr>
              <w:t>●</w:t>
            </w:r>
            <w:r>
              <w:rPr>
                <w:rStyle w:val="13"/>
                <w:lang w:val="en-US" w:eastAsia="zh-CN" w:bidi="ar"/>
              </w:rPr>
              <w:t>学区划分详细情况</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8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招生结果</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2"/>
                <w:lang w:val="en-US" w:eastAsia="zh-CN" w:bidi="ar"/>
              </w:rPr>
              <w:t>●</w:t>
            </w:r>
            <w:r>
              <w:rPr>
                <w:rStyle w:val="13"/>
                <w:lang w:val="en-US" w:eastAsia="zh-CN" w:bidi="ar"/>
              </w:rPr>
              <w:t>各校本年度招生结果</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592"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学生管理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学籍管理</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2"/>
                <w:lang w:val="en-US" w:eastAsia="zh-CN" w:bidi="ar"/>
              </w:rPr>
              <w:t>●</w:t>
            </w:r>
            <w:r>
              <w:rPr>
                <w:rStyle w:val="13"/>
                <w:lang w:val="en-US" w:eastAsia="zh-CN" w:bidi="ar"/>
              </w:rPr>
              <w:t xml:space="preserve">区域内义务教育阶段学生休学、复学、转学相关政策及所需材料和办理流程         </w:t>
            </w:r>
            <w:r>
              <w:rPr>
                <w:rStyle w:val="12"/>
                <w:lang w:val="en-US" w:eastAsia="zh-CN" w:bidi="ar"/>
              </w:rPr>
              <w:t>●</w:t>
            </w:r>
            <w:r>
              <w:rPr>
                <w:rStyle w:val="13"/>
                <w:lang w:val="en-US" w:eastAsia="zh-CN" w:bidi="ar"/>
              </w:rPr>
              <w:t>适龄儿童延缓入学所需材料及办理流程</w:t>
            </w:r>
            <w:r>
              <w:rPr>
                <w:rStyle w:val="13"/>
                <w:lang w:val="en-US" w:eastAsia="zh-CN" w:bidi="ar"/>
              </w:rPr>
              <w:br w:type="textWrapping"/>
            </w:r>
            <w:r>
              <w:rPr>
                <w:rStyle w:val="12"/>
                <w:lang w:val="en-US" w:eastAsia="zh-CN" w:bidi="ar"/>
              </w:rPr>
              <w:t>●</w:t>
            </w:r>
            <w:r>
              <w:rPr>
                <w:rStyle w:val="13"/>
                <w:lang w:val="en-US" w:eastAsia="zh-CN" w:bidi="ar"/>
              </w:rPr>
              <w:t>学籍证明、毕（结）业证书遗失办理学历证明确认</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《中华人民共和国义务教育法》《中华人民共和国政府信息公开条例》《中小学生学籍管理办法》</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■其他：中小学生学籍管理系统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304"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义务教育学生资助政策</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统一城乡义务教育“两免一补”政策</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《中华人民共和国政府信息公开条例》《国务院关于进一步完善城乡义务教育经费保障机制的通知》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县级、乡级教育部门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565"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学生评优奖励</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2"/>
                <w:lang w:val="en-US" w:eastAsia="zh-CN" w:bidi="ar"/>
              </w:rPr>
              <w:t>●</w:t>
            </w:r>
            <w:r>
              <w:rPr>
                <w:rStyle w:val="13"/>
                <w:lang w:val="en-US" w:eastAsia="zh-CN" w:bidi="ar"/>
              </w:rPr>
              <w:t>省市县“三好学生”“优秀学生干部”评选标准</w:t>
            </w:r>
            <w:r>
              <w:rPr>
                <w:rStyle w:val="13"/>
                <w:lang w:val="en-US" w:eastAsia="zh-CN" w:bidi="ar"/>
              </w:rPr>
              <w:br w:type="textWrapping"/>
            </w:r>
            <w:r>
              <w:rPr>
                <w:rStyle w:val="12"/>
                <w:lang w:val="en-US" w:eastAsia="zh-CN" w:bidi="ar"/>
              </w:rPr>
              <w:t>●</w:t>
            </w:r>
            <w:r>
              <w:rPr>
                <w:rStyle w:val="13"/>
                <w:lang w:val="en-US" w:eastAsia="zh-CN" w:bidi="ar"/>
              </w:rPr>
              <w:t>评比方法</w:t>
            </w:r>
            <w:r>
              <w:rPr>
                <w:rStyle w:val="13"/>
                <w:lang w:val="en-US" w:eastAsia="zh-CN" w:bidi="ar"/>
              </w:rPr>
              <w:br w:type="textWrapping"/>
            </w:r>
            <w:r>
              <w:rPr>
                <w:rStyle w:val="12"/>
                <w:lang w:val="en-US" w:eastAsia="zh-CN" w:bidi="ar"/>
              </w:rPr>
              <w:t>●</w:t>
            </w:r>
            <w:r>
              <w:rPr>
                <w:rStyle w:val="13"/>
                <w:lang w:val="en-US" w:eastAsia="zh-CN" w:bidi="ar"/>
              </w:rPr>
              <w:t>表彰名单等</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《中华人民共和国政府信息公开条例》，当地省市县表彰文件</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7620" w:hRule="atLeast"/>
        </w:trPr>
        <w:tc>
          <w:tcPr>
            <w:tcW w:w="45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学生管理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优待政策</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2"/>
                <w:lang w:val="en-US" w:eastAsia="zh-CN" w:bidi="ar"/>
              </w:rPr>
              <w:t>●</w:t>
            </w:r>
            <w:r>
              <w:rPr>
                <w:rStyle w:val="13"/>
                <w:lang w:val="en-US" w:eastAsia="zh-CN" w:bidi="ar"/>
              </w:rPr>
              <w:t>军人子女参加中考优待确认办理的材料、流程和政策要求</w:t>
            </w:r>
            <w:r>
              <w:rPr>
                <w:rStyle w:val="13"/>
                <w:lang w:val="en-US" w:eastAsia="zh-CN" w:bidi="ar"/>
              </w:rPr>
              <w:br w:type="textWrapping"/>
            </w:r>
            <w:r>
              <w:rPr>
                <w:rStyle w:val="12"/>
                <w:lang w:val="en-US" w:eastAsia="zh-CN" w:bidi="ar"/>
              </w:rPr>
              <w:t>●</w:t>
            </w:r>
            <w:r>
              <w:rPr>
                <w:rStyle w:val="13"/>
                <w:lang w:val="en-US" w:eastAsia="zh-CN" w:bidi="ar"/>
              </w:rPr>
              <w:t>少数民族考生中考加分确认办理的材料、流程和政策要求</w:t>
            </w:r>
            <w:r>
              <w:rPr>
                <w:rStyle w:val="13"/>
                <w:lang w:val="en-US" w:eastAsia="zh-CN" w:bidi="ar"/>
              </w:rPr>
              <w:br w:type="textWrapping"/>
            </w:r>
            <w:r>
              <w:rPr>
                <w:rStyle w:val="12"/>
                <w:lang w:val="en-US" w:eastAsia="zh-CN" w:bidi="ar"/>
              </w:rPr>
              <w:t>●</w:t>
            </w:r>
            <w:r>
              <w:rPr>
                <w:rStyle w:val="13"/>
                <w:lang w:val="en-US" w:eastAsia="zh-CN" w:bidi="ar"/>
              </w:rPr>
              <w:t>归侨学生、归侨子女、华侨子女和港澳台籍考生中考加分确认</w:t>
            </w:r>
            <w:r>
              <w:rPr>
                <w:rStyle w:val="13"/>
                <w:lang w:val="en-US" w:eastAsia="zh-CN" w:bidi="ar"/>
              </w:rPr>
              <w:br w:type="textWrapping"/>
            </w:r>
            <w:r>
              <w:rPr>
                <w:rStyle w:val="12"/>
                <w:lang w:val="en-US" w:eastAsia="zh-CN" w:bidi="ar"/>
              </w:rPr>
              <w:t>●</w:t>
            </w:r>
            <w:r>
              <w:rPr>
                <w:rStyle w:val="13"/>
                <w:lang w:val="en-US" w:eastAsia="zh-CN" w:bidi="ar"/>
              </w:rPr>
              <w:t>公安英烈和因公牺牲伤残公安民警子女教育优待细则</w:t>
            </w:r>
            <w:r>
              <w:rPr>
                <w:rStyle w:val="13"/>
                <w:lang w:val="en-US" w:eastAsia="zh-CN" w:bidi="ar"/>
              </w:rPr>
              <w:br w:type="textWrapping"/>
            </w:r>
            <w:r>
              <w:rPr>
                <w:rStyle w:val="12"/>
                <w:lang w:val="en-US" w:eastAsia="zh-CN" w:bidi="ar"/>
              </w:rPr>
              <w:t>●</w:t>
            </w:r>
            <w:r>
              <w:rPr>
                <w:rStyle w:val="13"/>
                <w:lang w:val="en-US" w:eastAsia="zh-CN" w:bidi="ar"/>
              </w:rPr>
              <w:t>综合性消防救援队伍人员及其子女教育优待细则</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2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教师管理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教师培训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教师培训政策文件</w:t>
            </w:r>
            <w:r>
              <w:rPr>
                <w:rStyle w:val="10"/>
                <w:lang w:val="en-US" w:eastAsia="zh-CN" w:bidi="ar"/>
              </w:rPr>
              <w:br w:type="textWrapping"/>
            </w:r>
            <w:r>
              <w:rPr>
                <w:rStyle w:val="9"/>
                <w:lang w:val="en-US" w:eastAsia="zh-CN" w:bidi="ar"/>
              </w:rPr>
              <w:t>●</w:t>
            </w:r>
            <w:r>
              <w:rPr>
                <w:rStyle w:val="10"/>
                <w:lang w:val="en-US" w:eastAsia="zh-CN" w:bidi="ar"/>
              </w:rPr>
              <w:t>培训项目组织实施通知</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《中华人民共和国教育法》《中华人民共和国教师法》《中小学教师继续教育规定》</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80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教师资格认定</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教师资格认定申请材料</w:t>
            </w:r>
            <w:r>
              <w:rPr>
                <w:rStyle w:val="10"/>
                <w:lang w:val="en-US" w:eastAsia="zh-CN" w:bidi="ar"/>
              </w:rPr>
              <w:br w:type="textWrapping"/>
            </w:r>
            <w:r>
              <w:rPr>
                <w:rStyle w:val="9"/>
                <w:lang w:val="en-US" w:eastAsia="zh-CN" w:bidi="ar"/>
              </w:rPr>
              <w:t>●</w:t>
            </w:r>
            <w:r>
              <w:rPr>
                <w:rStyle w:val="10"/>
                <w:lang w:val="en-US" w:eastAsia="zh-CN" w:bidi="ar"/>
              </w:rPr>
              <w:t>参加体检时间、医疗机构名单、体检合格标准</w:t>
            </w:r>
            <w:r>
              <w:rPr>
                <w:rStyle w:val="10"/>
                <w:lang w:val="en-US" w:eastAsia="zh-CN" w:bidi="ar"/>
              </w:rPr>
              <w:br w:type="textWrapping"/>
            </w:r>
            <w:r>
              <w:rPr>
                <w:rStyle w:val="9"/>
                <w:lang w:val="en-US" w:eastAsia="zh-CN" w:bidi="ar"/>
              </w:rPr>
              <w:t>●</w:t>
            </w:r>
            <w:r>
              <w:rPr>
                <w:rStyle w:val="10"/>
                <w:lang w:val="en-US" w:eastAsia="zh-CN" w:bidi="ar"/>
              </w:rPr>
              <w:t>认定结果</w:t>
            </w:r>
            <w:r>
              <w:rPr>
                <w:rStyle w:val="10"/>
                <w:lang w:val="en-US" w:eastAsia="zh-CN" w:bidi="ar"/>
              </w:rPr>
              <w:br w:type="textWrapping"/>
            </w:r>
            <w:r>
              <w:rPr>
                <w:rStyle w:val="9"/>
                <w:lang w:val="en-US" w:eastAsia="zh-CN" w:bidi="ar"/>
              </w:rPr>
              <w:t>●</w:t>
            </w:r>
            <w:r>
              <w:rPr>
                <w:rStyle w:val="10"/>
                <w:lang w:val="en-US" w:eastAsia="zh-CN" w:bidi="ar"/>
              </w:rPr>
              <w:t>咨询方式、监督举报方式、常见问题等</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《中华人民共和国教师法》《中华人民共和国政府信息公开条例》《教师资格条例》及实施办法《教育部关于印发〈教师资格证书管理规定〉的通知》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中小学、幼儿园教师资格证书补发、换发政策及流程</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81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教师管理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教师公开招聘</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教师招聘计划和公告</w:t>
            </w:r>
            <w:r>
              <w:rPr>
                <w:rStyle w:val="10"/>
                <w:lang w:val="en-US" w:eastAsia="zh-CN" w:bidi="ar"/>
              </w:rPr>
              <w:br w:type="textWrapping"/>
            </w:r>
            <w:r>
              <w:rPr>
                <w:rStyle w:val="9"/>
                <w:lang w:val="en-US" w:eastAsia="zh-CN" w:bidi="ar"/>
              </w:rPr>
              <w:t>●</w:t>
            </w:r>
            <w:r>
              <w:rPr>
                <w:rStyle w:val="10"/>
                <w:lang w:val="en-US" w:eastAsia="zh-CN" w:bidi="ar"/>
              </w:rPr>
              <w:t>拟聘用人员名单公示</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364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教师管理</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行为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规范</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教师职业行为准则及违规处理办法</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466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对教师有严重违反教师职业行为准则的行政处罚信息</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47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教师管理</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教师评优评先</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优秀教师的表彰、奖励等行政奖励信息公示</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《中华人民共和国教师法》《中共中央 国务院关于全面深化新时代教师队伍建设改革的意见》</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5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任教30年乡村教师以上教师申请荣誉证书相关政策</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《中华人民共和国政府信息公开条例》《关于做好乡村学校从教30年教师荣誉证书颁发工作的通知》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教师职称评审</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评审政策</w:t>
            </w:r>
            <w:r>
              <w:rPr>
                <w:rStyle w:val="10"/>
                <w:lang w:val="en-US" w:eastAsia="zh-CN" w:bidi="ar"/>
              </w:rPr>
              <w:br w:type="textWrapping"/>
            </w:r>
            <w:r>
              <w:rPr>
                <w:rStyle w:val="9"/>
                <w:lang w:val="en-US" w:eastAsia="zh-CN" w:bidi="ar"/>
              </w:rPr>
              <w:t>●</w:t>
            </w:r>
            <w:r>
              <w:rPr>
                <w:rStyle w:val="10"/>
                <w:lang w:val="en-US" w:eastAsia="zh-CN" w:bidi="ar"/>
              </w:rPr>
              <w:t>评审通知</w:t>
            </w:r>
            <w:r>
              <w:rPr>
                <w:rStyle w:val="10"/>
                <w:lang w:val="en-US" w:eastAsia="zh-CN" w:bidi="ar"/>
              </w:rPr>
              <w:br w:type="textWrapping"/>
            </w:r>
            <w:r>
              <w:rPr>
                <w:rStyle w:val="9"/>
                <w:lang w:val="en-US" w:eastAsia="zh-CN" w:bidi="ar"/>
              </w:rPr>
              <w:t>●</w:t>
            </w:r>
            <w:r>
              <w:rPr>
                <w:rStyle w:val="10"/>
                <w:lang w:val="en-US" w:eastAsia="zh-CN" w:bidi="ar"/>
              </w:rPr>
              <w:t>学校拟推荐人选名单</w:t>
            </w:r>
            <w:r>
              <w:rPr>
                <w:rStyle w:val="10"/>
                <w:lang w:val="en-US" w:eastAsia="zh-CN" w:bidi="ar"/>
              </w:rPr>
              <w:br w:type="textWrapping"/>
            </w:r>
            <w:r>
              <w:rPr>
                <w:rStyle w:val="9"/>
                <w:lang w:val="en-US" w:eastAsia="zh-CN" w:bidi="ar"/>
              </w:rPr>
              <w:t>●</w:t>
            </w:r>
            <w:r>
              <w:rPr>
                <w:rStyle w:val="10"/>
                <w:lang w:val="en-US" w:eastAsia="zh-CN" w:bidi="ar"/>
              </w:rPr>
              <w:t>评审结果</w:t>
            </w:r>
            <w:r>
              <w:rPr>
                <w:rStyle w:val="10"/>
                <w:lang w:val="en-US" w:eastAsia="zh-CN" w:bidi="ar"/>
              </w:rPr>
              <w:br w:type="textWrapping"/>
            </w:r>
            <w:r>
              <w:rPr>
                <w:rStyle w:val="9"/>
                <w:lang w:val="en-US" w:eastAsia="zh-CN" w:bidi="ar"/>
              </w:rPr>
              <w:t>●</w:t>
            </w:r>
            <w:r>
              <w:rPr>
                <w:rStyle w:val="10"/>
                <w:lang w:val="en-US" w:eastAsia="zh-CN" w:bidi="ar"/>
              </w:rPr>
              <w:t>最终结果</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《中华人民共和国政府信息公开条例》《人力资源社会保障部教育部关于印发深化中小学教师职称制度改革的指导意见的通知》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信息形成（变更）3个工作日内，公示时间不少于7个工作日</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县级、乡级教育部门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6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教师管理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特岗教师招聘</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岗位设置管理政策、条件、程序等</w:t>
            </w:r>
            <w:r>
              <w:rPr>
                <w:rStyle w:val="10"/>
                <w:lang w:val="en-US" w:eastAsia="zh-CN" w:bidi="ar"/>
              </w:rPr>
              <w:br w:type="textWrapping"/>
            </w:r>
            <w:r>
              <w:rPr>
                <w:rStyle w:val="9"/>
                <w:lang w:val="en-US" w:eastAsia="zh-CN" w:bidi="ar"/>
              </w:rPr>
              <w:t>●</w:t>
            </w:r>
            <w:r>
              <w:rPr>
                <w:rStyle w:val="10"/>
                <w:lang w:val="en-US" w:eastAsia="zh-CN" w:bidi="ar"/>
              </w:rPr>
              <w:t>特岗教师招聘文件及招聘公告</w:t>
            </w:r>
            <w:r>
              <w:rPr>
                <w:rStyle w:val="10"/>
                <w:lang w:val="en-US" w:eastAsia="zh-CN" w:bidi="ar"/>
              </w:rPr>
              <w:br w:type="textWrapping"/>
            </w:r>
            <w:r>
              <w:rPr>
                <w:rStyle w:val="9"/>
                <w:lang w:val="en-US" w:eastAsia="zh-CN" w:bidi="ar"/>
              </w:rPr>
              <w:t>●</w:t>
            </w:r>
            <w:r>
              <w:rPr>
                <w:rStyle w:val="10"/>
                <w:lang w:val="en-US" w:eastAsia="zh-CN" w:bidi="ar"/>
              </w:rPr>
              <w:t>初审结果</w:t>
            </w:r>
            <w:r>
              <w:rPr>
                <w:rStyle w:val="10"/>
                <w:lang w:val="en-US" w:eastAsia="zh-CN" w:bidi="ar"/>
              </w:rPr>
              <w:br w:type="textWrapping"/>
            </w:r>
            <w:r>
              <w:rPr>
                <w:rStyle w:val="9"/>
                <w:lang w:val="en-US" w:eastAsia="zh-CN" w:bidi="ar"/>
              </w:rPr>
              <w:t>●</w:t>
            </w:r>
            <w:r>
              <w:rPr>
                <w:rStyle w:val="10"/>
                <w:lang w:val="en-US" w:eastAsia="zh-CN" w:bidi="ar"/>
              </w:rPr>
              <w:t>笔试成绩</w:t>
            </w:r>
            <w:r>
              <w:rPr>
                <w:rStyle w:val="10"/>
                <w:lang w:val="en-US" w:eastAsia="zh-CN" w:bidi="ar"/>
              </w:rPr>
              <w:br w:type="textWrapping"/>
            </w:r>
            <w:r>
              <w:rPr>
                <w:rStyle w:val="9"/>
                <w:lang w:val="en-US" w:eastAsia="zh-CN" w:bidi="ar"/>
              </w:rPr>
              <w:t>●</w:t>
            </w:r>
            <w:r>
              <w:rPr>
                <w:rStyle w:val="10"/>
                <w:lang w:val="en-US" w:eastAsia="zh-CN" w:bidi="ar"/>
              </w:rPr>
              <w:t>资格复审结果</w:t>
            </w:r>
            <w:r>
              <w:rPr>
                <w:rStyle w:val="10"/>
                <w:lang w:val="en-US" w:eastAsia="zh-CN" w:bidi="ar"/>
              </w:rPr>
              <w:br w:type="textWrapping"/>
            </w:r>
            <w:r>
              <w:rPr>
                <w:rStyle w:val="9"/>
                <w:lang w:val="en-US" w:eastAsia="zh-CN" w:bidi="ar"/>
              </w:rPr>
              <w:t>●</w:t>
            </w:r>
            <w:r>
              <w:rPr>
                <w:rStyle w:val="10"/>
                <w:lang w:val="en-US" w:eastAsia="zh-CN" w:bidi="ar"/>
              </w:rPr>
              <w:t>参加面试人员、面试成绩</w:t>
            </w:r>
            <w:r>
              <w:rPr>
                <w:rStyle w:val="10"/>
                <w:lang w:val="en-US" w:eastAsia="zh-CN" w:bidi="ar"/>
              </w:rPr>
              <w:br w:type="textWrapping"/>
            </w:r>
            <w:r>
              <w:rPr>
                <w:rStyle w:val="9"/>
                <w:lang w:val="en-US" w:eastAsia="zh-CN" w:bidi="ar"/>
              </w:rPr>
              <w:t>●</w:t>
            </w:r>
            <w:r>
              <w:rPr>
                <w:rStyle w:val="10"/>
                <w:lang w:val="en-US" w:eastAsia="zh-CN" w:bidi="ar"/>
              </w:rPr>
              <w:t>进入考察人员名单</w:t>
            </w:r>
            <w:r>
              <w:rPr>
                <w:rStyle w:val="10"/>
                <w:lang w:val="en-US" w:eastAsia="zh-CN" w:bidi="ar"/>
              </w:rPr>
              <w:br w:type="textWrapping"/>
            </w:r>
            <w:r>
              <w:rPr>
                <w:rStyle w:val="9"/>
                <w:lang w:val="en-US" w:eastAsia="zh-CN" w:bidi="ar"/>
              </w:rPr>
              <w:t>●</w:t>
            </w:r>
            <w:r>
              <w:rPr>
                <w:rStyle w:val="10"/>
                <w:lang w:val="en-US" w:eastAsia="zh-CN" w:bidi="ar"/>
              </w:rPr>
              <w:t>拟聘用人员名单</w:t>
            </w:r>
            <w:r>
              <w:rPr>
                <w:rStyle w:val="10"/>
                <w:lang w:val="en-US" w:eastAsia="zh-CN" w:bidi="ar"/>
              </w:rPr>
              <w:br w:type="textWrapping"/>
            </w:r>
            <w:r>
              <w:rPr>
                <w:rStyle w:val="9"/>
                <w:lang w:val="en-US" w:eastAsia="zh-CN" w:bidi="ar"/>
              </w:rPr>
              <w:t>●</w:t>
            </w:r>
            <w:r>
              <w:rPr>
                <w:rStyle w:val="10"/>
                <w:lang w:val="en-US" w:eastAsia="zh-CN" w:bidi="ar"/>
              </w:rPr>
              <w:t>最终聘用结果</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信息形成（变更）3个工作日内，公示时间不少于7个工作日</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应聘</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人员</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534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7</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教师管理</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乡村教师生活补助</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管理制度</w:t>
            </w:r>
            <w:r>
              <w:rPr>
                <w:rStyle w:val="10"/>
                <w:lang w:val="en-US" w:eastAsia="zh-CN" w:bidi="ar"/>
              </w:rPr>
              <w:br w:type="textWrapping"/>
            </w:r>
            <w:r>
              <w:rPr>
                <w:rStyle w:val="9"/>
                <w:lang w:val="en-US" w:eastAsia="zh-CN" w:bidi="ar"/>
              </w:rPr>
              <w:t>●</w:t>
            </w:r>
            <w:r>
              <w:rPr>
                <w:rStyle w:val="10"/>
                <w:lang w:val="en-US" w:eastAsia="zh-CN" w:bidi="ar"/>
              </w:rPr>
              <w:t>实施方案</w:t>
            </w:r>
            <w:r>
              <w:rPr>
                <w:rStyle w:val="10"/>
                <w:lang w:val="en-US" w:eastAsia="zh-CN" w:bidi="ar"/>
              </w:rPr>
              <w:br w:type="textWrapping"/>
            </w:r>
            <w:r>
              <w:rPr>
                <w:rStyle w:val="9"/>
                <w:lang w:val="en-US" w:eastAsia="zh-CN" w:bidi="ar"/>
              </w:rPr>
              <w:t>●</w:t>
            </w:r>
            <w:r>
              <w:rPr>
                <w:rStyle w:val="10"/>
                <w:lang w:val="en-US" w:eastAsia="zh-CN" w:bidi="ar"/>
              </w:rPr>
              <w:t>实施时间</w:t>
            </w:r>
            <w:r>
              <w:rPr>
                <w:rStyle w:val="10"/>
                <w:lang w:val="en-US" w:eastAsia="zh-CN" w:bidi="ar"/>
              </w:rPr>
              <w:br w:type="textWrapping"/>
            </w:r>
            <w:r>
              <w:rPr>
                <w:rStyle w:val="9"/>
                <w:lang w:val="en-US" w:eastAsia="zh-CN" w:bidi="ar"/>
              </w:rPr>
              <w:t>●</w:t>
            </w:r>
            <w:r>
              <w:rPr>
                <w:rStyle w:val="10"/>
                <w:lang w:val="en-US" w:eastAsia="zh-CN" w:bidi="ar"/>
              </w:rPr>
              <w:t>补助范围</w:t>
            </w:r>
            <w:r>
              <w:rPr>
                <w:rStyle w:val="10"/>
                <w:lang w:val="en-US" w:eastAsia="zh-CN" w:bidi="ar"/>
              </w:rPr>
              <w:br w:type="textWrapping"/>
            </w:r>
            <w:r>
              <w:rPr>
                <w:rStyle w:val="9"/>
                <w:lang w:val="en-US" w:eastAsia="zh-CN" w:bidi="ar"/>
              </w:rPr>
              <w:t>●</w:t>
            </w:r>
            <w:r>
              <w:rPr>
                <w:rStyle w:val="10"/>
                <w:lang w:val="en-US" w:eastAsia="zh-CN" w:bidi="ar"/>
              </w:rPr>
              <w:t>发放对象</w:t>
            </w:r>
            <w:r>
              <w:rPr>
                <w:rStyle w:val="10"/>
                <w:lang w:val="en-US" w:eastAsia="zh-CN" w:bidi="ar"/>
              </w:rPr>
              <w:br w:type="textWrapping"/>
            </w:r>
            <w:r>
              <w:rPr>
                <w:rStyle w:val="9"/>
                <w:lang w:val="en-US" w:eastAsia="zh-CN" w:bidi="ar"/>
              </w:rPr>
              <w:t>●</w:t>
            </w:r>
            <w:r>
              <w:rPr>
                <w:rStyle w:val="10"/>
                <w:lang w:val="en-US" w:eastAsia="zh-CN" w:bidi="ar"/>
              </w:rPr>
              <w:t>补助档次标准</w:t>
            </w:r>
            <w:r>
              <w:rPr>
                <w:rStyle w:val="10"/>
                <w:lang w:val="en-US" w:eastAsia="zh-CN" w:bidi="ar"/>
              </w:rPr>
              <w:br w:type="textWrapping"/>
            </w:r>
            <w:r>
              <w:rPr>
                <w:rStyle w:val="9"/>
                <w:lang w:val="en-US" w:eastAsia="zh-CN" w:bidi="ar"/>
              </w:rPr>
              <w:t>●</w:t>
            </w:r>
            <w:r>
              <w:rPr>
                <w:rStyle w:val="10"/>
                <w:lang w:val="en-US" w:eastAsia="zh-CN" w:bidi="ar"/>
              </w:rPr>
              <w:t>发放情况</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《中华人民共和国政府信息公开条例》《教育部 财政部关于落实2013年中央1号文件要求对在连片特困地区工作的乡村教师给予生活补助的通知》《教育部关于加强乡村教师生活补助经费管理有关工作的通知》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信息形成（变更）3个工作日内；教师申领情况进行常年公示</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0"/>
                <w:lang w:val="en-US" w:eastAsia="zh-CN" w:bidi="ar"/>
              </w:rPr>
              <w:t>■政府网站  □政府公报</w:t>
            </w:r>
            <w:r>
              <w:rPr>
                <w:rStyle w:val="10"/>
                <w:lang w:val="en-US" w:eastAsia="zh-CN" w:bidi="ar"/>
              </w:rPr>
              <w:br w:type="textWrapping"/>
            </w:r>
            <w:r>
              <w:rPr>
                <w:rStyle w:val="10"/>
                <w:lang w:val="en-US" w:eastAsia="zh-CN" w:bidi="ar"/>
              </w:rPr>
              <w:t>■两微一端  □发布会/听证会   □广播电视  □纸质媒体           ■公开查阅点□政务服务中心</w:t>
            </w:r>
            <w:r>
              <w:rPr>
                <w:rStyle w:val="10"/>
                <w:lang w:val="en-US" w:eastAsia="zh-CN" w:bidi="ar"/>
              </w:rPr>
              <w:br w:type="textWrapping"/>
            </w:r>
            <w:r>
              <w:rPr>
                <w:rStyle w:val="10"/>
                <w:lang w:val="en-US" w:eastAsia="zh-CN" w:bidi="ar"/>
              </w:rPr>
              <w:t>□便民服务站□入户/现场</w:t>
            </w:r>
            <w:r>
              <w:rPr>
                <w:rStyle w:val="10"/>
                <w:lang w:val="en-US" w:eastAsia="zh-CN" w:bidi="ar"/>
              </w:rPr>
              <w:br w:type="textWrapping"/>
            </w:r>
            <w:r>
              <w:rPr>
                <w:rStyle w:val="10"/>
                <w:lang w:val="en-US" w:eastAsia="zh-CN" w:bidi="ar"/>
              </w:rPr>
              <w:t>□社区/企事业单位/村公示栏（电子屏）</w:t>
            </w:r>
            <w:r>
              <w:rPr>
                <w:rStyle w:val="10"/>
                <w:lang w:val="en-US" w:eastAsia="zh-CN" w:bidi="ar"/>
              </w:rPr>
              <w:br w:type="textWrapping"/>
            </w:r>
            <w:r>
              <w:rPr>
                <w:rStyle w:val="10"/>
                <w:lang w:val="en-US" w:eastAsia="zh-CN" w:bidi="ar"/>
              </w:rPr>
              <w:t>□精准推送  □其他</w:t>
            </w:r>
            <w:r>
              <w:rPr>
                <w:rStyle w:val="11"/>
                <w:lang w:val="en-US" w:eastAsia="zh-CN" w:bidi="ar"/>
              </w:rPr>
              <w:t xml:space="preserve">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left"/>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6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普通话培训及测试</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开展普通话培训、测试的通知</w:t>
            </w:r>
            <w:r>
              <w:rPr>
                <w:rStyle w:val="10"/>
                <w:lang w:val="en-US" w:eastAsia="zh-CN" w:bidi="ar"/>
              </w:rPr>
              <w:br w:type="textWrapping"/>
            </w:r>
            <w:r>
              <w:rPr>
                <w:rStyle w:val="9"/>
                <w:lang w:val="en-US" w:eastAsia="zh-CN" w:bidi="ar"/>
              </w:rPr>
              <w:t>●</w:t>
            </w:r>
            <w:r>
              <w:rPr>
                <w:rStyle w:val="10"/>
                <w:lang w:val="en-US" w:eastAsia="zh-CN" w:bidi="ar"/>
              </w:rPr>
              <w:t>测试结果查询</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《中华人民共和国政府信息公开条例》《普通话水平测试管理规定》（教育部令第16号）</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65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重要政策执行情况</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控辍保学</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2"/>
                <w:lang w:val="en-US" w:eastAsia="zh-CN" w:bidi="ar"/>
              </w:rPr>
              <w:t>●</w:t>
            </w:r>
            <w:r>
              <w:rPr>
                <w:rStyle w:val="13"/>
                <w:lang w:val="en-US" w:eastAsia="zh-CN" w:bidi="ar"/>
              </w:rPr>
              <w:t>“一县一策”控辍保学工作方案</w:t>
            </w:r>
            <w:r>
              <w:rPr>
                <w:rStyle w:val="13"/>
                <w:lang w:val="en-US" w:eastAsia="zh-CN" w:bidi="ar"/>
              </w:rPr>
              <w:br w:type="textWrapping"/>
            </w:r>
            <w:r>
              <w:rPr>
                <w:rStyle w:val="12"/>
                <w:lang w:val="en-US" w:eastAsia="zh-CN" w:bidi="ar"/>
              </w:rPr>
              <w:t>●</w:t>
            </w:r>
            <w:r>
              <w:rPr>
                <w:rStyle w:val="13"/>
                <w:lang w:val="en-US" w:eastAsia="zh-CN" w:bidi="ar"/>
              </w:rPr>
              <w:t>年度工作进展情况（含义务教育学生失学、辍学的总体情况，建档立卡家庭贫困学生总体就学情况）</w:t>
            </w:r>
            <w:r>
              <w:rPr>
                <w:rStyle w:val="13"/>
                <w:lang w:val="en-US" w:eastAsia="zh-CN" w:bidi="ar"/>
              </w:rPr>
              <w:br w:type="textWrapping"/>
            </w:r>
            <w:r>
              <w:rPr>
                <w:rStyle w:val="12"/>
                <w:lang w:val="en-US" w:eastAsia="zh-CN" w:bidi="ar"/>
              </w:rPr>
              <w:t>●</w:t>
            </w:r>
            <w:r>
              <w:rPr>
                <w:rStyle w:val="13"/>
                <w:lang w:val="en-US" w:eastAsia="zh-CN" w:bidi="ar"/>
              </w:rPr>
              <w:t>督导检查结果公告</w:t>
            </w:r>
            <w:r>
              <w:rPr>
                <w:rStyle w:val="13"/>
                <w:lang w:val="en-US" w:eastAsia="zh-CN" w:bidi="ar"/>
              </w:rPr>
              <w:br w:type="textWrapping"/>
            </w:r>
            <w:r>
              <w:rPr>
                <w:rStyle w:val="12"/>
                <w:lang w:val="en-US" w:eastAsia="zh-CN" w:bidi="ar"/>
              </w:rPr>
              <w:t>●</w:t>
            </w:r>
            <w:r>
              <w:rPr>
                <w:rStyle w:val="13"/>
                <w:lang w:val="en-US" w:eastAsia="zh-CN" w:bidi="ar"/>
              </w:rPr>
              <w:t>典型经验和有效做法</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《中华人民共和国政府信息公开条例》《国务院办公厅关于进一步加强控辍保学提高义务教育巩固水平的通知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default" w:ascii="Times New Roman" w:hAnsi="Times New Roman" w:eastAsia="宋体" w:cs="Times New Roman"/>
                <w:i w:val="0"/>
                <w:color w:val="000000"/>
                <w:sz w:val="22"/>
                <w:szCs w:val="22"/>
                <w:u w:val="none"/>
              </w:rPr>
            </w:pPr>
          </w:p>
        </w:tc>
      </w:tr>
      <w:tr>
        <w:tblPrEx>
          <w:shd w:val="clear" w:color="auto" w:fill="auto"/>
          <w:tblCellMar>
            <w:top w:w="0" w:type="dxa"/>
            <w:left w:w="0" w:type="dxa"/>
            <w:bottom w:w="0" w:type="dxa"/>
            <w:right w:w="0" w:type="dxa"/>
          </w:tblCellMar>
        </w:tblPrEx>
        <w:trPr>
          <w:trHeight w:val="2850"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重要政策执行情况</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农村义务教育学生营养改善计划</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2"/>
                <w:lang w:val="en-US" w:eastAsia="zh-CN" w:bidi="ar"/>
              </w:rPr>
              <w:t>●</w:t>
            </w:r>
            <w:r>
              <w:rPr>
                <w:rStyle w:val="13"/>
                <w:lang w:val="en-US" w:eastAsia="zh-CN" w:bidi="ar"/>
              </w:rPr>
              <w:t>有关政策法规、规章、规范性文件</w:t>
            </w:r>
            <w:r>
              <w:rPr>
                <w:rStyle w:val="13"/>
                <w:lang w:val="en-US" w:eastAsia="zh-CN" w:bidi="ar"/>
              </w:rPr>
              <w:br w:type="textWrapping"/>
            </w:r>
            <w:r>
              <w:rPr>
                <w:rStyle w:val="12"/>
                <w:lang w:val="en-US" w:eastAsia="zh-CN" w:bidi="ar"/>
              </w:rPr>
              <w:t>●</w:t>
            </w:r>
            <w:r>
              <w:rPr>
                <w:rStyle w:val="13"/>
                <w:lang w:val="en-US" w:eastAsia="zh-CN" w:bidi="ar"/>
              </w:rPr>
              <w:t>组织机构和职责，举报电话、信箱或电子邮箱</w:t>
            </w:r>
            <w:r>
              <w:rPr>
                <w:rStyle w:val="13"/>
                <w:lang w:val="en-US" w:eastAsia="zh-CN" w:bidi="ar"/>
              </w:rPr>
              <w:br w:type="textWrapping"/>
            </w:r>
            <w:r>
              <w:rPr>
                <w:rStyle w:val="12"/>
                <w:lang w:val="en-US" w:eastAsia="zh-CN" w:bidi="ar"/>
              </w:rPr>
              <w:t>●</w:t>
            </w:r>
            <w:r>
              <w:rPr>
                <w:rStyle w:val="13"/>
                <w:lang w:val="en-US" w:eastAsia="zh-CN" w:bidi="ar"/>
              </w:rPr>
              <w:t>供餐企业、托餐家庭名单</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《国务院办公厅关于实施农村义务教育学生营养改善计划的意见》《教育部等十五部门关于印发〈农村义务教育学生营养改善计划实施细则〉等五个配套文件的通知》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85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12"/>
                <w:lang w:val="en-US" w:eastAsia="zh-CN" w:bidi="ar"/>
              </w:rPr>
              <w:t>●</w:t>
            </w:r>
            <w:r>
              <w:rPr>
                <w:rStyle w:val="13"/>
                <w:lang w:val="en-US" w:eastAsia="zh-CN" w:bidi="ar"/>
              </w:rPr>
              <w:t>学校食堂饭菜价格、带量食谱</w:t>
            </w:r>
            <w:r>
              <w:rPr>
                <w:rStyle w:val="13"/>
                <w:lang w:val="en-US" w:eastAsia="zh-CN" w:bidi="ar"/>
              </w:rPr>
              <w:br w:type="textWrapping"/>
            </w:r>
            <w:r>
              <w:rPr>
                <w:rStyle w:val="12"/>
                <w:lang w:val="en-US" w:eastAsia="zh-CN" w:bidi="ar"/>
              </w:rPr>
              <w:t>●</w:t>
            </w:r>
            <w:r>
              <w:rPr>
                <w:rStyle w:val="13"/>
                <w:lang w:val="en-US" w:eastAsia="zh-CN" w:bidi="ar"/>
              </w:rPr>
              <w:t>学校膳食委员会名单</w:t>
            </w:r>
            <w:r>
              <w:rPr>
                <w:rStyle w:val="13"/>
                <w:lang w:val="en-US" w:eastAsia="zh-CN" w:bidi="ar"/>
              </w:rPr>
              <w:br w:type="textWrapping"/>
            </w:r>
            <w:r>
              <w:rPr>
                <w:rStyle w:val="12"/>
                <w:lang w:val="en-US" w:eastAsia="zh-CN" w:bidi="ar"/>
              </w:rPr>
              <w:t>●</w:t>
            </w:r>
            <w:r>
              <w:rPr>
                <w:rStyle w:val="13"/>
                <w:lang w:val="en-US" w:eastAsia="zh-CN" w:bidi="ar"/>
              </w:rPr>
              <w:t>学校管理人员陪餐情况</w:t>
            </w:r>
            <w:r>
              <w:rPr>
                <w:rStyle w:val="13"/>
                <w:lang w:val="en-US" w:eastAsia="zh-CN" w:bidi="ar"/>
              </w:rPr>
              <w:br w:type="textWrapping"/>
            </w:r>
            <w:r>
              <w:rPr>
                <w:rStyle w:val="12"/>
                <w:lang w:val="en-US" w:eastAsia="zh-CN" w:bidi="ar"/>
              </w:rPr>
              <w:t>●</w:t>
            </w:r>
            <w:r>
              <w:rPr>
                <w:rStyle w:val="13"/>
                <w:lang w:val="en-US" w:eastAsia="zh-CN" w:bidi="ar"/>
              </w:rPr>
              <w:t>食品安全突发事件应急预案</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实施营养改善计划的试点学校</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850"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供餐企业（单位）配套管理制度，食品安全责任人、供餐方签约人</w:t>
            </w:r>
            <w:r>
              <w:rPr>
                <w:rStyle w:val="10"/>
                <w:lang w:val="en-US" w:eastAsia="zh-CN" w:bidi="ar"/>
              </w:rPr>
              <w:br w:type="textWrapping"/>
            </w:r>
            <w:r>
              <w:rPr>
                <w:rStyle w:val="9"/>
                <w:lang w:val="en-US" w:eastAsia="zh-CN" w:bidi="ar"/>
              </w:rPr>
              <w:t>●</w:t>
            </w:r>
            <w:r>
              <w:rPr>
                <w:rStyle w:val="10"/>
                <w:lang w:val="en-US" w:eastAsia="zh-CN" w:bidi="ar"/>
              </w:rPr>
              <w:t>食品安全突发事件应急预案</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实施营养改善计划的供餐企业（单位）</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585" w:hRule="atLeast"/>
        </w:trPr>
        <w:tc>
          <w:tcPr>
            <w:tcW w:w="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8</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重要政策执行情况</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学校体育评价</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学校体育工作自评结果（体育课、体育训练、体育比赛、体育教师、体育场地、条件保障等）</w:t>
            </w:r>
            <w:r>
              <w:rPr>
                <w:rStyle w:val="10"/>
                <w:lang w:val="en-US" w:eastAsia="zh-CN" w:bidi="ar"/>
              </w:rPr>
              <w:br w:type="textWrapping"/>
            </w:r>
            <w:r>
              <w:rPr>
                <w:rStyle w:val="9"/>
                <w:lang w:val="en-US" w:eastAsia="zh-CN" w:bidi="ar"/>
              </w:rPr>
              <w:t>●</w:t>
            </w:r>
            <w:r>
              <w:rPr>
                <w:rStyle w:val="10"/>
                <w:lang w:val="en-US" w:eastAsia="zh-CN" w:bidi="ar"/>
              </w:rPr>
              <w:t>学校体育发展年度报告（重点反映体育教学改革、体育教师配备、体育经费投入和体育场地设施、学生体质健康测试等方面的情况）</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《中华人民共和国政府信息公开条例》教育部关于印发《学生体质健康监测评价办法》等三个文件的通知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5085" w:hRule="atLeast"/>
        </w:trPr>
        <w:tc>
          <w:tcPr>
            <w:tcW w:w="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学校美育评价</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学校艺术教育工作自评结果（艺术课程、艺术活动、艺术教师、条件保障、特色发展及学生艺术素质测评等）</w:t>
            </w:r>
            <w:r>
              <w:rPr>
                <w:rStyle w:val="10"/>
                <w:lang w:val="en-US" w:eastAsia="zh-CN" w:bidi="ar"/>
              </w:rPr>
              <w:br w:type="textWrapping"/>
            </w:r>
            <w:r>
              <w:rPr>
                <w:rStyle w:val="9"/>
                <w:lang w:val="en-US" w:eastAsia="zh-CN" w:bidi="ar"/>
              </w:rPr>
              <w:t>●</w:t>
            </w:r>
            <w:r>
              <w:rPr>
                <w:rStyle w:val="10"/>
                <w:lang w:val="en-US" w:eastAsia="zh-CN" w:bidi="ar"/>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《中华人民共和国政府信息公开条例》教育部关于印发《中小学生艺术素质测评办法》等三个文件的通知</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230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9</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教育督导</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机构队伍</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督导部门组成</w:t>
            </w:r>
            <w:r>
              <w:rPr>
                <w:rStyle w:val="10"/>
                <w:lang w:val="en-US" w:eastAsia="zh-CN" w:bidi="ar"/>
              </w:rPr>
              <w:br w:type="textWrapping"/>
            </w:r>
            <w:r>
              <w:rPr>
                <w:rStyle w:val="9"/>
                <w:lang w:val="en-US" w:eastAsia="zh-CN" w:bidi="ar"/>
              </w:rPr>
              <w:t>●</w:t>
            </w:r>
            <w:r>
              <w:rPr>
                <w:rStyle w:val="10"/>
                <w:lang w:val="en-US" w:eastAsia="zh-CN" w:bidi="ar"/>
              </w:rPr>
              <w:t>督学名单</w:t>
            </w:r>
          </w:p>
        </w:tc>
        <w:tc>
          <w:tcPr>
            <w:tcW w:w="147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25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学校督导评估</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●年度督导工作计划内容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●责任区划分和责任督学名单</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●责任督学日常督导事项</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●学校督导评估的办法、指标体系、督导评估报告</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387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义务教育均衡发展督导评估</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义务教育均衡发展有关政策文件、职责权限、管理流程、监督方式、年度工作计划等</w:t>
            </w:r>
            <w:r>
              <w:rPr>
                <w:rStyle w:val="10"/>
                <w:lang w:val="en-US" w:eastAsia="zh-CN" w:bidi="ar"/>
              </w:rPr>
              <w:br w:type="textWrapping"/>
            </w:r>
            <w:r>
              <w:rPr>
                <w:rStyle w:val="9"/>
                <w:lang w:val="en-US" w:eastAsia="zh-CN" w:bidi="ar"/>
              </w:rPr>
              <w:t>●</w:t>
            </w:r>
            <w:r>
              <w:rPr>
                <w:rStyle w:val="10"/>
                <w:lang w:val="en-US" w:eastAsia="zh-CN" w:bidi="ar"/>
              </w:rPr>
              <w:t>义务教育均衡发展状况自评方案及结果</w:t>
            </w:r>
            <w:r>
              <w:rPr>
                <w:rStyle w:val="10"/>
                <w:lang w:val="en-US" w:eastAsia="zh-CN" w:bidi="ar"/>
              </w:rPr>
              <w:br w:type="textWrapping"/>
            </w:r>
            <w:r>
              <w:rPr>
                <w:rStyle w:val="9"/>
                <w:lang w:val="en-US" w:eastAsia="zh-CN" w:bidi="ar"/>
              </w:rPr>
              <w:t>●</w:t>
            </w:r>
            <w:r>
              <w:rPr>
                <w:rStyle w:val="10"/>
                <w:lang w:val="en-US" w:eastAsia="zh-CN" w:bidi="ar"/>
              </w:rPr>
              <w:t>省级教育督导机构对县进行督导评估的工作安排、评估结果</w:t>
            </w:r>
            <w:r>
              <w:rPr>
                <w:rStyle w:val="10"/>
                <w:lang w:val="en-US" w:eastAsia="zh-CN" w:bidi="ar"/>
              </w:rPr>
              <w:br w:type="textWrapping"/>
            </w:r>
            <w:r>
              <w:rPr>
                <w:rStyle w:val="9"/>
                <w:lang w:val="en-US" w:eastAsia="zh-CN" w:bidi="ar"/>
              </w:rPr>
              <w:t>●</w:t>
            </w:r>
            <w:r>
              <w:rPr>
                <w:rStyle w:val="10"/>
                <w:lang w:val="en-US" w:eastAsia="zh-CN" w:bidi="ar"/>
              </w:rPr>
              <w:t>国务院教育督导委员会对义务教育发展均衡县进行认定的结果、报告</w:t>
            </w:r>
          </w:p>
        </w:tc>
        <w:tc>
          <w:tcPr>
            <w:tcW w:w="14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r>
        <w:tblPrEx>
          <w:shd w:val="clear" w:color="auto" w:fill="auto"/>
          <w:tblCellMar>
            <w:top w:w="0" w:type="dxa"/>
            <w:left w:w="0" w:type="dxa"/>
            <w:bottom w:w="0" w:type="dxa"/>
            <w:right w:w="0" w:type="dxa"/>
          </w:tblCellMar>
        </w:tblPrEx>
        <w:trPr>
          <w:trHeight w:val="403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校园安全</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校园安全管理</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Style w:val="9"/>
                <w:lang w:val="en-US" w:eastAsia="zh-CN" w:bidi="ar"/>
              </w:rPr>
              <w:t>●</w:t>
            </w:r>
            <w:r>
              <w:rPr>
                <w:rStyle w:val="10"/>
                <w:lang w:val="en-US" w:eastAsia="zh-CN" w:bidi="ar"/>
              </w:rPr>
              <w:t>校园安全管理法律法规、配套管理制度</w:t>
            </w:r>
            <w:r>
              <w:rPr>
                <w:rStyle w:val="10"/>
                <w:lang w:val="en-US" w:eastAsia="zh-CN" w:bidi="ar"/>
              </w:rPr>
              <w:br w:type="textWrapping"/>
            </w:r>
            <w:r>
              <w:rPr>
                <w:rStyle w:val="9"/>
                <w:lang w:val="en-US" w:eastAsia="zh-CN" w:bidi="ar"/>
              </w:rPr>
              <w:t>●</w:t>
            </w:r>
            <w:r>
              <w:rPr>
                <w:rStyle w:val="10"/>
                <w:lang w:val="en-US" w:eastAsia="zh-CN" w:bidi="ar"/>
              </w:rPr>
              <w:t>学生住宿、用餐、组织活动等安全管理情况</w:t>
            </w:r>
            <w:r>
              <w:rPr>
                <w:rStyle w:val="10"/>
                <w:lang w:val="en-US" w:eastAsia="zh-CN" w:bidi="ar"/>
              </w:rPr>
              <w:br w:type="textWrapping"/>
            </w:r>
            <w:r>
              <w:rPr>
                <w:rStyle w:val="9"/>
                <w:lang w:val="en-US" w:eastAsia="zh-CN" w:bidi="ar"/>
              </w:rPr>
              <w:t>●</w:t>
            </w:r>
            <w:r>
              <w:rPr>
                <w:rStyle w:val="10"/>
                <w:lang w:val="en-US" w:eastAsia="zh-CN" w:bidi="ar"/>
              </w:rPr>
              <w:t>校园安全突发事件应急预案、预警信息、应对情况、调查处理情况</w:t>
            </w:r>
            <w:r>
              <w:rPr>
                <w:rStyle w:val="10"/>
                <w:lang w:val="en-US" w:eastAsia="zh-CN" w:bidi="ar"/>
              </w:rPr>
              <w:br w:type="textWrapping"/>
            </w:r>
            <w:r>
              <w:rPr>
                <w:rStyle w:val="9"/>
                <w:lang w:val="en-US" w:eastAsia="zh-CN" w:bidi="ar"/>
              </w:rPr>
              <w:t>●</w:t>
            </w:r>
            <w:r>
              <w:rPr>
                <w:rStyle w:val="10"/>
                <w:lang w:val="en-US" w:eastAsia="zh-CN" w:bidi="ar"/>
              </w:rPr>
              <w:t>校车使用许可申请政策规定及申请流程</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《中华人民共和国政府信息公开条例》《国务院办公厅关于加强中小学幼儿园安全风险防控体系建设的意见》《教育部关于推进中小学信息公开工作的意见》《校车安全管理条例》</w:t>
            </w:r>
          </w:p>
        </w:tc>
        <w:tc>
          <w:tcPr>
            <w:tcW w:w="8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信息形成或者变更之日起20个工作日内</w:t>
            </w:r>
          </w:p>
        </w:tc>
        <w:tc>
          <w:tcPr>
            <w:tcW w:w="7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县（市、区）教育部门</w:t>
            </w:r>
          </w:p>
        </w:tc>
        <w:tc>
          <w:tcPr>
            <w:tcW w:w="332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■政府网站  □政府公报</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□两微一端  □发布会/听证会   ■广播电视  ■纸质媒体           ■公开查阅点□政务服务中心</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□便民服务站□入户/现场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□社区/企事业单位/村公示栏（电子屏）</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□精准推送  □其他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6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rPr>
                <w:rFonts w:hint="eastAsia" w:ascii="仿宋" w:hAnsi="仿宋" w:eastAsia="仿宋" w:cs="仿宋"/>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w:t>
            </w:r>
          </w:p>
        </w:tc>
        <w:tc>
          <w:tcPr>
            <w:tcW w:w="7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仿宋" w:hAnsi="仿宋" w:eastAsia="仿宋" w:cs="仿宋"/>
                <w:i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87FD9"/>
    <w:multiLevelType w:val="singleLevel"/>
    <w:tmpl w:val="5F487FD9"/>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605CC9"/>
    <w:rsid w:val="2760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5">
    <w:name w:val="Body Text First Indent"/>
    <w:basedOn w:val="2"/>
    <w:qFormat/>
    <w:uiPriority w:val="0"/>
    <w:pPr>
      <w:ind w:firstLine="420" w:firstLineChars="100"/>
    </w:pPr>
    <w:rPr>
      <w:rFonts w:ascii="Calibri" w:hAnsi="Calibri" w:eastAsia="宋体"/>
      <w:kern w:val="0"/>
      <w:sz w:val="20"/>
      <w:szCs w:val="20"/>
    </w:rPr>
  </w:style>
  <w:style w:type="character" w:styleId="8">
    <w:name w:val="Strong"/>
    <w:basedOn w:val="7"/>
    <w:qFormat/>
    <w:uiPriority w:val="0"/>
    <w:rPr>
      <w:b/>
    </w:rPr>
  </w:style>
  <w:style w:type="character" w:customStyle="1" w:styleId="9">
    <w:name w:val="font91"/>
    <w:basedOn w:val="7"/>
    <w:uiPriority w:val="0"/>
    <w:rPr>
      <w:rFonts w:hint="eastAsia" w:ascii="仿宋" w:hAnsi="仿宋" w:eastAsia="仿宋" w:cs="仿宋"/>
      <w:color w:val="000000"/>
      <w:sz w:val="18"/>
      <w:szCs w:val="18"/>
      <w:u w:val="none"/>
    </w:rPr>
  </w:style>
  <w:style w:type="character" w:customStyle="1" w:styleId="10">
    <w:name w:val="font61"/>
    <w:basedOn w:val="7"/>
    <w:qFormat/>
    <w:uiPriority w:val="0"/>
    <w:rPr>
      <w:rFonts w:hint="eastAsia" w:ascii="仿宋" w:hAnsi="仿宋" w:eastAsia="仿宋" w:cs="仿宋"/>
      <w:color w:val="000000"/>
      <w:sz w:val="22"/>
      <w:szCs w:val="22"/>
      <w:u w:val="none"/>
    </w:rPr>
  </w:style>
  <w:style w:type="character" w:customStyle="1" w:styleId="11">
    <w:name w:val="font41"/>
    <w:basedOn w:val="7"/>
    <w:qFormat/>
    <w:uiPriority w:val="0"/>
    <w:rPr>
      <w:rFonts w:hint="eastAsia" w:ascii="仿宋" w:hAnsi="仿宋" w:eastAsia="仿宋" w:cs="仿宋"/>
      <w:color w:val="000000"/>
      <w:sz w:val="22"/>
      <w:szCs w:val="22"/>
      <w:u w:val="single"/>
    </w:rPr>
  </w:style>
  <w:style w:type="character" w:customStyle="1" w:styleId="12">
    <w:name w:val="font51"/>
    <w:basedOn w:val="7"/>
    <w:uiPriority w:val="0"/>
    <w:rPr>
      <w:rFonts w:hint="eastAsia" w:ascii="仿宋" w:hAnsi="仿宋" w:eastAsia="仿宋" w:cs="仿宋"/>
      <w:color w:val="000000"/>
      <w:sz w:val="18"/>
      <w:szCs w:val="18"/>
      <w:u w:val="none"/>
    </w:rPr>
  </w:style>
  <w:style w:type="character" w:customStyle="1" w:styleId="13">
    <w:name w:val="font81"/>
    <w:basedOn w:val="7"/>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2020-09-11T02:10:00Z</dcterms:created>
  <dc:creator>薛珉</dc:creator>
  <cp:lastModifiedBy>薛珉</cp:lastModifiedBy>
  <dcterms:modified xsi:type="dcterms:W3CDTF">2020-09-11T03:10:36Z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