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/>
          <w:b/>
          <w:sz w:val="36"/>
          <w:szCs w:val="36"/>
        </w:rPr>
      </w:pPr>
    </w:p>
    <w:p>
      <w:pPr>
        <w:jc w:val="center"/>
        <w:rPr>
          <w:rFonts w:ascii="仿宋_GB2312" w:hAnsi="仿宋_GB2312" w:eastAsia="仿宋_GB2312"/>
          <w:b/>
          <w:sz w:val="36"/>
          <w:szCs w:val="36"/>
        </w:rPr>
      </w:pPr>
      <w:r>
        <w:rPr>
          <w:rFonts w:hint="eastAsia" w:ascii="方正小标宋_GBK" w:hAnsi="方正小标宋_GBK" w:eastAsia="方正小标宋_GBK"/>
          <w:b/>
          <w:sz w:val="36"/>
          <w:szCs w:val="36"/>
        </w:rPr>
        <w:t>附件1：</w:t>
      </w:r>
      <w:bookmarkStart w:id="0" w:name="_GoBack"/>
      <w:r>
        <w:rPr>
          <w:rFonts w:hint="eastAsia" w:ascii="方正小标宋_GBK" w:hAnsi="方正小标宋_GBK" w:eastAsia="方正小标宋_GBK"/>
          <w:b/>
          <w:sz w:val="36"/>
          <w:szCs w:val="36"/>
        </w:rPr>
        <w:t>2022年福清市卫生健康局跨部门联合抽查工作信息表</w:t>
      </w:r>
      <w:bookmarkEnd w:id="0"/>
    </w:p>
    <w:p>
      <w:pPr>
        <w:jc w:val="left"/>
        <w:rPr>
          <w:rFonts w:ascii="仿宋_GB2312" w:hAnsi="仿宋_GB2312" w:eastAsia="仿宋_GB2312"/>
          <w:b/>
          <w:sz w:val="36"/>
          <w:szCs w:val="36"/>
        </w:rPr>
      </w:pPr>
    </w:p>
    <w:tbl>
      <w:tblPr>
        <w:tblStyle w:val="5"/>
        <w:tblpPr w:leftFromText="180" w:rightFromText="180" w:vertAnchor="page" w:horzAnchor="page" w:tblpX="1063" w:tblpY="2491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38"/>
        <w:gridCol w:w="720"/>
        <w:gridCol w:w="658"/>
        <w:gridCol w:w="689"/>
        <w:gridCol w:w="689"/>
        <w:gridCol w:w="689"/>
        <w:gridCol w:w="689"/>
        <w:gridCol w:w="689"/>
        <w:gridCol w:w="689"/>
        <w:gridCol w:w="814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exact"/>
        </w:trPr>
        <w:tc>
          <w:tcPr>
            <w:tcW w:w="152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373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单位名称</w:t>
            </w:r>
          </w:p>
        </w:tc>
        <w:tc>
          <w:tcPr>
            <w:tcW w:w="6326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 xml:space="preserve">检查内容符合要求单位数  </w:t>
            </w:r>
          </w:p>
        </w:tc>
        <w:tc>
          <w:tcPr>
            <w:tcW w:w="1134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合格</w:t>
            </w:r>
          </w:p>
        </w:tc>
        <w:tc>
          <w:tcPr>
            <w:tcW w:w="1843" w:type="dxa"/>
            <w:vAlign w:val="center"/>
          </w:tcPr>
          <w:p>
            <w:pPr>
              <w:keepNext/>
              <w:keepLines/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责令限期整改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exact"/>
        </w:trPr>
        <w:tc>
          <w:tcPr>
            <w:tcW w:w="1526" w:type="dxa"/>
            <w:vMerge w:val="continue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A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B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C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D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E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F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G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H</w:t>
            </w: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J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after="120" w:line="36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Arial" w:hAnsi="Arial" w:eastAsia="等线" w:cs="Arial"/>
                <w:sz w:val="24"/>
                <w:szCs w:val="24"/>
              </w:rPr>
            </w:pPr>
            <w:r>
              <w:rPr>
                <w:rFonts w:hint="eastAsia"/>
                <w:sz w:val="20"/>
              </w:rPr>
              <w:t>福清市鑫辉娱乐会所（普通合伙）</w:t>
            </w: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color w:val="333333"/>
                <w:sz w:val="24"/>
                <w:szCs w:val="24"/>
                <w:shd w:val="clear" w:color="auto" w:fill="FFFFFF"/>
              </w:rPr>
              <w:t>√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kern w:val="0"/>
                <w:sz w:val="24"/>
                <w:szCs w:val="24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52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3738" w:type="dxa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68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keepNext/>
        <w:keepLines/>
        <w:widowControl/>
        <w:spacing w:beforeLines="30" w:afterLines="30" w:line="240" w:lineRule="exact"/>
        <w:rPr>
          <w:rFonts w:hint="eastAsia" w:ascii="仿宋_GB2312" w:hAnsi="仿宋_GB2312" w:eastAsia="仿宋_GB2312"/>
          <w:kern w:val="0"/>
        </w:rPr>
      </w:pPr>
    </w:p>
    <w:p>
      <w:pPr>
        <w:keepNext/>
        <w:keepLines/>
        <w:widowControl/>
        <w:spacing w:beforeLines="30" w:afterLines="30" w:line="240" w:lineRule="exact"/>
        <w:rPr>
          <w:rFonts w:ascii="仿宋_GB2312" w:hAnsi="仿宋_GB2312" w:eastAsia="仿宋_GB2312"/>
          <w:kern w:val="0"/>
        </w:rPr>
      </w:pPr>
      <w:r>
        <w:rPr>
          <w:rFonts w:hint="eastAsia" w:ascii="仿宋_GB2312" w:hAnsi="仿宋_GB2312" w:eastAsia="仿宋_GB2312"/>
          <w:kern w:val="0"/>
        </w:rPr>
        <w:t>备注:其中A-按规定建立卫生管理制度（档案）、设立卫生管理部门或人员，B-从业人员取得有效健康合格证明，C-设置醒目的禁止吸烟警语和标识，D-按规定对空气、微小气候、水质、采光、照明、噪声、顾客用品用具等进行卫生检测，E-按规定公示卫生许可证、卫生信誉度等级和卫生检测报告，F-按规定处理公共用品用具，G-按规定建立了完整的集中空调通风系统卫生档案，H-按规定对集中空调通风系统进行卫生检测或卫生学评价，J-按规定对集中空调通风系统进行清洗消毒</w:t>
      </w:r>
    </w:p>
    <w:p>
      <w:pPr>
        <w:ind w:firstLine="640" w:firstLineChars="200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</w:rPr>
      </w:pPr>
    </w:p>
    <w:p>
      <w:pPr>
        <w:ind w:firstLine="420" w:firstLineChars="200"/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37A5F09-FDA7-45A7-80DB-7B0B8D33043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50DF1BC-91BB-4C92-BEF0-2D24CBF01E4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05973D2-DEC2-4094-B583-E808102139C3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  <w:embedRegular r:id="rId4" w:fontKey="{ACD4188D-939A-4215-B4E1-452E0E124905}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  <w:embedRegular r:id="rId5" w:fontKey="{8C650D0A-880E-40CE-AF13-165788691EC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694C8115-D315-4931-A86E-8BA8FAC51ED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kMGUxOTI2Y2ZjOTc2NzRiODg2ZGI2N2M3Y2E1YjcifQ=="/>
  </w:docVars>
  <w:rsids>
    <w:rsidRoot w:val="00AA12C6"/>
    <w:rsid w:val="00121F4E"/>
    <w:rsid w:val="0014221D"/>
    <w:rsid w:val="002C6C6D"/>
    <w:rsid w:val="003C1F51"/>
    <w:rsid w:val="003C7C89"/>
    <w:rsid w:val="004222D0"/>
    <w:rsid w:val="004E1F41"/>
    <w:rsid w:val="005F4010"/>
    <w:rsid w:val="007E19B5"/>
    <w:rsid w:val="00831FEA"/>
    <w:rsid w:val="008B15AF"/>
    <w:rsid w:val="00AA12C6"/>
    <w:rsid w:val="00BB6039"/>
    <w:rsid w:val="00C809A1"/>
    <w:rsid w:val="00CF59DF"/>
    <w:rsid w:val="00D848B8"/>
    <w:rsid w:val="00D92665"/>
    <w:rsid w:val="00DA4711"/>
    <w:rsid w:val="00DC2262"/>
    <w:rsid w:val="00DC40D6"/>
    <w:rsid w:val="00E24FBB"/>
    <w:rsid w:val="00EE3BDD"/>
    <w:rsid w:val="00F82967"/>
    <w:rsid w:val="00F94CBC"/>
    <w:rsid w:val="0A0A3DE9"/>
    <w:rsid w:val="25C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300</Words>
  <Characters>316</Characters>
  <Lines>4</Lines>
  <Paragraphs>1</Paragraphs>
  <TotalTime>19</TotalTime>
  <ScaleCrop>false</ScaleCrop>
  <LinksUpToDate>false</LinksUpToDate>
  <CharactersWithSpaces>318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2022-09-15T07:52:00Z</dcterms:created>
  <dc:creator>NTKO</dc:creator>
  <cp:lastModifiedBy>四川饭店办公室</cp:lastModifiedBy>
  <dcterms:modified xsi:type="dcterms:W3CDTF">2022-09-15T08:34:26Z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512F8358A4CF47DEB7D8E76107D1A6F3</vt:lpwstr>
  </property>
</Properties>
</file>