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6F42F">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28E146FD">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_GB2312" w:hAnsi="仿宋_GB2312" w:eastAsia="仿宋_GB2312" w:cs="仿宋_GB2312"/>
          <w:sz w:val="32"/>
          <w:szCs w:val="32"/>
          <w:lang w:val="en-US" w:eastAsia="zh-CN"/>
        </w:rPr>
      </w:pPr>
    </w:p>
    <w:p w14:paraId="1DDF9F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福清市文化体育和旅游</w:t>
      </w:r>
      <w:r>
        <w:rPr>
          <w:rFonts w:hint="eastAsia" w:ascii="方正小标宋简体" w:hAnsi="方正小标宋简体" w:eastAsia="方正小标宋简体" w:cs="方正小标宋简体"/>
          <w:sz w:val="44"/>
          <w:szCs w:val="44"/>
        </w:rPr>
        <w:t>局“双随机</w:t>
      </w:r>
      <w:r>
        <w:rPr>
          <w:rFonts w:hint="eastAsia" w:ascii="方正小标宋简体" w:hAnsi="方正小标宋简体" w:eastAsia="方正小标宋简体" w:cs="方正小标宋简体"/>
          <w:sz w:val="44"/>
          <w:szCs w:val="44"/>
          <w:lang w:eastAsia="zh-CN"/>
        </w:rPr>
        <w:t>、</w:t>
      </w:r>
      <w:bookmarkStart w:id="0" w:name="_GoBack"/>
      <w:bookmarkEnd w:id="0"/>
      <w:r>
        <w:rPr>
          <w:rFonts w:hint="eastAsia" w:ascii="方正小标宋简体" w:hAnsi="方正小标宋简体" w:eastAsia="方正小标宋简体" w:cs="方正小标宋简体"/>
          <w:sz w:val="44"/>
          <w:szCs w:val="44"/>
        </w:rPr>
        <w:t>一公开”</w:t>
      </w:r>
    </w:p>
    <w:p w14:paraId="307BA4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工作实施细则</w:t>
      </w:r>
    </w:p>
    <w:p w14:paraId="6EA0995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p>
    <w:p w14:paraId="58B54E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第一条  为进一步创新事中事后监管方式，全面推行“双随机、一公开”监管模式，根据我局工作实际制定本《实施细则》。</w:t>
      </w:r>
    </w:p>
    <w:p w14:paraId="526A1A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第二条  福清市文化体育和旅游局实施的“双随机、一公开”随机监管模式，是指我局下属单位文化市场综合执法大队在依法实施文化市场检查时，采取随机方式抽取被检查对象，随机方式选派执法检查人员，并及时公开检查结果。</w:t>
      </w:r>
    </w:p>
    <w:p w14:paraId="4FAC06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第三条  “双随机、一公开”的实施原则是统筹安排、综合实施；谁检查、谁反馈；公开、公正、透明。</w:t>
      </w:r>
    </w:p>
    <w:p w14:paraId="2C9B20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第四条  统筹安排、综合实施，是指文化市场综合执法大队统筹安排本单位的检查事项，组成综合执法检查小组，综合实施检查。</w:t>
      </w:r>
    </w:p>
    <w:p w14:paraId="1DDC1D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第五条  谁检查、谁反馈，是指文化市场综合执法大队负责向被检查对象反馈各自实施的检查结果，由实施检查的各检查小组具体承办。</w:t>
      </w:r>
    </w:p>
    <w:p w14:paraId="5E559C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第六条  公开、公正、透明，是指检查清单、检查计划、抽取结果、实施过程、检查结果等检查工作全过程应当依法、公开。</w:t>
      </w:r>
    </w:p>
    <w:p w14:paraId="2DC514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第七条  我局的“双随机、一公开”工作实行全程电子化管理，由文化市场综合执法大队通过“摇号”软件随机抽取执法人员和检查对象。做到全程记录，实现责任可追溯。</w:t>
      </w:r>
    </w:p>
    <w:p w14:paraId="72E56A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第八条  文化市场综合执法大队应当根据本级人民政府公布的权责清单，梳理本部门依法应当实施的监督检查职责，制定随机抽查事项清单，明确事项名称、内容、依据、检查人员资格限制等，并向社会公示。</w:t>
      </w:r>
    </w:p>
    <w:p w14:paraId="0D60FA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随机抽查事项清单，应当依据法律法规规章的立改废释、层级监督权限的调整等实际情况进行动态调整。</w:t>
      </w:r>
    </w:p>
    <w:p w14:paraId="555D5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第九条  随机抽查事项清单，2016年应当达到本部门行政执法事项的60％，自2017年始应当对本部门行政执法事项实现全面覆盖。</w:t>
      </w:r>
    </w:p>
    <w:p w14:paraId="28FD1E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对因投诉、举报、上级部门交办或其他部门移送案件线索等原因，需要对具体被检查对象实施检查时，不采取“双随机”检查方式。</w:t>
      </w:r>
    </w:p>
    <w:p w14:paraId="216CF4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第十条  我局建立辖区的文化市场企业名录库。检查文化市场企业依据企业经营状态确定抽查频次。</w:t>
      </w:r>
    </w:p>
    <w:p w14:paraId="7D241E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第十一条  文化市场综合执法大队自行建立本部门的执法检查人员名录库，应当根据人员的岗位进行细化设置，避免被抽取执法检查人员由于业务不对口影响抽查工作质量。执法检查人员名录库随人员单位变动，岗位调整等因素给予动态调整。</w:t>
      </w:r>
    </w:p>
    <w:p w14:paraId="4AEB51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执法检查人员名录库，应当明确执法人员的身份信息（姓名、单位、性别、执法证号、执法岗位等）。</w:t>
      </w:r>
    </w:p>
    <w:p w14:paraId="267504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第十二条  福清市文化市场综合执法大队应当在每年12月底之前，确定下一年度检查工作计划。</w:t>
      </w:r>
    </w:p>
    <w:p w14:paraId="3DC351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第十三条  年度检查计划，应当包括被检查对象的范围、对执法检查人员的要求、抽查的比例和频次、实施检查的时间等。制定年度检查计划，要保证必要的被检查对象覆盖面，保证必要的监管力度，同时防止过度检查。对于守信企业，在抽取时可予以不抽查或降低抽查次数。</w:t>
      </w:r>
    </w:p>
    <w:p w14:paraId="213F87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第十四条  实施年度检查计划时，采取系统随机抽取的方式，从检查企业名录库中确定被检查对象，从执法人员名录库中确定执法检查人员。被检查对象和检查人员确定后，由系统随机进行分配。 </w:t>
      </w:r>
    </w:p>
    <w:p w14:paraId="0388E5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第十五条  执法检查人员与被检查对象有利害关系的应依法回避，回避可采取与其他执法检查人员交换被检查对象的方式，也可以采取不参与本次执法检查的方式。确定不参与本次执法检查的，再次由系统抽取替代执法检查人员。</w:t>
      </w:r>
    </w:p>
    <w:p w14:paraId="442345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第十六条  原则上，在同一年度内对同一企业的抽查次数不超过2次。上级单位已抽查的文化市场经营户，实施行政执法随机抽查时应当予以排除。</w:t>
      </w:r>
    </w:p>
    <w:p w14:paraId="75FEC8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对于进入“经营异常名录”“严重违法失信企业名单”等处于经营异常状态、因违法已受到行政处罚的企业，不受前款限制。</w:t>
      </w:r>
    </w:p>
    <w:p w14:paraId="51DEE4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第十七条  应当在对单个被检查对象的检查工作结束之日起10个工作日内，完成检查结果。检查结果应当包括检查时间，检查内容，检查情况。对被检查人评价，以及处理意见和建议等内容。</w:t>
      </w:r>
    </w:p>
    <w:p w14:paraId="114F89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第十八条  检查后应当在对文化市场检查报告完成之日起5个工作日内，向被检查对象反馈检查结果。</w:t>
      </w:r>
    </w:p>
    <w:p w14:paraId="3109D8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第十九条  反馈检查结果，可以依法采取直接送达、邮寄送达等送达方式。</w:t>
      </w:r>
    </w:p>
    <w:p w14:paraId="1E0BBC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第二十条  文化市场综合执法大队对检查发现的违法行为，应当将线索录入“全国文化市场技术监管与服务平台”进行下一步处理。</w:t>
      </w:r>
    </w:p>
    <w:p w14:paraId="58778C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根据调查，做出是否予以行政处罚、移送其他行政机关、移送司法机关等决定。</w:t>
      </w:r>
    </w:p>
    <w:p w14:paraId="61BE09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第二十一条  我局工作人员开展“双随机、一公开”工作，应当严格遵守法律、法规规章制度，依法行政，廉洁执法遵守各项工作纪律。</w:t>
      </w:r>
    </w:p>
    <w:p w14:paraId="0677C9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我局工作人员不依照本《实施细则》开展“双随机、一公开”工作，依法依纪追究责任。</w:t>
      </w:r>
    </w:p>
    <w:p w14:paraId="49CCC2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本细则自印发之日起实施。</w:t>
      </w:r>
    </w:p>
    <w:p w14:paraId="537EDF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p>
    <w:p w14:paraId="340530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p>
    <w:p w14:paraId="562735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p>
    <w:p w14:paraId="7DC87F6F">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FBD3">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9D70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F9D70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C47B6"/>
    <w:rsid w:val="0A0A4CC9"/>
    <w:rsid w:val="0A483B62"/>
    <w:rsid w:val="16DF669E"/>
    <w:rsid w:val="193C47B6"/>
    <w:rsid w:val="1B476803"/>
    <w:rsid w:val="1CB65F11"/>
    <w:rsid w:val="27687A9E"/>
    <w:rsid w:val="32200BE4"/>
    <w:rsid w:val="35BF2D20"/>
    <w:rsid w:val="366F166B"/>
    <w:rsid w:val="3C594CA6"/>
    <w:rsid w:val="5634193D"/>
    <w:rsid w:val="5C433232"/>
    <w:rsid w:val="6A6A7319"/>
    <w:rsid w:val="6CB81557"/>
    <w:rsid w:val="726134FA"/>
    <w:rsid w:val="77963C8C"/>
    <w:rsid w:val="7C1F50EF"/>
    <w:rsid w:val="7E576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style>
  <w:style w:type="paragraph" w:styleId="4">
    <w:name w:val="header"/>
    <w:basedOn w:val="1"/>
    <w:qFormat/>
    <w:uiPriority w:val="0"/>
    <w:pPr>
      <w:pBdr>
        <w:bottom w:val="single" w:color="auto" w:sz="6" w:space="1"/>
      </w:pBdr>
      <w:tabs>
        <w:tab w:val="center" w:pos="4153"/>
        <w:tab w:val="right" w:pos="8306"/>
      </w:tabs>
      <w:snapToGrid w:val="0"/>
      <w:jc w:val="center"/>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1747</Words>
  <Characters>1756</Characters>
  <Lines>0</Lines>
  <Paragraphs>0</Paragraphs>
  <TotalTime>0</TotalTime>
  <ScaleCrop>false</ScaleCrop>
  <LinksUpToDate>false</LinksUpToDate>
  <CharactersWithSpaces>1904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2017-04-20T08:33:00Z</dcterms:created>
  <dc:creator>lenovo</dc:creator>
  <cp:lastModifiedBy>雪娇</cp:lastModifiedBy>
  <cp:lastPrinted>2017-05-08T03:05:00Z</cp:lastPrinted>
  <dcterms:modified xsi:type="dcterms:W3CDTF">2026-04-10T08:56:40Z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eyJoZGlkIjoiYzE5ZWU5OTM4MDFkYzgxNTcwYWVhNDVmYWRmZDI5YjUiLCJ1c2VySWQiOiIzMjUzNDUwODUifQ==</vt:lpwstr>
  </property>
  <property fmtid="{D5CDD505-2E9C-101B-9397-08002B2CF9AE}" pid="4" name="ICV">
    <vt:lpwstr>83014D090C5F44DDA6B59744FB2EE24B_12</vt:lpwstr>
  </property>
</Properties>
</file>