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EED3">
      <w:pPr>
        <w:pStyle w:val="9"/>
        <w:jc w:val="center"/>
        <w:rPr>
          <w:rFonts w:hint="default" w:asciiTheme="majorEastAsia" w:hAnsiTheme="majorEastAsia" w:eastAsiaTheme="majorEastAsia"/>
          <w:sz w:val="72"/>
          <w:szCs w:val="72"/>
        </w:rPr>
      </w:pPr>
      <w:r>
        <w:rPr>
          <w:rFonts w:cs="仿宋_GB2312" w:asciiTheme="majorEastAsia" w:hAnsiTheme="majorEastAsia" w:eastAsiaTheme="majorEastAsia"/>
          <w:b/>
          <w:sz w:val="72"/>
          <w:szCs w:val="72"/>
        </w:rPr>
        <w:t>福建省政府采购</w:t>
      </w:r>
    </w:p>
    <w:p w14:paraId="502F2981">
      <w:pPr>
        <w:pStyle w:val="9"/>
        <w:jc w:val="center"/>
        <w:outlineLvl w:val="0"/>
        <w:rPr>
          <w:rFonts w:hint="default" w:asciiTheme="majorEastAsia" w:hAnsiTheme="majorEastAsia" w:eastAsiaTheme="majorEastAsia"/>
          <w:sz w:val="72"/>
          <w:szCs w:val="72"/>
        </w:rPr>
      </w:pPr>
      <w:r>
        <w:rPr>
          <w:rFonts w:cs="仿宋_GB2312" w:asciiTheme="majorEastAsia" w:hAnsiTheme="majorEastAsia" w:eastAsiaTheme="majorEastAsia"/>
          <w:b/>
          <w:sz w:val="72"/>
          <w:szCs w:val="72"/>
        </w:rPr>
        <w:t>货物和服务项目</w:t>
      </w:r>
    </w:p>
    <w:p w14:paraId="1C537CAB">
      <w:pPr>
        <w:pStyle w:val="9"/>
        <w:jc w:val="center"/>
        <w:outlineLvl w:val="0"/>
        <w:rPr>
          <w:rFonts w:hint="default" w:asciiTheme="majorEastAsia" w:hAnsiTheme="majorEastAsia" w:eastAsiaTheme="majorEastAsia"/>
          <w:sz w:val="72"/>
          <w:szCs w:val="72"/>
        </w:rPr>
      </w:pPr>
      <w:r>
        <w:rPr>
          <w:rFonts w:cs="仿宋_GB2312" w:asciiTheme="majorEastAsia" w:hAnsiTheme="majorEastAsia" w:eastAsiaTheme="majorEastAsia"/>
          <w:b/>
          <w:sz w:val="72"/>
          <w:szCs w:val="72"/>
        </w:rPr>
        <w:t>预公告招标文件</w:t>
      </w:r>
    </w:p>
    <w:p w14:paraId="0CE30746">
      <w:pPr>
        <w:pStyle w:val="9"/>
        <w:jc w:val="center"/>
        <w:rPr>
          <w:rFonts w:hint="default" w:cs="仿宋_GB2312" w:asciiTheme="majorEastAsia" w:hAnsiTheme="majorEastAsia" w:eastAsiaTheme="majorEastAsia"/>
          <w:b/>
          <w:sz w:val="72"/>
          <w:szCs w:val="72"/>
          <w:lang w:eastAsia="zh-CN"/>
        </w:rPr>
      </w:pPr>
    </w:p>
    <w:p w14:paraId="28D4417A">
      <w:pPr>
        <w:pStyle w:val="9"/>
        <w:jc w:val="center"/>
        <w:rPr>
          <w:rFonts w:hint="default" w:cs="仿宋_GB2312" w:asciiTheme="majorEastAsia" w:hAnsiTheme="majorEastAsia" w:eastAsiaTheme="majorEastAsia"/>
          <w:b/>
          <w:sz w:val="36"/>
          <w:szCs w:val="36"/>
          <w:lang w:eastAsia="zh-CN"/>
        </w:rPr>
      </w:pPr>
    </w:p>
    <w:p w14:paraId="7747394C">
      <w:pPr>
        <w:pStyle w:val="9"/>
        <w:jc w:val="center"/>
        <w:rPr>
          <w:rFonts w:hint="default" w:cs="仿宋_GB2312" w:asciiTheme="majorEastAsia" w:hAnsiTheme="majorEastAsia" w:eastAsiaTheme="majorEastAsia"/>
          <w:b/>
          <w:sz w:val="36"/>
          <w:szCs w:val="36"/>
          <w:lang w:eastAsia="zh-CN"/>
        </w:rPr>
      </w:pPr>
    </w:p>
    <w:p w14:paraId="7737B7EA">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项目名称：2026年龙田镇区环卫保洁一体化服务项目</w:t>
      </w:r>
    </w:p>
    <w:p w14:paraId="617D9A26">
      <w:pPr>
        <w:pStyle w:val="9"/>
        <w:jc w:val="center"/>
        <w:rPr>
          <w:rFonts w:hint="default" w:cs="仿宋_GB2312" w:asciiTheme="majorEastAsia" w:hAnsiTheme="majorEastAsia" w:eastAsiaTheme="majorEastAsia"/>
          <w:b/>
          <w:sz w:val="36"/>
          <w:szCs w:val="36"/>
          <w:lang w:eastAsia="zh-CN"/>
        </w:rPr>
      </w:pPr>
    </w:p>
    <w:p w14:paraId="766BC951">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备案编号：CGXM-2025-350181-03953[2025]02532</w:t>
      </w:r>
    </w:p>
    <w:p w14:paraId="2B4C4EB9">
      <w:pPr>
        <w:pStyle w:val="9"/>
        <w:jc w:val="center"/>
        <w:rPr>
          <w:rFonts w:hint="default" w:cs="仿宋_GB2312" w:asciiTheme="majorEastAsia" w:hAnsiTheme="majorEastAsia" w:eastAsiaTheme="majorEastAsia"/>
          <w:b/>
          <w:sz w:val="36"/>
          <w:szCs w:val="36"/>
          <w:lang w:eastAsia="zh-CN"/>
        </w:rPr>
      </w:pPr>
    </w:p>
    <w:p w14:paraId="677F7289">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项目编号：[350181]FJGC[GK]2025005</w:t>
      </w:r>
    </w:p>
    <w:p w14:paraId="13B7F9DD">
      <w:pPr>
        <w:pStyle w:val="9"/>
        <w:jc w:val="center"/>
        <w:rPr>
          <w:rFonts w:hint="default" w:cs="仿宋_GB2312" w:asciiTheme="majorEastAsia" w:hAnsiTheme="majorEastAsia" w:eastAsiaTheme="majorEastAsia"/>
          <w:b/>
          <w:sz w:val="36"/>
          <w:szCs w:val="36"/>
          <w:lang w:eastAsia="zh-CN"/>
        </w:rPr>
      </w:pPr>
    </w:p>
    <w:p w14:paraId="4F0788A6">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采购人：福清市龙田镇人民政府</w:t>
      </w:r>
    </w:p>
    <w:p w14:paraId="6605B6C5">
      <w:pPr>
        <w:pStyle w:val="9"/>
        <w:jc w:val="center"/>
        <w:rPr>
          <w:rFonts w:hint="default" w:cs="仿宋_GB2312" w:asciiTheme="majorEastAsia" w:hAnsiTheme="majorEastAsia" w:eastAsiaTheme="majorEastAsia"/>
          <w:b/>
          <w:sz w:val="36"/>
          <w:szCs w:val="36"/>
          <w:lang w:eastAsia="zh-CN"/>
        </w:rPr>
      </w:pPr>
    </w:p>
    <w:p w14:paraId="2290BC50">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代理机构：福建国诚招标有限公司</w:t>
      </w:r>
    </w:p>
    <w:p w14:paraId="1B8A97DA">
      <w:pPr>
        <w:pStyle w:val="9"/>
        <w:jc w:val="center"/>
        <w:rPr>
          <w:rFonts w:hint="default" w:cs="仿宋_GB2312" w:asciiTheme="majorEastAsia" w:hAnsiTheme="majorEastAsia" w:eastAsiaTheme="majorEastAsia"/>
          <w:b/>
          <w:sz w:val="36"/>
          <w:szCs w:val="36"/>
          <w:lang w:eastAsia="zh-CN"/>
        </w:rPr>
      </w:pPr>
    </w:p>
    <w:p w14:paraId="4B21F743">
      <w:pPr>
        <w:pStyle w:val="9"/>
        <w:jc w:val="center"/>
        <w:rPr>
          <w:rFonts w:hint="default" w:asciiTheme="majorEastAsia" w:hAnsiTheme="majorEastAsia" w:eastAsiaTheme="majorEastAsia"/>
          <w:sz w:val="36"/>
          <w:szCs w:val="36"/>
        </w:rPr>
      </w:pPr>
      <w:r>
        <w:rPr>
          <w:rFonts w:cs="仿宋_GB2312" w:asciiTheme="majorEastAsia" w:hAnsiTheme="majorEastAsia" w:eastAsiaTheme="majorEastAsia"/>
          <w:b/>
          <w:sz w:val="36"/>
          <w:szCs w:val="36"/>
        </w:rPr>
        <w:t>编制时间：2025年12月</w:t>
      </w:r>
    </w:p>
    <w:p w14:paraId="171F15BD">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642B9EA5">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5D838F29">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第一章 投标邀请</w:t>
      </w:r>
    </w:p>
    <w:p w14:paraId="2497771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福建国诚招标有限公司 采用公开招标方式组织 2026年龙田镇区环卫保洁一体化服务项目 （以下简称：“本项目”）的政府采购活动，现邀请供应商参加投标。</w:t>
      </w:r>
    </w:p>
    <w:p w14:paraId="03856E20">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1、备案编号：CGXM-2025-350181-03953[2025]02532</w:t>
      </w:r>
    </w:p>
    <w:p w14:paraId="641CE036">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2、项目编号：[350181]FJGC[GK]2025005</w:t>
      </w:r>
    </w:p>
    <w:p w14:paraId="4FB2420F">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3、预算金额、最高限价：详见《采购标的一览表》。</w:t>
      </w:r>
    </w:p>
    <w:p w14:paraId="445363C6">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4、招标内容及要求：详见《采购标的一览表》及招标文件第五章。</w:t>
      </w:r>
    </w:p>
    <w:p w14:paraId="6E2BFABE">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5、需要落实的政府采购政策</w:t>
      </w:r>
    </w:p>
    <w:p w14:paraId="066CD19B">
      <w:pPr>
        <w:pStyle w:val="9"/>
        <w:spacing w:line="500" w:lineRule="exact"/>
        <w:ind w:firstLine="480" w:firstLineChars="200"/>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rPr>
        <w:t>进口产品：政府采购进口产品管理办法(财库〔2007〕119号)、关于政府采购进口产品管理有关问题的通知(财办库〔2008〕248号)、《福建省财政厅关于进一步做好政府采购进口产品审核工作的通知》(闽财购〔2021〕6号)</w:t>
      </w:r>
      <w:r>
        <w:rPr>
          <w:rFonts w:cs="仿宋_GB2312" w:asciiTheme="majorEastAsia" w:hAnsiTheme="majorEastAsia" w:eastAsiaTheme="majorEastAsia"/>
          <w:sz w:val="24"/>
          <w:szCs w:val="24"/>
          <w:lang w:eastAsia="zh-CN"/>
        </w:rPr>
        <w:t>(服务项目不适用)</w:t>
      </w:r>
    </w:p>
    <w:p w14:paraId="2BB6389D">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产品：《国务院办公厅关于建立政府强制采购节能产品制度的通知》国办发[2007]51号、财政部国家发展改革委关于印发《节能产品政府采购实施意见》的通知(财库[2004]185号)、财政部发展改革委生态环境部市场监管总局印发《关于调整优化节能产品、环境标志产品政府采购执行机制的通知》(财库〔2019〕9号) 、《福建省财政厅关于加强政府绿色采购工作的通知》(闽财规〔2024〕3 号)的规定。</w:t>
      </w:r>
      <w:r>
        <w:rPr>
          <w:rFonts w:cs="仿宋_GB2312" w:asciiTheme="majorEastAsia" w:hAnsiTheme="majorEastAsia" w:eastAsiaTheme="majorEastAsia"/>
          <w:sz w:val="24"/>
          <w:szCs w:val="24"/>
          <w:lang w:eastAsia="zh-CN"/>
        </w:rPr>
        <w:t>(服务项目不适用)</w:t>
      </w:r>
    </w:p>
    <w:p w14:paraId="0E9FABDE">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环境标志产品：财政部发展改革委生态环境部市场监管总局印发《关于调整优化节能产品、环境标志产品政府采购执行机制的通知》(财库〔2019〕9号)、《福建省财政厅关于加强政府绿色采购工作的通知》(闽财规〔2024〕3 号)的规定。</w:t>
      </w:r>
      <w:r>
        <w:rPr>
          <w:rFonts w:cs="仿宋_GB2312" w:asciiTheme="majorEastAsia" w:hAnsiTheme="majorEastAsia" w:eastAsiaTheme="majorEastAsia"/>
          <w:sz w:val="24"/>
          <w:szCs w:val="24"/>
          <w:lang w:eastAsia="zh-CN"/>
        </w:rPr>
        <w:t>(服务项目不适用)</w:t>
      </w:r>
    </w:p>
    <w:p w14:paraId="7EB334FF">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促进中小企业发展的相关政策：</w:t>
      </w:r>
    </w:p>
    <w:p w14:paraId="6620BBB6">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采购包1：设置专门采购包</w:t>
      </w:r>
    </w:p>
    <w:p w14:paraId="4FECCC7A">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面向的企业规模：中小企业</w:t>
      </w:r>
    </w:p>
    <w:p w14:paraId="7E4DB096">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预留形式：设置专门采购包</w:t>
      </w:r>
    </w:p>
    <w:p w14:paraId="72CB2C1F">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预留比例：100%</w:t>
      </w:r>
    </w:p>
    <w:p w14:paraId="760216E9">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6、投标人的资格要求</w:t>
      </w:r>
    </w:p>
    <w:p w14:paraId="03DD5425">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6.1法定条件：符合政府采购法第二十二条第一款规定的条件。</w:t>
      </w:r>
    </w:p>
    <w:p w14:paraId="570F425D">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6.2特定条件：</w:t>
      </w:r>
    </w:p>
    <w:p w14:paraId="6444B087">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5"/>
        <w:gridCol w:w="7564"/>
      </w:tblGrid>
      <w:tr w14:paraId="4678A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tcPr>
          <w:p w14:paraId="21B1C78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3805" w:type="pct"/>
          </w:tcPr>
          <w:p w14:paraId="2DB12D5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评审点具体描述</w:t>
            </w:r>
          </w:p>
        </w:tc>
      </w:tr>
      <w:tr w14:paraId="6400E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tcPr>
          <w:p w14:paraId="6388B7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3805" w:type="pct"/>
          </w:tcPr>
          <w:p w14:paraId="6450C42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福建省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注：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14:paraId="6D6E4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tcPr>
          <w:p w14:paraId="35F177B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3805" w:type="pct"/>
          </w:tcPr>
          <w:p w14:paraId="3F9251F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14:paraId="73918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tcPr>
          <w:p w14:paraId="2E393EC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3805" w:type="pct"/>
          </w:tcPr>
          <w:p w14:paraId="4202EC5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本项目专门面向中小企业采购，非中小企业的将被拒绝，须提供相关证明材料： 1、供应商提供的服务应符合《政府采购促进中小企业发展管理办法》(财库〔2020〕46号) 第四条规定的情形，且应当提供《政府采购促进中小企业发展管理办法》(财库〔2020〕46号)规定的《中小企业声明函》，格式见第七章《投标文件格式》附件。本项目采购标的对应的中小企业划分标准所属行业为其他未列明行业，应对应填写《中小企业声明函》(服务)模板；若供应商填写的《中小企业声明函》不是对应模板的或者提供的《中小企业声明函》中填写的行业与招标文件明确的采购标的对应的中小企业划分标准所属行业不一致，均不予认定为中小企业。2、供应商为监狱企业的视同小型和微型企业，可不提供以上第1材料，但应当提供由省级以上监狱管理局、戒毒管理局(含新疆生产建设兵团)出具的属于监狱企业的证明文件。3、供应商为残疾人福利性单位的视同小型和微型企业，可不提供以上第1点材料，但应当提供《残疾人福利性单位声明函》，格式见第七章《投标文件格式》附件。</w:t>
            </w:r>
          </w:p>
        </w:tc>
      </w:tr>
    </w:tbl>
    <w:p w14:paraId="1D0217AC">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6.3是否接受联合体投标：</w:t>
      </w:r>
    </w:p>
    <w:p w14:paraId="290ECEBF">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采购包1：不接受</w:t>
      </w:r>
    </w:p>
    <w:p w14:paraId="15ECEF4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※根据上述资格要求，电子投标文件中应提交的“投标人的资格及资信证明文件”详见招标文件第四章。</w:t>
      </w:r>
    </w:p>
    <w:p w14:paraId="3550CE14">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7、招标文件的获取</w:t>
      </w:r>
    </w:p>
    <w:p w14:paraId="01920FF5">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7.1、招标文件获取期限：详见招标公告或更正公告，若不一致，以更正公告为准。</w:t>
      </w:r>
    </w:p>
    <w:p w14:paraId="3A3F27E1">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41E2F9DF">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7.3、获取地点及方式：注册账号后，通过福建省政府采购网上公开信息系统以下载方式获取。</w:t>
      </w:r>
    </w:p>
    <w:p w14:paraId="559DE616">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7.4、招标文件售价：0元。</w:t>
      </w:r>
    </w:p>
    <w:p w14:paraId="415F9BED">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8、投标截止</w:t>
      </w:r>
    </w:p>
    <w:p w14:paraId="711456E6">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8.1、投标截止时间：详见招标公告或更正公告，若不一致，以更正公告为准。</w:t>
      </w:r>
    </w:p>
    <w:p w14:paraId="7BA2F676">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8.2、投标人应在投标截止时间前按照福建省政府采购网上公开信息系统设定的操作流程将电子投标文件上传至福建省政府采购网上公开信息系统，否则投标将被拒绝。</w:t>
      </w:r>
    </w:p>
    <w:p w14:paraId="2B88B01C">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9、开标时间及地点</w:t>
      </w:r>
    </w:p>
    <w:p w14:paraId="004C953A">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详见招标公告或更正公告，若不一致，以更正公告为准。</w:t>
      </w:r>
    </w:p>
    <w:p w14:paraId="7D9B74C1">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10、公告期限</w:t>
      </w:r>
    </w:p>
    <w:p w14:paraId="0C356554">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10.1、招标公告的公告期限：自财政部和福建省财政厅指定的政府采购信息发布媒体最先发布公告之日起5个工作日。</w:t>
      </w:r>
    </w:p>
    <w:p w14:paraId="1E7EE93F">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10.2、招标文件公告期限：招标文件随同招标公告一并发布，其公告期限与招标公告的公告期限保持一致。</w:t>
      </w:r>
    </w:p>
    <w:p w14:paraId="42445668">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11、采购人：福清市龙田镇人民政府</w:t>
      </w:r>
    </w:p>
    <w:p w14:paraId="00B708B2">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地址： 福清市龙田镇龙庭路1号</w:t>
      </w:r>
    </w:p>
    <w:p w14:paraId="40E90E80">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邮编： 350315</w:t>
      </w:r>
    </w:p>
    <w:p w14:paraId="5AD43D28">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联系人： 何明敏</w:t>
      </w:r>
    </w:p>
    <w:p w14:paraId="28237FF4">
      <w:pPr>
        <w:pStyle w:val="9"/>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联系电话： 13489927201</w:t>
      </w:r>
    </w:p>
    <w:p w14:paraId="79FBAC30">
      <w:pPr>
        <w:pStyle w:val="9"/>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12、代理机构：福建国诚招标有限公司</w:t>
      </w:r>
    </w:p>
    <w:p w14:paraId="77E5A4BB">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地址： 福州市鼓楼区古田路中美大厦二十四层东单元</w:t>
      </w:r>
    </w:p>
    <w:p w14:paraId="480DE52D">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邮编： 350001</w:t>
      </w:r>
    </w:p>
    <w:p w14:paraId="33252A1D">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联系人： 张林丽</w:t>
      </w:r>
    </w:p>
    <w:p w14:paraId="20FC1080">
      <w:pPr>
        <w:pStyle w:val="9"/>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联系电话： 0591-83393306、83393307</w:t>
      </w:r>
    </w:p>
    <w:p w14:paraId="0C60C10B">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6CB8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29C40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投标保证金账户</w:t>
            </w:r>
          </w:p>
        </w:tc>
      </w:tr>
      <w:tr w14:paraId="11B6E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00E046">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开户名称： 福建国诚招标有限公司</w:t>
            </w:r>
          </w:p>
        </w:tc>
      </w:tr>
      <w:tr w14:paraId="1584B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243CD0">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开户银行：供应商在福建省政府采购网上公开信息系统获取招标文件后，根据其提示自行选择要缴交的投标保证金托管银行。</w:t>
            </w:r>
          </w:p>
        </w:tc>
      </w:tr>
      <w:tr w14:paraId="5C5A3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4AD05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2D43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AC6D4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特别提示</w:t>
            </w:r>
          </w:p>
        </w:tc>
      </w:tr>
      <w:tr w14:paraId="63548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B1D40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1、投标人应认真核对账户信息，将投标保证金汇入以上账户，并自行承担因汇错投标保证金而产生的一切后果。</w:t>
            </w:r>
          </w:p>
          <w:p w14:paraId="287E7F3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2、投标人在转账或电汇的凭证上应按照以下格式注明，以便核对：“（项目编号：***）的投标保证金”。</w:t>
            </w:r>
          </w:p>
        </w:tc>
      </w:tr>
    </w:tbl>
    <w:p w14:paraId="21512465">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附2：采购标的一览表</w:t>
      </w:r>
    </w:p>
    <w:p w14:paraId="6E3DF00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14:paraId="25A9BAF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采购包预算金额（元）: 10,238,600.00</w:t>
      </w:r>
    </w:p>
    <w:p w14:paraId="7CE4712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采购包最高限价（元）: 10,132,600.00</w:t>
      </w:r>
    </w:p>
    <w:p w14:paraId="4E31653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采购包保证金金额（元）: 102,386.00</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702"/>
        <w:gridCol w:w="1459"/>
        <w:gridCol w:w="1984"/>
        <w:gridCol w:w="1326"/>
        <w:gridCol w:w="1326"/>
        <w:gridCol w:w="1326"/>
      </w:tblGrid>
      <w:tr w14:paraId="4B4B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6F2F72D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856" w:type="pct"/>
            <w:vAlign w:val="center"/>
          </w:tcPr>
          <w:p w14:paraId="0FB6B54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734" w:type="pct"/>
            <w:vAlign w:val="center"/>
          </w:tcPr>
          <w:p w14:paraId="312D3A7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数量</w:t>
            </w:r>
          </w:p>
        </w:tc>
        <w:tc>
          <w:tcPr>
            <w:tcW w:w="998" w:type="pct"/>
            <w:vAlign w:val="center"/>
          </w:tcPr>
          <w:p w14:paraId="2538325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标的金额 （元）</w:t>
            </w:r>
          </w:p>
        </w:tc>
        <w:tc>
          <w:tcPr>
            <w:tcW w:w="667" w:type="pct"/>
            <w:vAlign w:val="center"/>
          </w:tcPr>
          <w:p w14:paraId="2A8E7CE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667" w:type="pct"/>
            <w:vAlign w:val="center"/>
          </w:tcPr>
          <w:p w14:paraId="490BC9E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所属行业</w:t>
            </w:r>
          </w:p>
        </w:tc>
        <w:tc>
          <w:tcPr>
            <w:tcW w:w="667" w:type="pct"/>
            <w:vAlign w:val="center"/>
          </w:tcPr>
          <w:p w14:paraId="00132F5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是否允许进口产品</w:t>
            </w:r>
          </w:p>
        </w:tc>
      </w:tr>
      <w:tr w14:paraId="06692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0158E02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856" w:type="pct"/>
            <w:vAlign w:val="center"/>
          </w:tcPr>
          <w:p w14:paraId="2F69BBF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2026年龙田镇区环卫保洁一体化服务项目</w:t>
            </w:r>
          </w:p>
        </w:tc>
        <w:tc>
          <w:tcPr>
            <w:tcW w:w="734" w:type="pct"/>
            <w:vAlign w:val="center"/>
          </w:tcPr>
          <w:p w14:paraId="3BD20DC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998" w:type="pct"/>
            <w:vAlign w:val="center"/>
          </w:tcPr>
          <w:p w14:paraId="3FED4A6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10,238,600.00</w:t>
            </w:r>
          </w:p>
        </w:tc>
        <w:tc>
          <w:tcPr>
            <w:tcW w:w="667" w:type="pct"/>
            <w:vAlign w:val="center"/>
          </w:tcPr>
          <w:p w14:paraId="39A0337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年</w:t>
            </w:r>
          </w:p>
        </w:tc>
        <w:tc>
          <w:tcPr>
            <w:tcW w:w="667" w:type="pct"/>
            <w:vAlign w:val="center"/>
          </w:tcPr>
          <w:p w14:paraId="752032E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其他未列明行业</w:t>
            </w:r>
          </w:p>
        </w:tc>
        <w:tc>
          <w:tcPr>
            <w:tcW w:w="667" w:type="pct"/>
            <w:vAlign w:val="center"/>
          </w:tcPr>
          <w:p w14:paraId="2C6A214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bl>
    <w:p w14:paraId="0D26F70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14:paraId="55CE404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（1）报价要求：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3"/>
        <w:gridCol w:w="2306"/>
        <w:gridCol w:w="1417"/>
        <w:gridCol w:w="1258"/>
        <w:gridCol w:w="1776"/>
        <w:gridCol w:w="1541"/>
        <w:gridCol w:w="1148"/>
      </w:tblGrid>
      <w:tr w14:paraId="1A1A3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11C3F73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171" w:type="pct"/>
            <w:vAlign w:val="center"/>
          </w:tcPr>
          <w:p w14:paraId="1DF3B3F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报价内容</w:t>
            </w:r>
          </w:p>
        </w:tc>
        <w:tc>
          <w:tcPr>
            <w:tcW w:w="724" w:type="pct"/>
            <w:vAlign w:val="center"/>
          </w:tcPr>
          <w:p w14:paraId="17E3F04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644" w:type="pct"/>
            <w:vAlign w:val="center"/>
          </w:tcPr>
          <w:p w14:paraId="5650885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828" w:type="pct"/>
            <w:vAlign w:val="center"/>
          </w:tcPr>
          <w:p w14:paraId="61E4291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786" w:type="pct"/>
            <w:vAlign w:val="center"/>
          </w:tcPr>
          <w:p w14:paraId="008B8B1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589" w:type="pct"/>
            <w:vAlign w:val="center"/>
          </w:tcPr>
          <w:p w14:paraId="5CD61D0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14:paraId="270BC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 w:type="pct"/>
            <w:vAlign w:val="center"/>
          </w:tcPr>
          <w:p w14:paraId="24340E2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171" w:type="pct"/>
            <w:vAlign w:val="center"/>
          </w:tcPr>
          <w:p w14:paraId="1FEFA97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2026年龙田镇区环卫保洁一体化服务项目</w:t>
            </w:r>
          </w:p>
        </w:tc>
        <w:tc>
          <w:tcPr>
            <w:tcW w:w="724" w:type="pct"/>
            <w:vAlign w:val="center"/>
          </w:tcPr>
          <w:p w14:paraId="68429F0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年</w:t>
            </w:r>
          </w:p>
        </w:tc>
        <w:tc>
          <w:tcPr>
            <w:tcW w:w="644" w:type="pct"/>
            <w:vAlign w:val="center"/>
          </w:tcPr>
          <w:p w14:paraId="532B6CC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828" w:type="pct"/>
            <w:vAlign w:val="center"/>
          </w:tcPr>
          <w:p w14:paraId="1A7E087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10,132,600.00</w:t>
            </w:r>
          </w:p>
        </w:tc>
        <w:tc>
          <w:tcPr>
            <w:tcW w:w="786" w:type="pct"/>
            <w:vAlign w:val="center"/>
          </w:tcPr>
          <w:p w14:paraId="65C20EB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589" w:type="pct"/>
            <w:vAlign w:val="center"/>
          </w:tcPr>
          <w:p w14:paraId="55A7C61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14:paraId="074911F6">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（2）报价明细要求：</w:t>
      </w:r>
    </w:p>
    <w:p w14:paraId="40BA2ECC">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2026年龙田镇区环卫保洁一体化服务项目</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3"/>
        <w:gridCol w:w="2201"/>
        <w:gridCol w:w="1535"/>
        <w:gridCol w:w="851"/>
        <w:gridCol w:w="783"/>
        <w:gridCol w:w="1883"/>
        <w:gridCol w:w="881"/>
        <w:gridCol w:w="1322"/>
      </w:tblGrid>
      <w:tr w14:paraId="179F7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vAlign w:val="center"/>
          </w:tcPr>
          <w:p w14:paraId="13C0E7B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107" w:type="pct"/>
            <w:vAlign w:val="center"/>
          </w:tcPr>
          <w:p w14:paraId="4AF7A8F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772" w:type="pct"/>
            <w:vAlign w:val="center"/>
          </w:tcPr>
          <w:p w14:paraId="248C253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428" w:type="pct"/>
            <w:vAlign w:val="center"/>
          </w:tcPr>
          <w:p w14:paraId="21CE171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394" w:type="pct"/>
            <w:vAlign w:val="center"/>
          </w:tcPr>
          <w:p w14:paraId="33CC30A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947" w:type="pct"/>
            <w:vAlign w:val="center"/>
          </w:tcPr>
          <w:p w14:paraId="7C93DC7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443" w:type="pct"/>
            <w:vAlign w:val="center"/>
          </w:tcPr>
          <w:p w14:paraId="7204A9C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665" w:type="pct"/>
            <w:vAlign w:val="center"/>
          </w:tcPr>
          <w:p w14:paraId="56F3D9C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14:paraId="01150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 w:type="pct"/>
            <w:vAlign w:val="center"/>
          </w:tcPr>
          <w:p w14:paraId="6D30B1F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107" w:type="pct"/>
            <w:vAlign w:val="center"/>
          </w:tcPr>
          <w:p w14:paraId="3648DEE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2026年龙田镇区环卫保洁一体化服务项目</w:t>
            </w:r>
          </w:p>
        </w:tc>
        <w:tc>
          <w:tcPr>
            <w:tcW w:w="772" w:type="pct"/>
            <w:vAlign w:val="center"/>
          </w:tcPr>
          <w:p w14:paraId="0C7C293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2026年龙田镇区环卫保洁一体化服务项目</w:t>
            </w:r>
          </w:p>
        </w:tc>
        <w:tc>
          <w:tcPr>
            <w:tcW w:w="428" w:type="pct"/>
            <w:vAlign w:val="center"/>
          </w:tcPr>
          <w:p w14:paraId="00F3221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年</w:t>
            </w:r>
          </w:p>
        </w:tc>
        <w:tc>
          <w:tcPr>
            <w:tcW w:w="394" w:type="pct"/>
            <w:vAlign w:val="center"/>
          </w:tcPr>
          <w:p w14:paraId="76206EC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947" w:type="pct"/>
            <w:vAlign w:val="center"/>
          </w:tcPr>
          <w:p w14:paraId="2B8EB45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10,132,600.00</w:t>
            </w:r>
          </w:p>
        </w:tc>
        <w:tc>
          <w:tcPr>
            <w:tcW w:w="443" w:type="pct"/>
            <w:vAlign w:val="center"/>
          </w:tcPr>
          <w:p w14:paraId="7E0D57B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665" w:type="pct"/>
            <w:vAlign w:val="center"/>
          </w:tcPr>
          <w:p w14:paraId="7930EDF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14:paraId="22B8F57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br w:type="page"/>
      </w:r>
    </w:p>
    <w:p w14:paraId="0D7E064E">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第二章 投标人须知前附表</w:t>
      </w:r>
    </w:p>
    <w:p w14:paraId="032EAA41">
      <w:pPr>
        <w:pStyle w:val="9"/>
        <w:ind w:firstLine="480"/>
        <w:jc w:val="both"/>
        <w:outlineLvl w:val="2"/>
        <w:rPr>
          <w:rFonts w:hint="default" w:asciiTheme="majorEastAsia" w:hAnsiTheme="majorEastAsia" w:eastAsiaTheme="majorEastAsia"/>
        </w:rPr>
      </w:pPr>
      <w:r>
        <w:rPr>
          <w:rFonts w:cs="仿宋_GB2312" w:asciiTheme="majorEastAsia" w:hAnsiTheme="majorEastAsia" w:eastAsiaTheme="majorEastAsia"/>
          <w:b/>
          <w:sz w:val="28"/>
        </w:rPr>
        <w:t>一、投标人须知前附表1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419"/>
        <w:gridCol w:w="7136"/>
      </w:tblGrid>
      <w:tr w14:paraId="3457E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2596E9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特别提示：本表与招标文件对应章节的内容若不一致，以本表为准。</w:t>
            </w:r>
          </w:p>
        </w:tc>
      </w:tr>
      <w:tr w14:paraId="5F9F1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2D70DEB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713" w:type="pct"/>
          </w:tcPr>
          <w:p w14:paraId="2629345D">
            <w:pPr>
              <w:pStyle w:val="9"/>
              <w:spacing w:line="500" w:lineRule="exact"/>
              <w:rPr>
                <w:rFonts w:hint="default"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招标文件</w:t>
            </w:r>
          </w:p>
          <w:p w14:paraId="42A58BC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（第三章）</w:t>
            </w:r>
          </w:p>
        </w:tc>
        <w:tc>
          <w:tcPr>
            <w:tcW w:w="3590" w:type="pct"/>
          </w:tcPr>
          <w:p w14:paraId="44C19FC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编列内容</w:t>
            </w:r>
          </w:p>
        </w:tc>
      </w:tr>
      <w:tr w14:paraId="55A85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1A76932A">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713" w:type="pct"/>
          </w:tcPr>
          <w:p w14:paraId="2642E00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w:t>
            </w:r>
          </w:p>
        </w:tc>
        <w:tc>
          <w:tcPr>
            <w:tcW w:w="3590" w:type="pct"/>
          </w:tcPr>
          <w:p w14:paraId="4F84A5E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是否组织现场考察或召开开标前答疑会：</w:t>
            </w:r>
          </w:p>
          <w:p w14:paraId="69268356">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采购包1：不组织</w:t>
            </w:r>
          </w:p>
        </w:tc>
      </w:tr>
      <w:tr w14:paraId="0C4BC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26D7BB6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713" w:type="pct"/>
          </w:tcPr>
          <w:p w14:paraId="4E55A5B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w:t>
            </w:r>
          </w:p>
        </w:tc>
        <w:tc>
          <w:tcPr>
            <w:tcW w:w="3590" w:type="pct"/>
          </w:tcPr>
          <w:p w14:paraId="44BDD016">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投标文件的份数：</w:t>
            </w:r>
          </w:p>
          <w:p w14:paraId="528B1F7A">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（1）可读介质（光盘或U盘） 0 份：投标人应将其上传至福建省政府采购网上公开信息系统的电子投标文件在该可读介质中另存 0 份。</w:t>
            </w:r>
          </w:p>
          <w:p w14:paraId="5A1AC2BC">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（2）电子投标文件：详见投标人须知前附表2《关于电子招标投标活动的专门规定》。</w:t>
            </w:r>
          </w:p>
        </w:tc>
      </w:tr>
      <w:tr w14:paraId="50066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37A112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713" w:type="pct"/>
          </w:tcPr>
          <w:p w14:paraId="1B8E4B1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10.7-（1）</w:t>
            </w:r>
          </w:p>
        </w:tc>
        <w:tc>
          <w:tcPr>
            <w:tcW w:w="3590" w:type="pct"/>
          </w:tcPr>
          <w:p w14:paraId="174AE4B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是否允许中标人将本项目的非主体、非关键性工作进行分包：</w:t>
            </w:r>
          </w:p>
          <w:p w14:paraId="70EE381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采购包1：不允许合同分包；</w:t>
            </w:r>
          </w:p>
        </w:tc>
      </w:tr>
      <w:tr w14:paraId="07BFF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4F0E926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713" w:type="pct"/>
          </w:tcPr>
          <w:p w14:paraId="4DF23EC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10.8-（1）</w:t>
            </w:r>
          </w:p>
        </w:tc>
        <w:tc>
          <w:tcPr>
            <w:tcW w:w="3590" w:type="pct"/>
          </w:tcPr>
          <w:p w14:paraId="6536CC7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投标有效期：投标截止时间起 90 个日历日。</w:t>
            </w:r>
          </w:p>
        </w:tc>
      </w:tr>
      <w:tr w14:paraId="4909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7FD98C34">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713" w:type="pct"/>
          </w:tcPr>
          <w:p w14:paraId="0023370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w:t>
            </w:r>
          </w:p>
        </w:tc>
        <w:tc>
          <w:tcPr>
            <w:tcW w:w="3590" w:type="pct"/>
          </w:tcPr>
          <w:p w14:paraId="4DF301D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确定中标候选人名单：</w:t>
            </w:r>
          </w:p>
          <w:p w14:paraId="5720B1FC">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tc>
      </w:tr>
      <w:tr w14:paraId="1A67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048F55DA">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713" w:type="pct"/>
          </w:tcPr>
          <w:p w14:paraId="296CF9E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w:t>
            </w:r>
          </w:p>
        </w:tc>
        <w:tc>
          <w:tcPr>
            <w:tcW w:w="3590" w:type="pct"/>
          </w:tcPr>
          <w:p w14:paraId="61D989E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本项目中标人的确定（以采购包为单位）：</w:t>
            </w:r>
          </w:p>
          <w:p w14:paraId="587708C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采购人应在政府采购招投标管理办法规定的时限内确定中标人。</w:t>
            </w:r>
          </w:p>
          <w:p w14:paraId="6BDA89A0">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（2）若出现中标候选人并列情形，则按照下列方式确定中标人：</w:t>
            </w:r>
          </w:p>
          <w:p w14:paraId="68BB613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①招标文件规定的方式：</w:t>
            </w:r>
          </w:p>
          <w:p w14:paraId="288BD9A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中标候选人并列的，按“技术部分”的得分高低排序；若技术部分得分也相同的，则按“商务部分”的得分高低排序；若技术部分得分与商务部分得分也相同的，则采取随机抽取方式确定。</w:t>
            </w:r>
          </w:p>
          <w:p w14:paraId="2B76839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②若本款第①点规定方式为“无”，则按照下列方式确定：</w:t>
            </w:r>
          </w:p>
          <w:p w14:paraId="099BA97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14:paraId="6DA9B72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③若本款第①、②点规定方式均为“无”，则按照下列方式确定：随机抽取。</w:t>
            </w:r>
          </w:p>
          <w:p w14:paraId="0E340FD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（3）本项目确定的中标人家数：</w:t>
            </w:r>
          </w:p>
          <w:p w14:paraId="5B29F1C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tc>
      </w:tr>
      <w:tr w14:paraId="0BD4F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5A636DD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713" w:type="pct"/>
          </w:tcPr>
          <w:p w14:paraId="15C67DE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w:t>
            </w:r>
          </w:p>
        </w:tc>
        <w:tc>
          <w:tcPr>
            <w:tcW w:w="3590" w:type="pct"/>
          </w:tcPr>
          <w:p w14:paraId="700F7ED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合同签订时限： 自中标通知书发出之日起30个日历日内。</w:t>
            </w:r>
          </w:p>
        </w:tc>
      </w:tr>
      <w:tr w14:paraId="6533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0AB3C18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713" w:type="pct"/>
          </w:tcPr>
          <w:p w14:paraId="6BBF99B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15.1-（2）</w:t>
            </w:r>
          </w:p>
        </w:tc>
        <w:tc>
          <w:tcPr>
            <w:tcW w:w="3590" w:type="pct"/>
          </w:tcPr>
          <w:p w14:paraId="63C7082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质疑函原件应采用下列方式提交：书面形式。</w:t>
            </w:r>
          </w:p>
        </w:tc>
      </w:tr>
      <w:tr w14:paraId="1331B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E7D703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713" w:type="pct"/>
          </w:tcPr>
          <w:p w14:paraId="3717726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w:t>
            </w:r>
          </w:p>
        </w:tc>
        <w:tc>
          <w:tcPr>
            <w:tcW w:w="3590" w:type="pct"/>
          </w:tcPr>
          <w:p w14:paraId="3AF7422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招标文件的质疑</w:t>
            </w:r>
          </w:p>
          <w:p w14:paraId="074CA4C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（1）潜在投标人可在质疑时效期间内对招标文件以书面形式提出质疑。</w:t>
            </w:r>
          </w:p>
          <w:p w14:paraId="3CC1AE2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（2）质疑时效期间：应在依法获取招标文件之日起7个工作日内向 福建国诚招标有限公司 提出，依法获取招标文件的时间以福建省政府采购网上公开信息系统记载的为准。</w:t>
            </w:r>
          </w:p>
          <w:p w14:paraId="4E718AA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※除上述规定外，对招标文件提出的质疑还应符合招标文件第三章第15.1条的有关规定。</w:t>
            </w:r>
          </w:p>
        </w:tc>
      </w:tr>
      <w:tr w14:paraId="38B15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6167D47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713" w:type="pct"/>
          </w:tcPr>
          <w:p w14:paraId="7CCC48E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w:t>
            </w:r>
          </w:p>
        </w:tc>
        <w:tc>
          <w:tcPr>
            <w:tcW w:w="3590" w:type="pct"/>
          </w:tcPr>
          <w:p w14:paraId="36B55E0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监督管理部门： 福清市财政局 （仅限依法进行政府采购的货物或服务类项目）。</w:t>
            </w:r>
          </w:p>
        </w:tc>
      </w:tr>
      <w:tr w14:paraId="7CFE7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1533DF7D">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w:t>
            </w:r>
          </w:p>
        </w:tc>
        <w:tc>
          <w:tcPr>
            <w:tcW w:w="713" w:type="pct"/>
          </w:tcPr>
          <w:p w14:paraId="1506A0E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w:t>
            </w:r>
          </w:p>
        </w:tc>
        <w:tc>
          <w:tcPr>
            <w:tcW w:w="3590" w:type="pct"/>
          </w:tcPr>
          <w:p w14:paraId="46881F8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财政部和福建省财政厅指定的政府采购信息发布媒体（以下简称：“指定媒体”）：</w:t>
            </w:r>
          </w:p>
          <w:p w14:paraId="704823E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（1）中国政府采购网，网址www.ccgp.gov.cn。</w:t>
            </w:r>
          </w:p>
          <w:p w14:paraId="42879B20">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（2）中国政府采购网福建分网（福建省政府采购网），网址zfcg.czt.fujian.gov.cn。</w:t>
            </w:r>
          </w:p>
          <w:p w14:paraId="27D72BE4">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※若出现上述指定媒体信息不一致情形，应以中国政府采购网福建分网（福建省政府采购网）发布的为准。</w:t>
            </w:r>
          </w:p>
        </w:tc>
      </w:tr>
      <w:tr w14:paraId="5C6C5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pct"/>
          </w:tcPr>
          <w:p w14:paraId="7828804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713" w:type="pct"/>
          </w:tcPr>
          <w:p w14:paraId="508E2A68">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w:t>
            </w:r>
          </w:p>
        </w:tc>
        <w:tc>
          <w:tcPr>
            <w:tcW w:w="3590" w:type="pct"/>
            <w:vAlign w:val="center"/>
          </w:tcPr>
          <w:p w14:paraId="3CDBE1D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其他事项：</w:t>
            </w:r>
          </w:p>
          <w:p w14:paraId="34064C2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(1)本项目代理服务费：</w:t>
            </w:r>
          </w:p>
          <w:p w14:paraId="053BCCF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本项目收取代理服务费</w:t>
            </w:r>
          </w:p>
          <w:p w14:paraId="70AA31A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代理服务费用收取对象：中标/成交供应商</w:t>
            </w:r>
          </w:p>
          <w:p w14:paraId="42B67A0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收费标准：(1)-1根据本采购包政府采购委托协议中“有关费用问题”的约定，中标人应按差额定率累进法计算，按照以下标准下浮45%向采购代理机构交纳招标代理服务费(中标服务费)。①以中标通知书规定的中标金额作为收费的计算基数。 ②招标代理服务收费的标准：100(万元)以下收费费率标准：1.50%，100－500(万元)收费费率标准:0.8％；500-1000(万元)收费费率标准:0.45％；1000-5000 (万元)收费费率标准:0.25% (1)-2招标代理服务费收取方式： ①中标人应在领取中标通知书的同时按规定的标准一次性向采购代理机构缴清招标代理服务费。招标代理服务费以银行转账、电汇、汇票或现金等付款方式。 ②招标代理服务费缴交银行账号：开户名：福建国诚招标有限公司；开户行：中国建设银行福州城东支行；账号：3500 1610 0070 5253 0977。</w:t>
            </w:r>
          </w:p>
          <w:p w14:paraId="765F68F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(2)其他：</w:t>
            </w:r>
          </w:p>
          <w:p w14:paraId="7ADF112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(2)-2.1根据《关于进一步规范政府采购评审工作有关问题的通知》财库[2012]69号文件规定，评标委员会对投标人技术部分的客观评分项的评分应当一致，对其他需要借助专业知识评判的主观评分项，应当严格按照评分细则公正评分。(2)-2.2无效投标及废标条款： 以下为可能导致无效投标或废标的条款，具体内容详见招标文件各章节，请各投标人认真查看对照。 ①投标报价不符合投标人须知前附表1“最高限价”条款规定的。②不符合投标人须知前附表1“实质性要求和条件”条款规定的。 (3)出现“评标方法和标准”无效投标规定的。 (4)出现第三章投标人须知无效投标规定的。 (5)出现第四章资格审查与评标无效投标规定的。 (6)出现第五章招标内容及要求中“★”标示的内容为负偏离的。 (7)出现第五章招标内容及要求无效投标规定的。 (8)明显不符合技术和服务要求的为无效响应。 (9)内容不全或关键字迹模糊、无法辨认的为无效响应。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①接收质疑函的方式：现场方式； ②接收质疑函的联系部门：办公室； ③接收质疑函的联系电话：0591-83393306； ④接收质疑函的通讯地址：福州市古田路107号中美大厦24层福建国诚招标有限公司。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(2)-5为本次采购项目提供设计、编制规范等服务的供应商为福州城建设计研究院有限公司，以上公司不得再参加该采购项目的其他采购活动。</w:t>
            </w:r>
          </w:p>
        </w:tc>
      </w:tr>
      <w:tr w14:paraId="147D4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0" w:type="pct"/>
            <w:gridSpan w:val="2"/>
          </w:tcPr>
          <w:p w14:paraId="3242594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备注</w:t>
            </w:r>
          </w:p>
        </w:tc>
        <w:tc>
          <w:tcPr>
            <w:tcW w:w="3590" w:type="pct"/>
          </w:tcPr>
          <w:p w14:paraId="49837A4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后有投标人须知前附表2，请勿遗漏。</w:t>
            </w:r>
          </w:p>
        </w:tc>
      </w:tr>
    </w:tbl>
    <w:p w14:paraId="11D4423D">
      <w:pPr>
        <w:pStyle w:val="9"/>
        <w:jc w:val="both"/>
        <w:outlineLvl w:val="2"/>
        <w:rPr>
          <w:rFonts w:hint="default" w:asciiTheme="majorEastAsia" w:hAnsiTheme="majorEastAsia" w:eastAsiaTheme="majorEastAsia"/>
        </w:rPr>
      </w:pPr>
      <w:r>
        <w:rPr>
          <w:rFonts w:cs="仿宋_GB2312" w:asciiTheme="majorEastAsia" w:hAnsiTheme="majorEastAsia" w:eastAsiaTheme="majorEastAsia"/>
          <w:b/>
          <w:sz w:val="28"/>
        </w:rPr>
        <w:t>二、投标人须知前附表2</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8555"/>
      </w:tblGrid>
      <w:tr w14:paraId="6913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gridSpan w:val="2"/>
            <w:vAlign w:val="center"/>
          </w:tcPr>
          <w:p w14:paraId="244CCC7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关于电子招标投标活动的专门规定</w:t>
            </w:r>
          </w:p>
        </w:tc>
      </w:tr>
      <w:tr w14:paraId="7F02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6" w:type="pct"/>
            <w:vAlign w:val="center"/>
          </w:tcPr>
          <w:p w14:paraId="7659FD3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4304" w:type="pct"/>
            <w:vAlign w:val="center"/>
          </w:tcPr>
          <w:p w14:paraId="4E479D3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编列内容</w:t>
            </w:r>
          </w:p>
        </w:tc>
      </w:tr>
      <w:tr w14:paraId="45A9D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6" w:type="pct"/>
            <w:vAlign w:val="center"/>
          </w:tcPr>
          <w:p w14:paraId="0334DF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4304" w:type="pct"/>
            <w:vAlign w:val="center"/>
          </w:tcPr>
          <w:p w14:paraId="0518116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（1）电子招标投标活动的专门规定适用本项目电子招标投标活动。</w:t>
            </w:r>
          </w:p>
          <w:p w14:paraId="5BCD208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（2）将招标文件</w:t>
            </w:r>
          </w:p>
          <w:p w14:paraId="5F2EE4D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293E65A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14:paraId="7DFC73A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（3）将下列内容增列为招标文件的组成部分（以下简称：“增列内容”）适用本项目的电子招标投标活动，若增列内容与招标文件其他章节内容有冲突，应以增列内容为准：</w:t>
            </w:r>
          </w:p>
          <w:p w14:paraId="2F00CD2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①电子招标投标活动的具体操作流程以福建省政府采购网上公开信息系统设定的为准。</w:t>
            </w:r>
          </w:p>
          <w:p w14:paraId="7E7C21F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②关于电子投标文件：</w:t>
            </w:r>
          </w:p>
          <w:p w14:paraId="0BC75BE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a.投标人应按照福建省政府采购网上公开信息系统设定的评审节点编制电子投标文件，否则资格审查小组、评标委员会将按照不利于投标人的内容进行认定。</w:t>
            </w:r>
          </w:p>
          <w:p w14:paraId="6233DF2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F50AE7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③关于证明材料或资料：</w:t>
            </w:r>
          </w:p>
          <w:p w14:paraId="03A3E65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E7986F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4D7258F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④关于“全称”、“投标人代表签字”及“加盖单位公章”：</w:t>
            </w:r>
          </w:p>
          <w:p w14:paraId="16FB838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a.在电子投标文件中，涉及“全称”和“投标人代表签字”的内容可使用打字录入方式完成。</w:t>
            </w:r>
          </w:p>
          <w:p w14:paraId="608189E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b.在电子投标文件中，涉及“加盖单位公章”的内容应使用投标人的CA证书完成，否则投标无效。</w:t>
            </w:r>
          </w:p>
          <w:p w14:paraId="5FAD5A1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c.在电子投标文件中，若投标人按照本增列内容第④点第b项规定加盖其单位公章，则出现无全称、或投标人代表未签字等情形，不视为投标无效。</w:t>
            </w:r>
          </w:p>
          <w:p w14:paraId="39A4560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⑤关于投标人的CA证书：</w:t>
            </w:r>
          </w:p>
          <w:p w14:paraId="1B710A8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a.投标人的CA证书应在系统规定时间内使用CA证书进行电子投标文件的解密操作，逾期未解密的视为放弃投标。</w:t>
            </w:r>
          </w:p>
          <w:p w14:paraId="24829D5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b.投标人的CA证书可采用信封（包括但不限于：信封、档案袋、文件袋等）作为外包装进行单独包装。外包装密封、不密封皆可。</w:t>
            </w:r>
          </w:p>
          <w:p w14:paraId="3342B42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c.投标人的CA证书或外包装应标记“项目名称、项目编号、投标人的全称”等内容，以方便识别、使用。</w:t>
            </w:r>
          </w:p>
          <w:p w14:paraId="3D5189D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d.投标人的CA证书应能正常、有效使用，否则产生不利后果由投标人承担责任。</w:t>
            </w:r>
          </w:p>
          <w:p w14:paraId="6777C59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⑥关于投标截止时间过后</w:t>
            </w:r>
          </w:p>
          <w:p w14:paraId="76F46F5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a.未按招标文件规定提交投标保证金的，其投标将按无效投标处理。</w:t>
            </w:r>
          </w:p>
          <w:p w14:paraId="2717BF2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b.有下列情形之一的，其投标无效,其保证金不予退还或通过投标保函进行索赔：</w:t>
            </w:r>
          </w:p>
          <w:p w14:paraId="5177E2C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b1不同投标人的电子投标文件具有相同内部识别码；</w:t>
            </w:r>
          </w:p>
          <w:p w14:paraId="0C8530A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b2不同投标人的投标保证金从同一单位或个人的账户转出；</w:t>
            </w:r>
          </w:p>
          <w:p w14:paraId="4F475A4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b3投标人的投标保证金同一采购包下有其他投标人提交的投标保证金；</w:t>
            </w:r>
          </w:p>
          <w:p w14:paraId="4A850A9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b4不同投标人存在串通投标的其他情形。</w:t>
            </w:r>
          </w:p>
          <w:p w14:paraId="267C9F0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E46898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⑧其他：</w:t>
            </w:r>
          </w:p>
          <w:p w14:paraId="160064E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⑧-1电子投标文件的投标总价、投标客户端填写的投标报价应保持一致，并以投标客户端填写的投标报价为准。</w:t>
            </w:r>
          </w:p>
        </w:tc>
      </w:tr>
    </w:tbl>
    <w:p w14:paraId="5F468ECE">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F7C0A37">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8FFD993">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第三章 投标人须知</w:t>
      </w:r>
    </w:p>
    <w:p w14:paraId="4C461DF8">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一、总则</w:t>
      </w:r>
    </w:p>
    <w:p w14:paraId="328CC26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1、适用范围</w:t>
      </w:r>
    </w:p>
    <w:p w14:paraId="2B76284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1.1适用于招标文件载明项目的政府采购活动（以下简称：“本次采购活动”）。</w:t>
      </w:r>
    </w:p>
    <w:p w14:paraId="07F2913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2、定义</w:t>
      </w:r>
    </w:p>
    <w:p w14:paraId="5421C79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2.1“采购标的”指招标文件载明的需要采购的货物或服务。</w:t>
      </w:r>
    </w:p>
    <w:p w14:paraId="77427A8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2.2“潜在投标人”指按照招标文件第一章第7条规定获取招标文件且有意向参加本项目投标的供应商。</w:t>
      </w:r>
    </w:p>
    <w:p w14:paraId="376A50D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2.3“投标人”指按照招标文件第一章第7条规定获取招标文件并参加本项目投标的供应商。</w:t>
      </w:r>
    </w:p>
    <w:p w14:paraId="1DE3F36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2.4“单位负责人”指单位法定代表人或法律、法规规定代表单位行使职权的主要负责人。</w:t>
      </w:r>
    </w:p>
    <w:p w14:paraId="39975E1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2.5“投标人代表”指投标人的单位负责人或“单位负责人授权书”中载明的接受授权方。</w:t>
      </w:r>
    </w:p>
    <w:p w14:paraId="709ADEE1">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二、投标人</w:t>
      </w:r>
    </w:p>
    <w:p w14:paraId="4187FA8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3、合格投标人</w:t>
      </w:r>
    </w:p>
    <w:p w14:paraId="1F706B4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3.1一般规定</w:t>
      </w:r>
    </w:p>
    <w:p w14:paraId="730FA23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A87EF3D">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780BD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（2）投标人的资格要求：详见招标文件第一章。</w:t>
      </w:r>
    </w:p>
    <w:p w14:paraId="1442E7D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3.2若本项目接受联合体投标且投标人为联合体，则联合体各方应遵守本章第3.1条规定，同时还应遵守下列规定：</w:t>
      </w:r>
    </w:p>
    <w:p w14:paraId="3DBF3A6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（1）联合体各方应提交联合体协议，联合体协议应符合招标文件规定。</w:t>
      </w:r>
    </w:p>
    <w:p w14:paraId="02F0280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（2）联合体各方不得再单独参加或与其他供应商另外组成联合体参加同一合同项下的投标。</w:t>
      </w:r>
    </w:p>
    <w:p w14:paraId="6C4E9E6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（3）联合体各方应共同与采购人签订政府采购合同，就政府采购合同约定的事项对采购人承担连带责任。</w:t>
      </w:r>
    </w:p>
    <w:p w14:paraId="33990A8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EA485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（5）联合体一方放弃中标的，视为联合体整体放弃中标，联合体各方承担连带责任。</w:t>
      </w:r>
    </w:p>
    <w:p w14:paraId="3CA7A86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（6）如本项目不接受联合体投标而投标人为联合体的，或者本项目接受联合体投标但投标人组成的联合体不符合本章第3.2条规定的，投标无效。</w:t>
      </w:r>
    </w:p>
    <w:p w14:paraId="5D615E7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4、投标费用</w:t>
      </w:r>
    </w:p>
    <w:p w14:paraId="1E4C27B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4.1除招标文件另有规定外，投标人应自行承担其参加本项目投标所涉及的一切费用。</w:t>
      </w:r>
    </w:p>
    <w:p w14:paraId="3DAA196A">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三、招标</w:t>
      </w:r>
    </w:p>
    <w:p w14:paraId="214B35D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5、招标文件</w:t>
      </w:r>
    </w:p>
    <w:p w14:paraId="0913E09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5.1招标文件由下述部分组成：</w:t>
      </w:r>
    </w:p>
    <w:p w14:paraId="24C29E7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（1）投标邀请</w:t>
      </w:r>
    </w:p>
    <w:p w14:paraId="2B6AD76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（2）投标人须知前附表（表1、2）</w:t>
      </w:r>
    </w:p>
    <w:p w14:paraId="7B6A287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（3）投标人须知</w:t>
      </w:r>
    </w:p>
    <w:p w14:paraId="02AE959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（4）资格审查与评标</w:t>
      </w:r>
    </w:p>
    <w:p w14:paraId="28A1C1E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（5）招标内容及要求</w:t>
      </w:r>
    </w:p>
    <w:p w14:paraId="1562A87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（6）政府采购合同（参考文本）</w:t>
      </w:r>
    </w:p>
    <w:p w14:paraId="2D91A00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（7）电子投标文件格式</w:t>
      </w:r>
    </w:p>
    <w:p w14:paraId="68D2885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（8）按照招标文件规定作为招标文件组成部分的其他内容（若有）</w:t>
      </w:r>
    </w:p>
    <w:p w14:paraId="6E5BA11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5.2招标文件的澄清或修改</w:t>
      </w:r>
    </w:p>
    <w:p w14:paraId="0E94CDA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福建国诚招标有限公司 可对已发出的招标文件进行必要的澄清或修改，但不得对招标文件载明的采购标的和投标人的资格要求进行改变。</w:t>
      </w:r>
    </w:p>
    <w:p w14:paraId="6AAFB72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（2）除本章第5.2条第（3）款规定情形外，澄清或修改的内容可能影响电子投标文件编制的， 福建国诚招标有限公司 将在投标截止时间至少15个日历日前，在招标文件载明的指定媒体以更正公告的形式发布澄清或修改的内容。不足15个日历日的， 福建国诚招标有限公司 将顺延投标截止时间及开标时间， 福建国诚招标有限公司 和投标人受原投标截止时间及开标时间制约的所有权利和义务均延长至新的投标截止时间及开标时间。</w:t>
      </w:r>
    </w:p>
    <w:p w14:paraId="1A74CF4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（3）澄清或修改的内容可能改变招标文件载明的采购标的和投标人的资格要求的，本次采购活动结束， 福建国诚招标有限公司 将依法组织后续采购活动（包括但不限于：重新招标、采用其他方式采购等）。</w:t>
      </w:r>
    </w:p>
    <w:p w14:paraId="7FAAD82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6、现场考察或开标前答疑会</w:t>
      </w:r>
    </w:p>
    <w:p w14:paraId="0BCDF12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6.1是否组织现场考察或召开开标前答疑会：详见招标文件第二章。</w:t>
      </w:r>
    </w:p>
    <w:p w14:paraId="232D572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7、更正公告</w:t>
      </w:r>
    </w:p>
    <w:p w14:paraId="425AD1D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7.1若 福建国诚招标有限公司 发布更正公告，则更正公告及其所发布的内容或信息（包括但不限于：招标文件的澄清或修改、现场考察或答疑会的有关事宜等）作为招标文件组成部分，对投标人具有约束力。</w:t>
      </w:r>
    </w:p>
    <w:p w14:paraId="375FA77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7.2更正公告作为 福建国诚招标有限公司 通知所有潜在投标人的书面形式。</w:t>
      </w:r>
    </w:p>
    <w:p w14:paraId="4AD2D2D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8、终止公告</w:t>
      </w:r>
    </w:p>
    <w:p w14:paraId="08D55DC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8.1若出现因重大变故导致采购任务取消情形， 福建国诚招标有限公司 可终止招标并发布终止公告。</w:t>
      </w:r>
    </w:p>
    <w:p w14:paraId="7623942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8.2终止公告作为 福建国诚招标有限公司 通知所有潜在投标人的书面形式。</w:t>
      </w:r>
    </w:p>
    <w:p w14:paraId="6B5849BE">
      <w:pPr>
        <w:pStyle w:val="9"/>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四、投标</w:t>
      </w:r>
    </w:p>
    <w:p w14:paraId="7D003D2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9、投标</w:t>
      </w:r>
    </w:p>
    <w:p w14:paraId="44BC955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9.1投标人可对招标文件载明的全部或部分采购包进行投标。</w:t>
      </w:r>
    </w:p>
    <w:p w14:paraId="0A8391F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9.2投标人应对同一个采购包内的所有内容进行完整投标，否则投标无效。</w:t>
      </w:r>
    </w:p>
    <w:p w14:paraId="5375C24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9.3投标人代表只能接受一个投标人的授权参加投标，否则投标无效。</w:t>
      </w:r>
    </w:p>
    <w:p w14:paraId="0D71B0A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9.4单位负责人为同一人或存在直接控股、管理关系的不同供应商，不得同时参加同一合同项下的投标，否则投标无效。</w:t>
      </w:r>
    </w:p>
    <w:p w14:paraId="5675757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9.5为本项目提供整体设计、规范编制或项目管理、监理、检测等服务的供应商，不得参加本项目除整体设计、规范编制和项目管理、监理、检测等服务外的采购活动，否则投标无效。</w:t>
      </w:r>
    </w:p>
    <w:p w14:paraId="535419E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2A7ED6A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9.7有下列情形之一的，视为投标人串通投标，其投标无效：</w:t>
      </w:r>
    </w:p>
    <w:p w14:paraId="39CE841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（1）不同投标人的电子投标文件由同一单位或个人编制；</w:t>
      </w:r>
    </w:p>
    <w:p w14:paraId="47E7FD6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（2）不同投标人委托同一单位或个人办理投标事宜；</w:t>
      </w:r>
    </w:p>
    <w:p w14:paraId="74AA7D9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（3）不同投标人的电子投标文件载明的项目管理成员或联系人员为同一人；</w:t>
      </w:r>
    </w:p>
    <w:p w14:paraId="54C1B31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（4）不同投标人的电子投标文件异常一致或投标报价呈规律性差异；</w:t>
      </w:r>
    </w:p>
    <w:p w14:paraId="45B63B6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（5）不同投标人的电子投标文件相互混装；</w:t>
      </w:r>
    </w:p>
    <w:p w14:paraId="20148C4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（6）不同投标人的投标保证金从同一单位或个人的账户转出；</w:t>
      </w:r>
    </w:p>
    <w:p w14:paraId="254C5C2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（7）有关法律、法规和规章及招标文件规定的其他串通投标情形。</w:t>
      </w:r>
    </w:p>
    <w:p w14:paraId="7463076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10、电子投标文件</w:t>
      </w:r>
    </w:p>
    <w:p w14:paraId="3344306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10.1电子投标文件的编制</w:t>
      </w:r>
    </w:p>
    <w:p w14:paraId="5D900CA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（1）投标人应先仔细阅读招标文件的全部内容后，再进行电子投标文件的编制。</w:t>
      </w:r>
    </w:p>
    <w:p w14:paraId="31B3DD2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（2）电子投标文件应按照本章第10.2条规定编制其组成部分。</w:t>
      </w:r>
    </w:p>
    <w:p w14:paraId="5041941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89734E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10.2电子投标文件由下述部分组成：</w:t>
      </w:r>
    </w:p>
    <w:p w14:paraId="0633791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（1）资格及资信证明部分</w:t>
      </w:r>
    </w:p>
    <w:p w14:paraId="1BE5E54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①投标函</w:t>
      </w:r>
    </w:p>
    <w:p w14:paraId="2C7C709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②投标人的资格及资信证明文件</w:t>
      </w:r>
    </w:p>
    <w:p w14:paraId="6F1D294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③投标保证金</w:t>
      </w:r>
    </w:p>
    <w:p w14:paraId="70EF95D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（2）报价部分</w:t>
      </w:r>
    </w:p>
    <w:p w14:paraId="793B7AF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①开标（报价）一览表</w:t>
      </w:r>
    </w:p>
    <w:p w14:paraId="06E9335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②投标（响应）报价明细表</w:t>
      </w:r>
    </w:p>
    <w:p w14:paraId="3C66ABE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③招标文件规定的价格扣除证明材料（若有）</w:t>
      </w:r>
    </w:p>
    <w:p w14:paraId="54F837B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④招标文件规定的加分证明材料（若有）</w:t>
      </w:r>
    </w:p>
    <w:p w14:paraId="600BFF7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（3）技术商务部分</w:t>
      </w:r>
    </w:p>
    <w:p w14:paraId="5C3EE24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①标的说明一览表</w:t>
      </w:r>
    </w:p>
    <w:p w14:paraId="18B1C0F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②技术和服务要求响应表</w:t>
      </w:r>
    </w:p>
    <w:p w14:paraId="30420B7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③商务条件响应表</w:t>
      </w:r>
    </w:p>
    <w:p w14:paraId="0EA54C2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④投标人提交的其他资料（若有）</w:t>
      </w:r>
    </w:p>
    <w:p w14:paraId="2F2F0B6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⑤招标文件规定作为电子投标文件组成部分的其他内容（若有）</w:t>
      </w:r>
    </w:p>
    <w:p w14:paraId="2075B88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10.3电子投标文件的语言</w:t>
      </w:r>
    </w:p>
    <w:p w14:paraId="6417077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（1）除招标文件另有规定外，电子投标文件应使用中文文本，若有不同文本，以中文文本为准。</w:t>
      </w:r>
    </w:p>
    <w:p w14:paraId="04FC6D6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3D533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10.4投标文件的份数：详见招标文件第二章。</w:t>
      </w:r>
    </w:p>
    <w:p w14:paraId="4314BEF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10.5电子投标文件的格式</w:t>
      </w:r>
    </w:p>
    <w:p w14:paraId="5003F54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（1）除招标文件另有规定外，电子投标文件应使用招标文件第七章规定的格式。</w:t>
      </w:r>
    </w:p>
    <w:p w14:paraId="0BD5857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（2）除招标文件另有规定外，电子投标文件应使用不能擦去的墨料或墨水打印、书写或复印。</w:t>
      </w:r>
    </w:p>
    <w:p w14:paraId="2510BB4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（3）除招标文件另有规定外，电子投标文件应使用人民币作为计量货币。</w:t>
      </w:r>
    </w:p>
    <w:p w14:paraId="6A5C9DA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（4）除招标文件另有规定外，签署、盖章应遵守下列规定：</w:t>
      </w:r>
    </w:p>
    <w:p w14:paraId="0A6854D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①电子投标文件应加盖投标人的单位公章。若投标人代表为单位授权的委托代理人，应提供“单位授权书”。</w:t>
      </w:r>
    </w:p>
    <w:p w14:paraId="6C13E85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②电子投标文件应没有涂改或行间插字，除非这些改动是根据 福建国诚招标有限公司 的指示进行的，或是为改正投标人造成的应修改的错误而进行的。若有前述改动，应按照下列规定之一对改动处进行处理：</w:t>
      </w:r>
    </w:p>
    <w:p w14:paraId="5DD7D73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a.投标人代表签字确认；</w:t>
      </w:r>
    </w:p>
    <w:p w14:paraId="71C945D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b.加盖投标人的单位公章或校正章。</w:t>
      </w:r>
    </w:p>
    <w:p w14:paraId="557755C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10.6投标报价</w:t>
      </w:r>
    </w:p>
    <w:p w14:paraId="26164E5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（1）投标报价超出最高限价将导致投标无效。</w:t>
      </w:r>
    </w:p>
    <w:p w14:paraId="2F6F5C7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（2）最高限价由采购人根据价格测算情况，在预算金额的额度内合理设定。最高限价不得超出预算金额。</w:t>
      </w:r>
    </w:p>
    <w:p w14:paraId="4E8462F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30CEF81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10.7分包</w:t>
      </w:r>
    </w:p>
    <w:p w14:paraId="1B0A872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（1）是否允许中标人将本项目的非主体、非关键性工作进行分包：详见招标文件第二章。</w:t>
      </w:r>
    </w:p>
    <w:p w14:paraId="2799AAA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89D435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（3）招标文件允许中标人将非主体、非关键性工作进行分包的项目，有下列情形之一的，中标人不得分包：</w:t>
      </w:r>
    </w:p>
    <w:p w14:paraId="69B5929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①电子投标文件中未载明分包承担主体；</w:t>
      </w:r>
    </w:p>
    <w:p w14:paraId="3FE0254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②电子投标文件载明的分包承担主体不具备相应资质条件；</w:t>
      </w:r>
    </w:p>
    <w:p w14:paraId="09E19CD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③电子投标文件载明的分包承担主体拟再次分包；</w:t>
      </w:r>
    </w:p>
    <w:p w14:paraId="61309A2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④享受中小企业扶持政策获得政府采购合同的，小微企业不得将合同分包给大中型企业，中型企业不得将合同分包给大型企业。</w:t>
      </w:r>
    </w:p>
    <w:p w14:paraId="05B2202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10.8投标有效期</w:t>
      </w:r>
    </w:p>
    <w:p w14:paraId="53CEDCE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（1）招标文件载明的投标有效期：详见招标文件第二章。</w:t>
      </w:r>
    </w:p>
    <w:p w14:paraId="7CA2ECD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（2）电子投标文件承诺的投标有效期不得少于招标文件载明的投标有效期，否则投标无效。</w:t>
      </w:r>
    </w:p>
    <w:p w14:paraId="36E0B67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（3）根据本次采购活动的需要， 福建国诚招标有限公司 可于投标有效期届满之前书面要求投标人延长投标有效期，投标人应在 福建国诚招标有限公司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62D839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10.9投标保证金</w:t>
      </w:r>
    </w:p>
    <w:p w14:paraId="5A253E9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（1）投标保证金作为投标人按照招标文件规定履行相应投标责任、义务的约束及担保。</w:t>
      </w:r>
    </w:p>
    <w:p w14:paraId="1D3A4E3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（2）投标人以电子保函形式提交投标保证金的，保函的有效期应等于或长于电子投标文件承诺的投标有效期，否则投标无效。</w:t>
      </w:r>
    </w:p>
    <w:p w14:paraId="7A8E056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（3）提交</w:t>
      </w:r>
    </w:p>
    <w:p w14:paraId="6A3F50E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91EDAF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D87ED2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③其他形式：</w:t>
      </w:r>
    </w:p>
    <w:p w14:paraId="1241C44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14:paraId="7C831E1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④若本项目接受联合体投标且投标人为联合体，则联合体中的牵头方应按照本章第10.9条第（3）款第①、②、③点规定提交投标保证金。</w:t>
      </w:r>
    </w:p>
    <w:p w14:paraId="1E9E0E0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※除招标文件另有规定外，未按照上述规定提交投标保证金将导致资格审查不合格。</w:t>
      </w:r>
    </w:p>
    <w:p w14:paraId="395F7C2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（4）退还</w:t>
      </w:r>
    </w:p>
    <w:p w14:paraId="3F2EB53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①在投标截止时间前撤回已提交的电子投标文件的投标人，其投标保证金将在 福建国诚招标有限公司 收到投标人书面撤回通知之日起5个工作日内退回原账户。</w:t>
      </w:r>
    </w:p>
    <w:p w14:paraId="710D3B7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②未中标人的投标保证金将在中标通知书发出之日起5个工作日内退回原账户。</w:t>
      </w:r>
    </w:p>
    <w:p w14:paraId="57F0F7E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③中标人的投标保证金将在政府采购合同签订之日起5个工作日内退回原账户；合同签订之日以福建省政府采购网上公开信息系统记载的为准。</w:t>
      </w:r>
    </w:p>
    <w:p w14:paraId="0B0DCFB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④终止招标的， 福建国诚招标有限公司 将在终止公告发布之日起5个工作日内退回已收取的投标保证金及其在银行产生的孳息。</w:t>
      </w:r>
    </w:p>
    <w:p w14:paraId="057E7BC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⑤除招标文件另有规定外，质疑或投诉涉及的投标人，若投标保证金尚未退还，则待质疑或投诉处理完毕后不计利息原额退还。</w:t>
      </w:r>
    </w:p>
    <w:p w14:paraId="5298C85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※本章第10.9条第（4）款第①、②、③点规定的投标保证金退还时限不包括因投标人自身原因导致无法及时退还而增加的时间。</w:t>
      </w:r>
    </w:p>
    <w:p w14:paraId="4743941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5349BA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（6）有下列情形之一的，投标保证金将不予退还或通过投标保函进行索赔：</w:t>
      </w:r>
    </w:p>
    <w:p w14:paraId="1208AF8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①投标人串通投标；</w:t>
      </w:r>
    </w:p>
    <w:p w14:paraId="08EB9EA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②投标人提供虚假材料；</w:t>
      </w:r>
    </w:p>
    <w:p w14:paraId="54406F7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③投标人采取不正当手段诋毁、排挤其他投标人；</w:t>
      </w:r>
    </w:p>
    <w:p w14:paraId="3E20E13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④投标截止时间后，投标人在投标有效期内撤销电子投标文件；</w:t>
      </w:r>
    </w:p>
    <w:p w14:paraId="063B6E0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⑤招标文件规定的其他不予退还情形；</w:t>
      </w:r>
    </w:p>
    <w:p w14:paraId="75EF699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⑥中标人有下列情形之一的：</w:t>
      </w:r>
    </w:p>
    <w:p w14:paraId="47C3F98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a.除不可抗力外，因中标人自身原因未在中标通知书要求的期限内与采购人签订政府采购合同；</w:t>
      </w:r>
    </w:p>
    <w:p w14:paraId="42DDB5B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b.未按照招标文件、投标文件的约定签订政府采购合同或提交履约保证金。</w:t>
      </w:r>
    </w:p>
    <w:p w14:paraId="4C97320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※若上述投标保证金不予退还情形给采购人（采购代理机构）造成损失，则投标人还要承担相应的赔偿责任。</w:t>
      </w:r>
    </w:p>
    <w:p w14:paraId="4F2803E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10.10电子投标文件的提交</w:t>
      </w:r>
    </w:p>
    <w:p w14:paraId="0F09363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（1）一个投标人只能提交一个电子投标文件，并按照招标文件第一章规定在系统上完成上传、解密操作。</w:t>
      </w:r>
    </w:p>
    <w:p w14:paraId="3A922EB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10.11电子投标文件的补充、修改或撤回</w:t>
      </w:r>
    </w:p>
    <w:p w14:paraId="0CE0BD5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（1）投标截止时间前，投标人可对所提交的电子投标文件进行补充、修改或撤回，并书面通知 福建国诚招标有限公司 。</w:t>
      </w:r>
    </w:p>
    <w:p w14:paraId="23CAC33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（2）补充、修改的内容应按照本章第10.5条第（4）款规定进行签署、盖章，并按照本章第10.10条规定提交，否则将被拒收。</w:t>
      </w:r>
    </w:p>
    <w:p w14:paraId="4458F1D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※按照上述规定提交的补充、修改内容作为电子投标文件组成部分。</w:t>
      </w:r>
    </w:p>
    <w:p w14:paraId="1620912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10.12除招标文件另有规定外，有下列情形之一的，投标无效：</w:t>
      </w:r>
    </w:p>
    <w:p w14:paraId="20C6BD7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（1）电子投标文件未按照招标文件要求签署、盖章；</w:t>
      </w:r>
    </w:p>
    <w:p w14:paraId="291C3CF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（2）不符合招标文件中规定的资格要求；</w:t>
      </w:r>
    </w:p>
    <w:p w14:paraId="0918DCF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（3）投标报价超过招标文件中规定的预算金额或最高限价；</w:t>
      </w:r>
    </w:p>
    <w:p w14:paraId="077EF0D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（4）电子投标文件含有采购人不能接受的附加条件；</w:t>
      </w:r>
    </w:p>
    <w:p w14:paraId="2415CD4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（5）有关法律、法规和规章及招标文件规定的其他无效情形。</w:t>
      </w:r>
    </w:p>
    <w:p w14:paraId="586722DE">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五、开标</w:t>
      </w:r>
    </w:p>
    <w:p w14:paraId="1F090AF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11、开标</w:t>
      </w:r>
    </w:p>
    <w:p w14:paraId="6E5BA11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11.1 福建国诚招标有限公司 将在招标文件载明的开标时间及地点主持召开开标会，并邀请投标人参加。</w:t>
      </w:r>
    </w:p>
    <w:p w14:paraId="6A448CA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11.2开标会的主持人、唱标人、记录人及其他工作人员（若有）均由 福建国诚招标有限公司 派出，现场监督人员（若有）可由有关方面派出。</w:t>
      </w:r>
    </w:p>
    <w:p w14:paraId="04E1CCB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EDC688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11.4开标会应遵守下列规定：</w:t>
      </w:r>
    </w:p>
    <w:p w14:paraId="69CF42A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01093D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C0BF93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6DB1533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A25692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（5）若投标人未到开标现场参加开标会，也未通过远程参加开标会的，视同认可开标结果。</w:t>
      </w:r>
    </w:p>
    <w:p w14:paraId="2B53DDD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福建国诚招标有限公司 提出任何疑义或要求（包括质疑）。</w:t>
      </w:r>
    </w:p>
    <w:p w14:paraId="20385B5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11.5投标截止时间后，参加投标的投标人不足三家的，不进行开标。同时，本次采购活动结束， 福建国诚招标有限公司 将依法组织后续采购活动（包括但不限于：重新招标、采用其他方式采购等）。</w:t>
      </w:r>
    </w:p>
    <w:p w14:paraId="1796F67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11.6投标截止时间后撤销投标的处理</w:t>
      </w:r>
    </w:p>
    <w:p w14:paraId="7B9CF34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投标截止时间后，投标人在投标有效期内撤销投标的，其撤销投标的行为无效。</w:t>
      </w:r>
    </w:p>
    <w:p w14:paraId="376EACEF">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六、中标与政府采购合同</w:t>
      </w:r>
    </w:p>
    <w:p w14:paraId="27454E0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12、中标</w:t>
      </w:r>
    </w:p>
    <w:p w14:paraId="00EFF68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12.1本项目推荐的中标候选人家数：详见招标文件第二章。</w:t>
      </w:r>
    </w:p>
    <w:p w14:paraId="01B6FF1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12.2本项目中标人的确定：详见招标文件第二章。</w:t>
      </w:r>
    </w:p>
    <w:p w14:paraId="30FDD91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12.3中标公告</w:t>
      </w:r>
    </w:p>
    <w:p w14:paraId="4AC9E79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（1）中标人确定之日起2个工作日内， 福建国诚招标有限公司 将在招标文件载明的指定媒体以中标公告的形式发布中标结果。</w:t>
      </w:r>
    </w:p>
    <w:p w14:paraId="5A8DDE3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（2）中标公告的公告期限为1个工作日。</w:t>
      </w:r>
    </w:p>
    <w:p w14:paraId="306C6D9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12.4中标通知书</w:t>
      </w:r>
    </w:p>
    <w:p w14:paraId="5E0B097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（1）中标公告发布的同时， 福建国诚招标有限公司 将向中标人发出中标通知书。</w:t>
      </w:r>
    </w:p>
    <w:p w14:paraId="4AC9693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（2）中标通知书发出后，采购人不得违法改变中标结果，中标人无正当理由不得放弃中标。</w:t>
      </w:r>
    </w:p>
    <w:p w14:paraId="5B14F20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13、政府采购合同</w:t>
      </w:r>
    </w:p>
    <w:p w14:paraId="14119E2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F21AD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13.2签订时限：详见须知前附表1的13.2。</w:t>
      </w:r>
    </w:p>
    <w:p w14:paraId="53B6FC5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13.3政府采购合同的履行、违约责任和解决争议的方法等适用民法典。</w:t>
      </w:r>
    </w:p>
    <w:p w14:paraId="36FF669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13.4采购人与中标人应根据政府采购合同的约定依法履行合同义务。</w:t>
      </w:r>
    </w:p>
    <w:p w14:paraId="25315AE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13.5政府采购合同履行过程中，采购人若需追加与合同标的相同的货物或服务，则追加采购金额不得超过原合同采购金额的10%。</w:t>
      </w:r>
    </w:p>
    <w:p w14:paraId="30A7782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13.6中标人在政府采购合同履行过程中应遵守有关法律、法规和规章的强制性规定（即使前述强制性规定有可能在招标文件中未予列明）。</w:t>
      </w:r>
    </w:p>
    <w:p w14:paraId="41930C43">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七、询问、质疑与投诉</w:t>
      </w:r>
    </w:p>
    <w:p w14:paraId="3948148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14、询问</w:t>
      </w:r>
    </w:p>
    <w:p w14:paraId="0A09FB6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14.1潜在投标人或投标人对本次采购活动的有关事项若有疑问，可向 福建国诚招标有限公司 提出询问， 福建国诚招标有限公司 将按照政府采购法及实施条例的有关规定进行答复。</w:t>
      </w:r>
    </w:p>
    <w:p w14:paraId="7AD1CA1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15、质疑</w:t>
      </w:r>
    </w:p>
    <w:p w14:paraId="2FDB23C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0991B0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（1）对招标文件提出质疑的，质疑人应为潜在投标人，且两者的身份、名称等均应保持一致。对采购过程、结果提出质疑的，质疑人应为投标人，且两者的身份、名称等均应保持一致。</w:t>
      </w:r>
    </w:p>
    <w:p w14:paraId="2AD6984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（2）质疑人应按照招标文件第二章规定方式提交质疑函。</w:t>
      </w:r>
    </w:p>
    <w:p w14:paraId="61A41FC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（3）质疑函应包括下列主要内容：</w:t>
      </w:r>
    </w:p>
    <w:p w14:paraId="6968057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①质疑人的基本信息，至少包括：全称、地址、邮政编码等；</w:t>
      </w:r>
    </w:p>
    <w:p w14:paraId="3710378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②所质疑项目的基本信息，至少包括：项目编号、项目名称等；</w:t>
      </w:r>
    </w:p>
    <w:p w14:paraId="39B6755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③所质疑的具体事项（以下简称：“质疑事项”）；</w:t>
      </w:r>
    </w:p>
    <w:p w14:paraId="1949659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④针对质疑事项提出的明确请求，前述明确请求指质疑人提出质疑的目的以及希望 福建国诚招标有限公司 对其质疑作出的处理结果，如：暂停招标投标活动、修改招标文件、停止或纠正违法违规行为、中标结果无效、废标、重新招标等；</w:t>
      </w:r>
    </w:p>
    <w:p w14:paraId="78F8C20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⑤针对质疑事项导致质疑人自身权益受到损害的必要证明材料，至少包括：</w:t>
      </w:r>
    </w:p>
    <w:p w14:paraId="363FC1B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a.质疑人代表的身份证明材料：</w:t>
      </w:r>
    </w:p>
    <w:p w14:paraId="7BCA59F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20BC2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a2若本项目接受自然人投标且质疑人为自然人的，提供本人的身份证复印件。</w:t>
      </w:r>
    </w:p>
    <w:p w14:paraId="6387545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b.其他证明材料（即事实依据和必要的法律依据）包括但不限于下列材料：</w:t>
      </w:r>
    </w:p>
    <w:p w14:paraId="510CC76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b1所质疑的具体事项是与自己有利害关系的证明材料；</w:t>
      </w:r>
    </w:p>
    <w:p w14:paraId="03E1D69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b2质疑函所述事实存在的证明材料，如：采购文件、采购过程或中标结果违法违规或不符合采购文件要求等证明材料；</w:t>
      </w:r>
    </w:p>
    <w:p w14:paraId="05CEC5A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b3依法应终止采购程序的证明材料；</w:t>
      </w:r>
    </w:p>
    <w:p w14:paraId="230F3EF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b4应重新采购的证明材料；</w:t>
      </w:r>
    </w:p>
    <w:p w14:paraId="2C774CD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b5采购文件、采购过程或中标、成交结果损害自己合法权益的证明材料等；</w:t>
      </w:r>
    </w:p>
    <w:p w14:paraId="662A313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D9A1CB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⑥质疑人代表及其联系方法的信息，至少包括：姓名、手机、电子信箱、邮寄地址等。</w:t>
      </w:r>
    </w:p>
    <w:p w14:paraId="68D5F24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⑦提出质疑的日期。</w:t>
      </w:r>
    </w:p>
    <w:p w14:paraId="7C11DE4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※质疑人为法人或其他组织的，质疑函应由单位负责人或委托代理人签字或盖章，并加盖投标人的单位公章。质疑人为自然人的，质疑函应由本人签字。</w:t>
      </w:r>
    </w:p>
    <w:p w14:paraId="009B131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15.2对不符合本章第15.1条规定的质疑，将按照下列规定进行处理：</w:t>
      </w:r>
    </w:p>
    <w:p w14:paraId="745466C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（1）不符合其中第（1）、（2）条规定的，书面告知质疑人不予受理及其理由。</w:t>
      </w:r>
    </w:p>
    <w:p w14:paraId="3717B79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（2）不符合其中第（3）条规定的，书面告知质疑人修改、补充后在规定时限内重新提交质疑函。</w:t>
      </w:r>
    </w:p>
    <w:p w14:paraId="34E1468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15.3对符合本章第15.1条规定的质疑，将按照政府采购法及实施条例、政府采购质疑和投诉办法的有关规定进行答复。</w:t>
      </w:r>
    </w:p>
    <w:p w14:paraId="3E5150B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15.4招标文件的质疑：详见招标文件第二章。</w:t>
      </w:r>
    </w:p>
    <w:p w14:paraId="378A56E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16、投诉</w:t>
      </w:r>
    </w:p>
    <w:p w14:paraId="1C01180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830099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16.2投诉应有明确的请求和必要的证明材料，投诉的事项不得超出已质疑事项的范围。</w:t>
      </w:r>
    </w:p>
    <w:p w14:paraId="564353EB">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八、政府采购政策</w:t>
      </w:r>
    </w:p>
    <w:p w14:paraId="3492477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17、政府采购政策由财政部根据国家的经济和社会发展政策并会同国家有关部委制定，包括但不限于下列具体政策要求：</w:t>
      </w:r>
    </w:p>
    <w:p w14:paraId="035FABE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17.1进口产品指通过中国海关报关验放进入中国境内且产自关境外的产品，其中：</w:t>
      </w:r>
    </w:p>
    <w:p w14:paraId="7E35CCC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44FF00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（2）凡在海关特殊监管区域内企业生产或加工（包括从境外进口料件）销往境内其他地区的产品，不作为政府采购项下进口产品。</w:t>
      </w:r>
    </w:p>
    <w:p w14:paraId="635132C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（3）对从境外进入海关特殊监管区域，再经办理报关手续后从海关特殊监管区进入境内其他地区的产品，认定为进口产品。</w:t>
      </w:r>
    </w:p>
    <w:p w14:paraId="2180FE7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（4）招标文件列明不允许或未列明允许进口产品参加投标的，均视为拒绝进口产品参加投标。</w:t>
      </w:r>
    </w:p>
    <w:p w14:paraId="1E95741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E0089B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CA86FB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（1）中小企业指符合下列条件的中型、小型、微型企业：</w:t>
      </w:r>
    </w:p>
    <w:p w14:paraId="176682F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7A9C9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②符合中小企业划分标准的个体工商户，在政府采购活动中视同中小企业。</w:t>
      </w:r>
    </w:p>
    <w:p w14:paraId="42D4733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（2）在政府采购活动中，供应商提供的货物、工程或者服务符合下列情形的，享受本办法规定的中小企业扶持政策：</w:t>
      </w:r>
    </w:p>
    <w:p w14:paraId="18B156F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①在货物采购项目中，货物由中小企业制造，即货物由中小企业生产且使用该中小企业商号或者注册商标；</w:t>
      </w:r>
    </w:p>
    <w:p w14:paraId="4EBDD83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②在工程采购项目中，工程由中小企业承建，即工程施工单位为中小企业；</w:t>
      </w:r>
    </w:p>
    <w:p w14:paraId="2C81BBB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③在服务采购项目中，服务由中小企业承接，即提供服务的人员为中小企业依照《中华人民共和国劳动合同法》订立劳动合同的从业人员。</w:t>
      </w:r>
    </w:p>
    <w:p w14:paraId="44B1323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在货物采购项目中，供应商提供的货物既有中小企业制造货物，也有大型企业制造货物的，不享受本办法规定的中小企业扶持政策。</w:t>
      </w:r>
    </w:p>
    <w:p w14:paraId="6BEF097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以联合体形式参加政府采购活动，联合体各方均为中小企业的，联合体视同中小企业。其中，联合体各方均为小微企业的，联合体视同小微企业。</w:t>
      </w:r>
    </w:p>
    <w:p w14:paraId="2BC4B70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（3）投标人应当按照招标文件明确的采购标的对应行业的划分标准出具中小企业声明函。</w:t>
      </w:r>
    </w:p>
    <w:p w14:paraId="1329707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15716F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B1EE5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①监狱企业参加采购活动时，应提供由省级以上监狱管理局、戒毒管理局（含新疆生产建设兵团）出具的属于监狱企业的证明文件。</w:t>
      </w:r>
    </w:p>
    <w:p w14:paraId="0747C7A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②监狱企业视同小型、微型企业。</w:t>
      </w:r>
    </w:p>
    <w:p w14:paraId="411396E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（5）残疾人福利性单位指同时符合下列条件的单位：</w:t>
      </w:r>
    </w:p>
    <w:p w14:paraId="2806B1A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①安置的残疾人占本单位在职职工人数的比例不低于25%（含25%），并且安置的残疾人人数不少于10人（含10人）；</w:t>
      </w:r>
    </w:p>
    <w:p w14:paraId="3DC24AF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②依法与安置的每位残疾人签订了一年以上（含一年）的劳动合同或服务协议；</w:t>
      </w:r>
    </w:p>
    <w:p w14:paraId="16A529D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③为安置的每位残疾人按月足额缴纳了基本养老保险、基本医疗保险、失业保险、工伤保险和生育保险等社会保险费；</w:t>
      </w:r>
    </w:p>
    <w:p w14:paraId="63D5471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④通过银行等金融机构向安置的每位残疾人，按月支付了不低于单位所在区县适用的经省级人民政府批准的月最低工资标准的工资；</w:t>
      </w:r>
    </w:p>
    <w:p w14:paraId="18C811F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⑤提供本单位制造的货物、承担的工程或服务，或提供其他残疾人福利性单位制造的货物（不包括使用非残疾人福利性单位注册商标的货物）。</w:t>
      </w:r>
    </w:p>
    <w:p w14:paraId="154C234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33030B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C5BFCE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17.4信用记录指由财政部确定的有关网站提供的相关主体信用信息。信用记录的查询及使用应符合财政部文件（财库[2016]125号）规定。</w:t>
      </w:r>
    </w:p>
    <w:p w14:paraId="4F877CF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17.5为落实政府采购政策需满足的要求：详见招标文件第一章。</w:t>
      </w:r>
    </w:p>
    <w:p w14:paraId="3ABD472F">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九、本项目的有关信息</w:t>
      </w:r>
    </w:p>
    <w:p w14:paraId="35C5C31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207C07E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18.1指定媒体：详见招标文件第二章。</w:t>
      </w:r>
    </w:p>
    <w:p w14:paraId="1B9355F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18.2本项目的潜在投标人或投标人应随时关注指定媒体，否则产生不利后果由其自行承担。</w:t>
      </w:r>
    </w:p>
    <w:p w14:paraId="20430FFC">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十、其他事项</w:t>
      </w:r>
    </w:p>
    <w:p w14:paraId="3B74E8B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19、其他事项：</w:t>
      </w:r>
    </w:p>
    <w:p w14:paraId="3421BDB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CF88B5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19.2其他：详见招标文件第二章。</w:t>
      </w:r>
    </w:p>
    <w:p w14:paraId="00E25D65">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76E1E796">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F31E49D">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第四章 资格审查与评标</w:t>
      </w:r>
    </w:p>
    <w:p w14:paraId="46A27613">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一、资格审查</w:t>
      </w:r>
    </w:p>
    <w:p w14:paraId="17CD266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1、开标结束后，由 福建国诚招标有限公司 负责资格审查小组的组建及资格审查工作的组织。</w:t>
      </w:r>
    </w:p>
    <w:p w14:paraId="39B0875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1.1资格审查小组</w:t>
      </w:r>
    </w:p>
    <w:p w14:paraId="4B47404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资格审查小组由3人组成，并负责具体审查事务，其中由采购人派出的采购人代表至少1人，由福建国诚招标有限公司派出的工作人员至少1人，其余1人可为采购人代表或福建国诚招标有限公司的工作人员。</w:t>
      </w:r>
    </w:p>
    <w:p w14:paraId="67C03E2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1.2资格审查的依据是招标文件和电子投标文件。</w:t>
      </w:r>
    </w:p>
    <w:p w14:paraId="61CDE6D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1.3资格审查的范围及内容：电子投标文件（资格及资信证明部分），具体如下：</w:t>
      </w:r>
    </w:p>
    <w:p w14:paraId="261A141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（1）“投标函”；</w:t>
      </w:r>
    </w:p>
    <w:p w14:paraId="6C5187F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（2）“投标人的资格及资信证明文件”</w:t>
      </w:r>
    </w:p>
    <w:p w14:paraId="6837392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①一般资格证明文件：</w:t>
      </w:r>
    </w:p>
    <w:p w14:paraId="21B1086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2375"/>
        <w:gridCol w:w="6570"/>
      </w:tblGrid>
      <w:tr w14:paraId="39260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3FA7A2D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序号</w:t>
            </w:r>
          </w:p>
        </w:tc>
        <w:tc>
          <w:tcPr>
            <w:tcW w:w="1195" w:type="pct"/>
            <w:vAlign w:val="center"/>
          </w:tcPr>
          <w:p w14:paraId="65C3322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资格审查要求概况</w:t>
            </w:r>
          </w:p>
        </w:tc>
        <w:tc>
          <w:tcPr>
            <w:tcW w:w="3305" w:type="pct"/>
            <w:vAlign w:val="center"/>
          </w:tcPr>
          <w:p w14:paraId="1DBBBEE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评审点具体描述</w:t>
            </w:r>
          </w:p>
        </w:tc>
      </w:tr>
      <w:tr w14:paraId="7B748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166708B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195" w:type="pct"/>
            <w:vAlign w:val="center"/>
          </w:tcPr>
          <w:p w14:paraId="572B372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单位授权书</w:t>
            </w:r>
          </w:p>
        </w:tc>
        <w:tc>
          <w:tcPr>
            <w:tcW w:w="3305" w:type="pct"/>
            <w:vAlign w:val="center"/>
          </w:tcPr>
          <w:p w14:paraId="0D1AE62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0B58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5893AD8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195" w:type="pct"/>
            <w:vAlign w:val="center"/>
          </w:tcPr>
          <w:p w14:paraId="528D04D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营业执照等证明文件</w:t>
            </w:r>
          </w:p>
        </w:tc>
        <w:tc>
          <w:tcPr>
            <w:tcW w:w="3305" w:type="pct"/>
            <w:vAlign w:val="center"/>
          </w:tcPr>
          <w:p w14:paraId="4721266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D27F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2EBDB2E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195" w:type="pct"/>
            <w:vAlign w:val="center"/>
          </w:tcPr>
          <w:p w14:paraId="250FDB0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提供财务状况报告(财务报告、或资信证明）</w:t>
            </w:r>
          </w:p>
        </w:tc>
        <w:tc>
          <w:tcPr>
            <w:tcW w:w="3305" w:type="pct"/>
            <w:vAlign w:val="center"/>
          </w:tcPr>
          <w:p w14:paraId="44F27F9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E60A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0808BEB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195" w:type="pct"/>
            <w:vAlign w:val="center"/>
          </w:tcPr>
          <w:p w14:paraId="2DED0A1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依法缴纳税收证明材料</w:t>
            </w:r>
          </w:p>
        </w:tc>
        <w:tc>
          <w:tcPr>
            <w:tcW w:w="3305" w:type="pct"/>
            <w:vAlign w:val="center"/>
          </w:tcPr>
          <w:p w14:paraId="0AC96FA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44C3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180DF70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195" w:type="pct"/>
            <w:vAlign w:val="center"/>
          </w:tcPr>
          <w:p w14:paraId="77CEE3E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依法缴纳社会保障资金证明材料</w:t>
            </w:r>
          </w:p>
        </w:tc>
        <w:tc>
          <w:tcPr>
            <w:tcW w:w="3305" w:type="pct"/>
            <w:vAlign w:val="center"/>
          </w:tcPr>
          <w:p w14:paraId="02C1634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6D3F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03403FB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195" w:type="pct"/>
            <w:vAlign w:val="center"/>
          </w:tcPr>
          <w:p w14:paraId="57A3F49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具备履行合同所必需设备和专业技术能力的声明函(若有)</w:t>
            </w:r>
          </w:p>
        </w:tc>
        <w:tc>
          <w:tcPr>
            <w:tcW w:w="3305" w:type="pct"/>
            <w:vAlign w:val="center"/>
          </w:tcPr>
          <w:p w14:paraId="689DC3D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D556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0E03B47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1195" w:type="pct"/>
            <w:vAlign w:val="center"/>
          </w:tcPr>
          <w:p w14:paraId="20B33CB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参加采购活动前三年内在经营活动中没有重大违法记录的声明</w:t>
            </w:r>
          </w:p>
        </w:tc>
        <w:tc>
          <w:tcPr>
            <w:tcW w:w="3305" w:type="pct"/>
            <w:vAlign w:val="center"/>
          </w:tcPr>
          <w:p w14:paraId="6D8D652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7EEC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6BF2C9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1195" w:type="pct"/>
            <w:vAlign w:val="center"/>
          </w:tcPr>
          <w:p w14:paraId="54D7AC1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信用记录查询结果</w:t>
            </w:r>
          </w:p>
        </w:tc>
        <w:tc>
          <w:tcPr>
            <w:tcW w:w="3305" w:type="pct"/>
            <w:vAlign w:val="center"/>
          </w:tcPr>
          <w:p w14:paraId="4FB7BA1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B861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0BB6C59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1195" w:type="pct"/>
            <w:vAlign w:val="center"/>
          </w:tcPr>
          <w:p w14:paraId="4105337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中小企业声明函（以资格条件落实中小企业扶持政策时适用 ）</w:t>
            </w:r>
          </w:p>
        </w:tc>
        <w:tc>
          <w:tcPr>
            <w:tcW w:w="3305" w:type="pct"/>
            <w:vAlign w:val="center"/>
          </w:tcPr>
          <w:p w14:paraId="77FB6CA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DA4D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pct"/>
            <w:vAlign w:val="center"/>
          </w:tcPr>
          <w:p w14:paraId="6F41A8E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195" w:type="pct"/>
            <w:vAlign w:val="center"/>
          </w:tcPr>
          <w:p w14:paraId="0F62180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联合体协议（若有）</w:t>
            </w:r>
          </w:p>
        </w:tc>
        <w:tc>
          <w:tcPr>
            <w:tcW w:w="3305" w:type="pct"/>
            <w:vAlign w:val="center"/>
          </w:tcPr>
          <w:p w14:paraId="068F8E0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0B5BCF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※备注说明</w:t>
      </w:r>
    </w:p>
    <w:p w14:paraId="5086014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①投标人应根据自身实际情况提供上述资格要求的证明材料，格式可参考招标文件第七章提供。</w:t>
      </w:r>
    </w:p>
    <w:p w14:paraId="6525CF3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②投标人提供的相应证明材料复印件均应符合：内容完整、清晰、整洁，并由投标人加盖其单位公章。</w:t>
      </w:r>
    </w:p>
    <w:p w14:paraId="71082E72">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③根据招标文件第四章第一点资格审查的1.3“④其他资格证明文件”要求，允许供应商采用资格承诺制的并提供符合要求的资格承诺函，视为满足招标文件的资格要求。</w:t>
      </w:r>
    </w:p>
    <w:p w14:paraId="5546F4E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④.其他资格证明文件：</w:t>
      </w:r>
    </w:p>
    <w:p w14:paraId="724D5D27">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5"/>
        <w:gridCol w:w="7564"/>
      </w:tblGrid>
      <w:tr w14:paraId="2A5E6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vAlign w:val="center"/>
          </w:tcPr>
          <w:p w14:paraId="59C2193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资格审查要求概况</w:t>
            </w:r>
          </w:p>
        </w:tc>
        <w:tc>
          <w:tcPr>
            <w:tcW w:w="3805" w:type="pct"/>
            <w:vAlign w:val="center"/>
          </w:tcPr>
          <w:p w14:paraId="1F16FBD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评审点具体描述</w:t>
            </w:r>
          </w:p>
        </w:tc>
      </w:tr>
      <w:tr w14:paraId="20664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vAlign w:val="center"/>
          </w:tcPr>
          <w:p w14:paraId="7F6067B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3805" w:type="pct"/>
            <w:vAlign w:val="center"/>
          </w:tcPr>
          <w:p w14:paraId="7804C51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福建省政府采购供应商资格承诺函》的，在投标文件中可不提供法定条件中【营业执照、财务状况报告(财务报告或资信证明)、依法缴纳税收证明材料、依法缴纳社会保障资金证明材料、具备履行合同所必需设备和专业技术能力的声明函、参加采购活动前三年内在经营活动中没有重大违法记录的声明】的材料。注：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r w14:paraId="35647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vAlign w:val="center"/>
          </w:tcPr>
          <w:p w14:paraId="32040BD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3805" w:type="pct"/>
            <w:vAlign w:val="center"/>
          </w:tcPr>
          <w:p w14:paraId="72DEDB8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14:paraId="75EE3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5" w:type="pct"/>
            <w:vAlign w:val="center"/>
          </w:tcPr>
          <w:p w14:paraId="7C245F9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3805" w:type="pct"/>
            <w:vAlign w:val="center"/>
          </w:tcPr>
          <w:p w14:paraId="67688C7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本项目专门面向中小企业采购，非中小企业的将被拒绝，须提供相关证明材料： 1、供应商提供的服务应符合《政府采购促进中小企业发展管理办法》(财库〔2020〕46号) 第四条规定的情形，且应当提供《政府采购促进中小企业发展管理办法》(财库〔2020〕46号)规定的《中小企业声明函》，格式见第七章《投标文件格式》附件。本项目采购标的对应的中小企业划分标准所属行业为其他未列明行业，应对应填写《中小企业声明函》(服务)模板；若供应商填写的《中小企业声明函》不是对应模板的或者提供的《中小企业声明函》中填写的行业与招标文件明确的采购标的对应的中小企业划分标准所属行业不一致，均不予认定为中小企业。2、供应商为监狱企业的视同小型和微型企业，可不提供以上第1材料，但应当提供由省级以上监狱管理局、戒毒管理局(含新疆生产建设兵团)出具的属于监狱企业的证明文件。3、供应商为残疾人福利性单位的视同小型和微型企业，可不提供以上第1点材料，但应当提供《残疾人福利性单位声明函》，格式见第七章《投标文件格式》附件。</w:t>
            </w:r>
          </w:p>
        </w:tc>
      </w:tr>
    </w:tbl>
    <w:p w14:paraId="2D52835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（3）投标保证金。</w:t>
      </w:r>
    </w:p>
    <w:p w14:paraId="3C2F294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1.4有下列情形之一的，资格审查不合格：</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9"/>
      </w:tblGrid>
      <w:tr w14:paraId="2227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D8DBBD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14:paraId="1557C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19A9AD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未按照招标文件规定提交投标函</w:t>
            </w:r>
          </w:p>
        </w:tc>
      </w:tr>
      <w:tr w14:paraId="5F701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FE2606C">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未按照招标文件规定提交投标人的资格及资信文件</w:t>
            </w:r>
          </w:p>
        </w:tc>
      </w:tr>
      <w:tr w14:paraId="06C1B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BC075A1">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未按照招标文件规定提交投标保证金</w:t>
            </w:r>
          </w:p>
        </w:tc>
      </w:tr>
    </w:tbl>
    <w:p w14:paraId="73401750">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14:paraId="533D65FD">
      <w:pPr>
        <w:pStyle w:val="9"/>
        <w:spacing w:line="500" w:lineRule="exact"/>
        <w:rPr>
          <w:rFonts w:hint="default"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资格审查不合格项：</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2"/>
        <w:gridCol w:w="8607"/>
      </w:tblGrid>
      <w:tr w14:paraId="70EF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8" w:hRule="atLeast"/>
        </w:trPr>
        <w:tc>
          <w:tcPr>
            <w:tcW w:w="670" w:type="pct"/>
            <w:vAlign w:val="center"/>
          </w:tcPr>
          <w:p w14:paraId="2B52085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4329" w:type="pct"/>
            <w:vAlign w:val="center"/>
          </w:tcPr>
          <w:p w14:paraId="01D8D59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14:paraId="1DDD0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pct"/>
            <w:vAlign w:val="center"/>
          </w:tcPr>
          <w:p w14:paraId="7DF9FD4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329" w:type="pct"/>
            <w:vAlign w:val="center"/>
          </w:tcPr>
          <w:p w14:paraId="69DA0DA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投标文件的资格部分中出现报价部分的全部或部分的投标报价信息(或组成资料)。</w:t>
            </w:r>
          </w:p>
        </w:tc>
      </w:tr>
    </w:tbl>
    <w:p w14:paraId="3614BC02">
      <w:pPr>
        <w:pStyle w:val="9"/>
        <w:spacing w:line="500" w:lineRule="exact"/>
        <w:rPr>
          <w:rFonts w:hint="default" w:asciiTheme="majorEastAsia" w:hAnsiTheme="majorEastAsia" w:eastAsiaTheme="majorEastAsia"/>
          <w:sz w:val="24"/>
          <w:szCs w:val="24"/>
          <w:lang w:eastAsia="zh-CN"/>
        </w:rPr>
      </w:pPr>
    </w:p>
    <w:p w14:paraId="35B0E33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ABA524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2、资格审查情况不得私自外泄，有关信息由 福建国诚招标有限公司 统一对外发布。</w:t>
      </w:r>
    </w:p>
    <w:p w14:paraId="662F68B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3、资格审查合格的投标人不足三家的，不进行评标。同时，本次采购活动结束， 福建国诚招标有限公司 将依法组织后续采购活动（包括但不限于：重新招标、采用其他方式采购等）。</w:t>
      </w:r>
    </w:p>
    <w:p w14:paraId="116DF0D2">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二、评标</w:t>
      </w:r>
    </w:p>
    <w:p w14:paraId="597CEE5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4、资格审查结束后，由 福建国诚招标有限公司 负责评标委员会的组建及评标工作的组织。</w:t>
      </w:r>
    </w:p>
    <w:p w14:paraId="4291763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5、评标委员会</w:t>
      </w:r>
    </w:p>
    <w:p w14:paraId="4ACA508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由采购人代表和评审专家两部分共7人组成，其中由福建省政府采购评审专家库产生的评审专家6人，由采购人派出的采购人代表1人。</w:t>
      </w:r>
    </w:p>
    <w:p w14:paraId="0C642AB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5.2评标委员会负责具体评标事务，并按照下列原则依法独立履行有关职责：</w:t>
      </w:r>
    </w:p>
    <w:p w14:paraId="242498F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（1）评标应保护国家利益、社会公共利益和各方当事人合法权益，提高采购效益，保证项目质量。</w:t>
      </w:r>
    </w:p>
    <w:p w14:paraId="6BE0787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（2）评标应遵循公平、公正、科学、严谨和择优原则。</w:t>
      </w:r>
    </w:p>
    <w:p w14:paraId="4E832B1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（3）评标的依据是招标文件和电子投标文件。</w:t>
      </w:r>
    </w:p>
    <w:p w14:paraId="360EED0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（4）应按照招标文件规定推荐中标候选人或确定中标人。</w:t>
      </w:r>
    </w:p>
    <w:p w14:paraId="5373E9F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（5）评标应遵守下列评标纪律：</w:t>
      </w:r>
    </w:p>
    <w:p w14:paraId="2AA96D0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①评标情况不得私自外泄，有关信息由 福建国诚招标有限公司 统一对外发布。</w:t>
      </w:r>
    </w:p>
    <w:p w14:paraId="52B07C8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②对 福建国诚招标有限公司 或投标人提供的要求保密的资料，不得摘记翻印和外传。</w:t>
      </w:r>
    </w:p>
    <w:p w14:paraId="0158603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③不得收受投标人或有关人员的任何礼物，不得串联鼓动其他人袒护某投标人。若与投标人存在利害关系，则应主动声明并回避。</w:t>
      </w:r>
    </w:p>
    <w:p w14:paraId="1480A90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④全体评委应按照招标文件规定进行评标，一切认定事项应查有实据且不得弄虚作假。</w:t>
      </w:r>
    </w:p>
    <w:p w14:paraId="56E4985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⑤评标中应充分发扬民主，推荐中标候选人或确定中标人后要服从评标报告。</w:t>
      </w:r>
    </w:p>
    <w:p w14:paraId="48BA546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※对违反评标纪律的评委，将取消其评委资格，对评标工作造成严重损失者将予以通报批评乃至追究法律责任。</w:t>
      </w:r>
    </w:p>
    <w:p w14:paraId="7AA8F15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6、评标程序</w:t>
      </w:r>
    </w:p>
    <w:p w14:paraId="1D94E68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6.1评标前的准备工作</w:t>
      </w:r>
    </w:p>
    <w:p w14:paraId="19BD729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（1）全体评委应认真审阅招标文件，了解评委应履行或遵守的职责、义务和评标纪律。</w:t>
      </w:r>
    </w:p>
    <w:p w14:paraId="7875A30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6393AA0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6.2符合性审查</w:t>
      </w:r>
    </w:p>
    <w:p w14:paraId="0939ED5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（1）评标委员会依据招标文件的实质性要求，对通过资格审查的电子投标文件进行符合性审查，以确定其是否满足招标文件的实质性要求。</w:t>
      </w:r>
    </w:p>
    <w:p w14:paraId="3CBFB79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（2）满足招标文件的实质性要求指电子投标文件对招标文件实质性要求的响应不存在重大偏差或保留。</w:t>
      </w:r>
    </w:p>
    <w:p w14:paraId="00C5EB5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F0B80F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5C2EC7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（5）评标委员会对所有投标人都执行相同的程序和标准。</w:t>
      </w:r>
    </w:p>
    <w:p w14:paraId="3FC8C8B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（6）有下列情形之一的，符合性审查不合格：</w:t>
      </w:r>
    </w:p>
    <w:p w14:paraId="272F518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①项目一般情形：</w:t>
      </w:r>
    </w:p>
    <w:p w14:paraId="5ACF4B15">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2368"/>
        <w:gridCol w:w="6754"/>
      </w:tblGrid>
      <w:tr w14:paraId="2D15D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69933D3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191" w:type="pct"/>
            <w:vAlign w:val="center"/>
          </w:tcPr>
          <w:p w14:paraId="721529B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符合审查要求概况</w:t>
            </w:r>
          </w:p>
        </w:tc>
        <w:tc>
          <w:tcPr>
            <w:tcW w:w="3397" w:type="pct"/>
            <w:vAlign w:val="center"/>
          </w:tcPr>
          <w:p w14:paraId="4D5933F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评审点具体描述</w:t>
            </w:r>
          </w:p>
        </w:tc>
      </w:tr>
      <w:tr w14:paraId="0C776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305DBD4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191" w:type="pct"/>
            <w:vAlign w:val="center"/>
          </w:tcPr>
          <w:p w14:paraId="0451DC1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w:t>
            </w:r>
          </w:p>
        </w:tc>
        <w:tc>
          <w:tcPr>
            <w:tcW w:w="3397" w:type="pct"/>
            <w:vAlign w:val="center"/>
          </w:tcPr>
          <w:p w14:paraId="7879EFE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违反招标文件中载明“投标无效”条款的规定；</w:t>
            </w:r>
          </w:p>
        </w:tc>
      </w:tr>
      <w:tr w14:paraId="1312A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23F676E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191" w:type="pct"/>
            <w:vAlign w:val="center"/>
          </w:tcPr>
          <w:p w14:paraId="734454F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情形2</w:t>
            </w:r>
          </w:p>
        </w:tc>
        <w:tc>
          <w:tcPr>
            <w:tcW w:w="3397" w:type="pct"/>
            <w:vAlign w:val="center"/>
          </w:tcPr>
          <w:p w14:paraId="0D25A05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属于招标文件第三章第10.12条规定的投标无效情形；</w:t>
            </w:r>
          </w:p>
        </w:tc>
      </w:tr>
      <w:tr w14:paraId="564BB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608E12C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191" w:type="pct"/>
            <w:vAlign w:val="center"/>
          </w:tcPr>
          <w:p w14:paraId="73B7C8F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情形3</w:t>
            </w:r>
          </w:p>
        </w:tc>
        <w:tc>
          <w:tcPr>
            <w:tcW w:w="3397" w:type="pct"/>
            <w:vAlign w:val="center"/>
          </w:tcPr>
          <w:p w14:paraId="10AABF7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投标文件对招标文件实质性要求的响应存在重大偏离或保留。</w:t>
            </w:r>
          </w:p>
        </w:tc>
      </w:tr>
      <w:tr w14:paraId="67153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54BA9D5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191" w:type="pct"/>
            <w:vAlign w:val="center"/>
          </w:tcPr>
          <w:p w14:paraId="407B475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情形4</w:t>
            </w:r>
          </w:p>
        </w:tc>
        <w:tc>
          <w:tcPr>
            <w:tcW w:w="3397" w:type="pct"/>
            <w:vAlign w:val="center"/>
          </w:tcPr>
          <w:p w14:paraId="4DAB12E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未按照招标文件规定要求签署、盖章的。</w:t>
            </w:r>
          </w:p>
        </w:tc>
      </w:tr>
      <w:tr w14:paraId="0F5D4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5F70A7F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191" w:type="pct"/>
            <w:vAlign w:val="center"/>
          </w:tcPr>
          <w:p w14:paraId="4A8C5F2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情形5</w:t>
            </w:r>
          </w:p>
        </w:tc>
        <w:tc>
          <w:tcPr>
            <w:tcW w:w="3397" w:type="pct"/>
            <w:vAlign w:val="center"/>
          </w:tcPr>
          <w:p w14:paraId="38E9F2F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投标文件载明的招标项目交货时间超过招标文件规定或未载明招标项目交货时间的。</w:t>
            </w:r>
          </w:p>
        </w:tc>
      </w:tr>
      <w:tr w14:paraId="70D03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4288805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191" w:type="pct"/>
            <w:vAlign w:val="center"/>
          </w:tcPr>
          <w:p w14:paraId="3801CB5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情形6</w:t>
            </w:r>
          </w:p>
        </w:tc>
        <w:tc>
          <w:tcPr>
            <w:tcW w:w="3397" w:type="pct"/>
            <w:vAlign w:val="center"/>
          </w:tcPr>
          <w:p w14:paraId="4856580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投标文件载明的验收方式不符合招标文件要求或未载明验收方式的。</w:t>
            </w:r>
          </w:p>
        </w:tc>
      </w:tr>
      <w:tr w14:paraId="13C51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046BA65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1191" w:type="pct"/>
            <w:vAlign w:val="center"/>
          </w:tcPr>
          <w:p w14:paraId="0F22B57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情形7</w:t>
            </w:r>
          </w:p>
        </w:tc>
        <w:tc>
          <w:tcPr>
            <w:tcW w:w="3397" w:type="pct"/>
            <w:vAlign w:val="center"/>
          </w:tcPr>
          <w:p w14:paraId="5B8FCDA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不符合招标文件中规定的实质性要求和条件的。</w:t>
            </w:r>
          </w:p>
        </w:tc>
      </w:tr>
      <w:tr w14:paraId="0D12F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64043BF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1191" w:type="pct"/>
            <w:vAlign w:val="center"/>
          </w:tcPr>
          <w:p w14:paraId="3C46D5A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情形8</w:t>
            </w:r>
          </w:p>
        </w:tc>
        <w:tc>
          <w:tcPr>
            <w:tcW w:w="3397" w:type="pct"/>
            <w:vAlign w:val="center"/>
          </w:tcPr>
          <w:p w14:paraId="1C4BA00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属于招标文件中规定的无效投标条款的。</w:t>
            </w:r>
          </w:p>
        </w:tc>
      </w:tr>
      <w:tr w14:paraId="74FB6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6D2BEA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1191" w:type="pct"/>
            <w:vAlign w:val="center"/>
          </w:tcPr>
          <w:p w14:paraId="4727D77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情形9</w:t>
            </w:r>
          </w:p>
        </w:tc>
        <w:tc>
          <w:tcPr>
            <w:tcW w:w="3397" w:type="pct"/>
            <w:vAlign w:val="center"/>
          </w:tcPr>
          <w:p w14:paraId="1935EF8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投标文件组成不符合招标文件要求的。</w:t>
            </w:r>
          </w:p>
        </w:tc>
      </w:tr>
      <w:tr w14:paraId="15D58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198210F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191" w:type="pct"/>
            <w:vAlign w:val="center"/>
          </w:tcPr>
          <w:p w14:paraId="65CEBFE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情形10</w:t>
            </w:r>
          </w:p>
        </w:tc>
        <w:tc>
          <w:tcPr>
            <w:tcW w:w="3397" w:type="pct"/>
            <w:vAlign w:val="center"/>
          </w:tcPr>
          <w:p w14:paraId="7FD96D7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一个投标人不止投一个标。</w:t>
            </w:r>
          </w:p>
        </w:tc>
      </w:tr>
      <w:tr w14:paraId="72D9E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585A4DC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w:t>
            </w:r>
          </w:p>
        </w:tc>
        <w:tc>
          <w:tcPr>
            <w:tcW w:w="1191" w:type="pct"/>
            <w:vAlign w:val="center"/>
          </w:tcPr>
          <w:p w14:paraId="61F4588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情形11</w:t>
            </w:r>
          </w:p>
        </w:tc>
        <w:tc>
          <w:tcPr>
            <w:tcW w:w="3397" w:type="pct"/>
            <w:vAlign w:val="center"/>
          </w:tcPr>
          <w:p w14:paraId="35D68B7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属于招标文件规定的符合性审查不合格情形。</w:t>
            </w:r>
          </w:p>
        </w:tc>
      </w:tr>
      <w:tr w14:paraId="532AF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7E394D4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1191" w:type="pct"/>
            <w:vAlign w:val="center"/>
          </w:tcPr>
          <w:p w14:paraId="0CE26B7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情形12</w:t>
            </w:r>
          </w:p>
        </w:tc>
        <w:tc>
          <w:tcPr>
            <w:tcW w:w="3397" w:type="pct"/>
            <w:vAlign w:val="center"/>
          </w:tcPr>
          <w:p w14:paraId="3B92021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属于招标文件规定评标委员会应否决其投标的情形。</w:t>
            </w:r>
          </w:p>
        </w:tc>
      </w:tr>
      <w:tr w14:paraId="1D673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5A611AB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w:t>
            </w:r>
          </w:p>
        </w:tc>
        <w:tc>
          <w:tcPr>
            <w:tcW w:w="1191" w:type="pct"/>
            <w:vAlign w:val="center"/>
          </w:tcPr>
          <w:p w14:paraId="0F62433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情形13</w:t>
            </w:r>
          </w:p>
        </w:tc>
        <w:tc>
          <w:tcPr>
            <w:tcW w:w="3397" w:type="pct"/>
            <w:vAlign w:val="center"/>
          </w:tcPr>
          <w:p w14:paraId="1DBAFB7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投标文件的技术商务部分中出现报价部分的全部或部分的投标报价信息(或组成资料)。</w:t>
            </w:r>
          </w:p>
        </w:tc>
      </w:tr>
      <w:tr w14:paraId="6AD7C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1" w:type="pct"/>
            <w:vAlign w:val="center"/>
          </w:tcPr>
          <w:p w14:paraId="5727C4C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w:t>
            </w:r>
          </w:p>
        </w:tc>
        <w:tc>
          <w:tcPr>
            <w:tcW w:w="1191" w:type="pct"/>
            <w:vAlign w:val="center"/>
          </w:tcPr>
          <w:p w14:paraId="0449CA8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情形14</w:t>
            </w:r>
          </w:p>
        </w:tc>
        <w:tc>
          <w:tcPr>
            <w:tcW w:w="3397" w:type="pct"/>
            <w:vAlign w:val="center"/>
          </w:tcPr>
          <w:p w14:paraId="2A3038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评标委员会认为应当停止评标工作的。</w:t>
            </w:r>
          </w:p>
        </w:tc>
      </w:tr>
    </w:tbl>
    <w:p w14:paraId="0AED4C7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②本项目规定的其他情形：</w:t>
      </w:r>
    </w:p>
    <w:p w14:paraId="58FCC91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14:paraId="60D7BF0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8412"/>
      </w:tblGrid>
      <w:tr w14:paraId="321E0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210939B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情形</w:t>
            </w:r>
          </w:p>
        </w:tc>
        <w:tc>
          <w:tcPr>
            <w:tcW w:w="4232" w:type="pct"/>
            <w:vAlign w:val="center"/>
          </w:tcPr>
          <w:p w14:paraId="2F38C2D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14:paraId="41B6B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2328211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4D7EF6E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14:paraId="0AD66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3BADE8F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26EAA7C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2、不符合招标文件中规定的实质性要求和条件；</w:t>
            </w:r>
          </w:p>
        </w:tc>
      </w:tr>
      <w:tr w14:paraId="41941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2107A1B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7AB840A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3、属于招标文件中规定的无效投标条款的情形；</w:t>
            </w:r>
          </w:p>
        </w:tc>
      </w:tr>
      <w:tr w14:paraId="6EE40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10401D5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1111D48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4、属于招标文件规定的符合性检查不合格情形；</w:t>
            </w:r>
          </w:p>
        </w:tc>
      </w:tr>
      <w:tr w14:paraId="3AD4D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6D455A7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5B667B3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14:paraId="7FF48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466CF22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369C8E6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6、投标文件的技术部分中出现报价部分的全部或部分的投标报价信息(或组成资料)。</w:t>
            </w:r>
          </w:p>
        </w:tc>
      </w:tr>
    </w:tbl>
    <w:p w14:paraId="421B7E4C">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8412"/>
      </w:tblGrid>
      <w:tr w14:paraId="173D1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532C255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情形</w:t>
            </w:r>
          </w:p>
        </w:tc>
        <w:tc>
          <w:tcPr>
            <w:tcW w:w="4232" w:type="pct"/>
            <w:vAlign w:val="center"/>
          </w:tcPr>
          <w:p w14:paraId="223F4FA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14:paraId="093E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15168EC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6B4CCCA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14:paraId="3CACB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50671DD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5723A5E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2、投标文件载明的招标项目交</w:t>
            </w:r>
            <w:r>
              <w:rPr>
                <w:rFonts w:cs="仿宋_GB2312" w:asciiTheme="majorEastAsia" w:hAnsiTheme="majorEastAsia" w:eastAsiaTheme="majorEastAsia"/>
                <w:sz w:val="24"/>
                <w:szCs w:val="24"/>
                <w:lang w:eastAsia="zh-CN"/>
              </w:rPr>
              <w:t>货</w:t>
            </w:r>
            <w:r>
              <w:rPr>
                <w:rFonts w:cs="仿宋_GB2312" w:asciiTheme="majorEastAsia" w:hAnsiTheme="majorEastAsia" w:eastAsiaTheme="majorEastAsia"/>
                <w:sz w:val="24"/>
                <w:szCs w:val="24"/>
              </w:rPr>
              <w:t>时间超过招标文件规定或未载明招标项目交</w:t>
            </w:r>
            <w:r>
              <w:rPr>
                <w:rFonts w:cs="仿宋_GB2312" w:asciiTheme="majorEastAsia" w:hAnsiTheme="majorEastAsia" w:eastAsiaTheme="majorEastAsia"/>
                <w:sz w:val="24"/>
                <w:szCs w:val="24"/>
                <w:lang w:eastAsia="zh-CN"/>
              </w:rPr>
              <w:t>货</w:t>
            </w:r>
            <w:r>
              <w:rPr>
                <w:rFonts w:cs="仿宋_GB2312" w:asciiTheme="majorEastAsia" w:hAnsiTheme="majorEastAsia" w:eastAsiaTheme="majorEastAsia"/>
                <w:sz w:val="24"/>
                <w:szCs w:val="24"/>
              </w:rPr>
              <w:t>时间的；</w:t>
            </w:r>
          </w:p>
        </w:tc>
      </w:tr>
      <w:tr w14:paraId="09FC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22BA745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68834BC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3、投标文件载明的验收方式不符合招标文件要求或未载明验收方式的；</w:t>
            </w:r>
          </w:p>
        </w:tc>
      </w:tr>
      <w:tr w14:paraId="45AC9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4E5C972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7C7BE19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4、属于招标文件规定的符合性检查不合格情形；</w:t>
            </w:r>
          </w:p>
        </w:tc>
      </w:tr>
      <w:tr w14:paraId="49BB8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65F5EF4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760B988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5、不符合招标文件中规定的实质性要求和条件；</w:t>
            </w:r>
          </w:p>
        </w:tc>
      </w:tr>
      <w:tr w14:paraId="331BD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07AD066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65AA58B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6、属于招标文件中规定的无效投标条款的情形；</w:t>
            </w:r>
          </w:p>
        </w:tc>
      </w:tr>
      <w:tr w14:paraId="36A60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372F4D0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1FBFAD2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7、属于招标文件规定评标委员会应否决其投标的情形；</w:t>
            </w:r>
          </w:p>
        </w:tc>
      </w:tr>
      <w:tr w14:paraId="39245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7673969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64764B7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8、投标文件的商务部分中出现报价部分的全部或部分的投标报价信息(或组成资料)。</w:t>
            </w:r>
          </w:p>
        </w:tc>
      </w:tr>
      <w:tr w14:paraId="73061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30220DE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1CC7552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9、招标文件第五章“三、商务条件”中(除“▲”条款外)内容出负偏离的，按无效投标处理。</w:t>
            </w:r>
          </w:p>
        </w:tc>
      </w:tr>
    </w:tbl>
    <w:p w14:paraId="4B70A30A">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价格符合性</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8412"/>
      </w:tblGrid>
      <w:tr w14:paraId="54FC0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66E8A90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情形</w:t>
            </w:r>
          </w:p>
        </w:tc>
        <w:tc>
          <w:tcPr>
            <w:tcW w:w="4232" w:type="pct"/>
            <w:vAlign w:val="center"/>
          </w:tcPr>
          <w:p w14:paraId="526715D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14:paraId="71A1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pct"/>
            <w:vAlign w:val="center"/>
          </w:tcPr>
          <w:p w14:paraId="7BC4128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4232" w:type="pct"/>
            <w:vAlign w:val="center"/>
          </w:tcPr>
          <w:p w14:paraId="26DCD06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未按招标文件要求在电子投标文件报价部分的价格扣除节点上上传《投标分项报价表》。</w:t>
            </w:r>
          </w:p>
        </w:tc>
      </w:tr>
    </w:tbl>
    <w:p w14:paraId="49E8D55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6.3澄清有关问题</w:t>
      </w:r>
    </w:p>
    <w:p w14:paraId="7DCE87F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50F82D1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7B07DC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（3）电子投标文件报价出现前后不一致的，除招标文件另有规定外，按照下列规定修正：</w:t>
      </w:r>
    </w:p>
    <w:p w14:paraId="5445CAE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①开标（报价）一览表内容与电子投标文件中相应内容不一致的，以开标（报价）一览表为准；</w:t>
      </w:r>
    </w:p>
    <w:p w14:paraId="4B03C00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②大写金额和小写金额不一致的，以大写金额为准；</w:t>
      </w:r>
    </w:p>
    <w:p w14:paraId="414D9B3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③单价金额小数点或百分比有明显错位的，以开标（报价）一览表的总价为准，并修改单价；</w:t>
      </w:r>
    </w:p>
    <w:p w14:paraId="24386A9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④总价金额与按照单价汇总金额不一致的，以单价金额计算结果为准。</w:t>
      </w:r>
    </w:p>
    <w:p w14:paraId="628A8A7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※同时出现两种以上不一致的，按照前款规定的顺序修正。修正后的报价应按照本章第6.3条第（1）、（2）款规定经投标人确认后产生约束力，投标人不确认的，其投标无效。</w:t>
      </w:r>
    </w:p>
    <w:p w14:paraId="403F249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（4）关于细微偏差</w:t>
      </w:r>
    </w:p>
    <w:p w14:paraId="252288B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A9294D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②评标委员会将以书面形式要求存在细微偏差的投标人在评标委员会规定的时间内予以补正。若无法补正，则评标委员会将按照不利于投标人的内容进行认定。</w:t>
      </w:r>
    </w:p>
    <w:p w14:paraId="12A2D70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（5）关于投标描述（即电子投标文件中描述的内容）</w:t>
      </w:r>
    </w:p>
    <w:p w14:paraId="169571D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①投标描述前后不一致且不涉及证明材料的：按照本章第6.3条第（1）、（2）款规定执行。</w:t>
      </w:r>
    </w:p>
    <w:p w14:paraId="11D9DC8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②投标描述与证明材料不一致或多份证明材料之间不一致的：</w:t>
      </w:r>
    </w:p>
    <w:p w14:paraId="43DD944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a.评标委员会将要求投标人进行书面澄清，并按照不利于投标人的内容进行评标。</w:t>
      </w:r>
    </w:p>
    <w:p w14:paraId="7C5DE96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1C3BCE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2DE2E7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6.4比较与评价</w:t>
      </w:r>
    </w:p>
    <w:p w14:paraId="029B754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（1）按照本章第7条载明的评标方法和标准，对符合性审查合格的电子投标文件进行比较与评价。</w:t>
      </w:r>
    </w:p>
    <w:p w14:paraId="1597CC1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（2）关于相同品牌产品（政府采购服务类项目不适用本条款规定）</w:t>
      </w:r>
    </w:p>
    <w:p w14:paraId="0BEAAB57">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00B9AD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a.招标文件规定的方式：</w:t>
      </w:r>
    </w:p>
    <w:p w14:paraId="7CB34C4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14:paraId="41358B05">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b.招标文件未规定的，采取随机抽取方式确定，其他投标无效。</w:t>
      </w:r>
    </w:p>
    <w:p w14:paraId="0EBE7E4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974052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a.招标文件规定的方式：</w:t>
      </w:r>
    </w:p>
    <w:p w14:paraId="7AC8D46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14:paraId="5EFCD3D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b.招标文件未规定的，采取随机抽取方式确定，其他同品牌投标人不作为中标候选人。</w:t>
      </w:r>
    </w:p>
    <w:p w14:paraId="4FDB6AB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③非单一产品采购项目，多家投标人提供的核心产品品牌相同的，按照本章第6.4条第（2）款第①、②规定处理。</w:t>
      </w:r>
    </w:p>
    <w:p w14:paraId="6CFE4CE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（3）漏（缺）项</w:t>
      </w:r>
    </w:p>
    <w:p w14:paraId="7AB67EA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①招标文件中要求列入报价的费用（含配置、功能），漏（缺）项的报价视为已经包括在投标总价中。</w:t>
      </w:r>
    </w:p>
    <w:p w14:paraId="59D9A15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②对多报项及赠送项的价格评标时不予核减，全部进入评标价评议。</w:t>
      </w:r>
    </w:p>
    <w:p w14:paraId="7480D18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6.5推荐中标候选人：详见本章第7.2条规定。</w:t>
      </w:r>
    </w:p>
    <w:p w14:paraId="738BACF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6.6编写评标报告</w:t>
      </w:r>
    </w:p>
    <w:p w14:paraId="4A9B224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（1）评标报告由评标委员会负责编写。</w:t>
      </w:r>
    </w:p>
    <w:p w14:paraId="69C4055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（2）评标报告应包括下列内容：</w:t>
      </w:r>
    </w:p>
    <w:p w14:paraId="05495CF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①招标公告刊登的媒体名称、开标日期和地点；</w:t>
      </w:r>
    </w:p>
    <w:p w14:paraId="70E6BCF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②投标人名单和评标委员会成员名单；</w:t>
      </w:r>
    </w:p>
    <w:p w14:paraId="36BA457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③评标方法和标准；</w:t>
      </w:r>
    </w:p>
    <w:p w14:paraId="3D691B5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④开标记录和评标情况及说明，包括无效投标人名单及原因；</w:t>
      </w:r>
    </w:p>
    <w:p w14:paraId="040A371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⑤评标结果，包括中标候选人名单或确定的中标人；</w:t>
      </w:r>
    </w:p>
    <w:p w14:paraId="255EFBC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⑥其他需要说明的情况，包括但不限于：评标过程中投标人的澄清、说明或补正，评委更换等。</w:t>
      </w:r>
    </w:p>
    <w:p w14:paraId="398F5CE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FA6962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6.8评委对需要共同认定的事项存在争议的，应按照少数服从多数的原则进行认定。持不同意见的评委应在评标报告上签署不同意见及理由，否则视为同意评标报告。</w:t>
      </w:r>
    </w:p>
    <w:p w14:paraId="1EDE4A5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6.9在评标过程中发现投标人有下列情形之一的，评标委员会应认定其投标无效，并书面报告本项目监督管理部门：</w:t>
      </w:r>
    </w:p>
    <w:p w14:paraId="0CB8C6A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（1）恶意串通（包括但不限于招标文件第三章第9.7条规定情形）；</w:t>
      </w:r>
    </w:p>
    <w:p w14:paraId="4EBF88F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（2）妨碍其他投标人的竞争行为；</w:t>
      </w:r>
    </w:p>
    <w:p w14:paraId="4E11BEE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（3）损害采购人或其他投标人的合法权益。</w:t>
      </w:r>
    </w:p>
    <w:p w14:paraId="3297BED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6.10评标过程中，有下列情形之一的，应予废标：</w:t>
      </w:r>
    </w:p>
    <w:p w14:paraId="4B10AA0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（1）符合性审查合格的投标人不足三家的；</w:t>
      </w:r>
    </w:p>
    <w:p w14:paraId="0951FF8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（2）有关法律、法规和规章规定废标的情形。</w:t>
      </w:r>
    </w:p>
    <w:p w14:paraId="5D0DCDE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※若废标，则本次采购活动结束， 福建国诚招标有限公司 将依法组织后续采购活动（包括但不限于：重新招标、采用其他方式采购等）。</w:t>
      </w:r>
    </w:p>
    <w:p w14:paraId="116A6C8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7、评标方法和标准</w:t>
      </w:r>
    </w:p>
    <w:p w14:paraId="6BC8553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7.1评标方法：</w:t>
      </w:r>
    </w:p>
    <w:p w14:paraId="4CB3D96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采购包1：综合评分法</w:t>
      </w:r>
    </w:p>
    <w:p w14:paraId="1A62B3E8">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7.2评标标准</w:t>
      </w:r>
    </w:p>
    <w:p w14:paraId="57320BE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采购包1：综合评分法</w:t>
      </w:r>
    </w:p>
    <w:p w14:paraId="2771F1F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（1）投标文件满足招标文件全部实质性要求，且按照评审因素的量化指标评审得分（即评标总得分）最高的投标人为中标候选人。</w:t>
      </w:r>
    </w:p>
    <w:p w14:paraId="091F3D3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2256D7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各项评审因素的设置如下：</w:t>
      </w:r>
    </w:p>
    <w:p w14:paraId="712FC1C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价格项（F1×A1）满分为10.0000分</w:t>
      </w:r>
    </w:p>
    <w:p w14:paraId="61CD209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满足招标文件要求且报价最低的为评审基准价，价格得分=（评审基准价/报价）×标准分值</w:t>
      </w:r>
    </w:p>
    <w:p w14:paraId="6E5CC99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价格扣除的规则如下：</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7"/>
        <w:gridCol w:w="1988"/>
        <w:gridCol w:w="994"/>
        <w:gridCol w:w="4970"/>
      </w:tblGrid>
      <w:tr w14:paraId="5554B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524F45D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项目</w:t>
            </w:r>
          </w:p>
        </w:tc>
        <w:tc>
          <w:tcPr>
            <w:tcW w:w="1000" w:type="pct"/>
          </w:tcPr>
          <w:p w14:paraId="73DC152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适用对象</w:t>
            </w:r>
          </w:p>
        </w:tc>
        <w:tc>
          <w:tcPr>
            <w:tcW w:w="500" w:type="pct"/>
          </w:tcPr>
          <w:p w14:paraId="24B08C2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比例</w:t>
            </w:r>
          </w:p>
        </w:tc>
        <w:tc>
          <w:tcPr>
            <w:tcW w:w="2500" w:type="pct"/>
          </w:tcPr>
          <w:p w14:paraId="64FA019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描述</w:t>
            </w:r>
          </w:p>
        </w:tc>
      </w:tr>
    </w:tbl>
    <w:p w14:paraId="1A876C8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优先类节能产品、环境标志产品的价格扣除规则如下</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1133"/>
        <w:gridCol w:w="7138"/>
      </w:tblGrid>
      <w:tr w14:paraId="7B2B7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06EEF94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570" w:type="pct"/>
            <w:vAlign w:val="center"/>
          </w:tcPr>
          <w:p w14:paraId="4EAFDFE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比例</w:t>
            </w:r>
          </w:p>
        </w:tc>
        <w:tc>
          <w:tcPr>
            <w:tcW w:w="3590" w:type="pct"/>
          </w:tcPr>
          <w:p w14:paraId="36B2BC1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方法</w:t>
            </w:r>
          </w:p>
        </w:tc>
      </w:tr>
      <w:tr w14:paraId="0D3E3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1AAE7F3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节能、环境标志产品</w:t>
            </w:r>
          </w:p>
        </w:tc>
        <w:tc>
          <w:tcPr>
            <w:tcW w:w="570" w:type="pct"/>
            <w:vAlign w:val="center"/>
          </w:tcPr>
          <w:p w14:paraId="510BCC6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15.00%</w:t>
            </w:r>
          </w:p>
        </w:tc>
        <w:tc>
          <w:tcPr>
            <w:tcW w:w="3590" w:type="pct"/>
          </w:tcPr>
          <w:p w14:paraId="69DCE16E">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(1)执行财政部 发展改革委 生态环境部 市场监管总局印发《关于调整优化节能产品、环境标志产品政府采购执行机制的通知》(财库〔2019〕9号)、《福建省财政厅关于加强政府绿色采购工作的通知》(闽财规〔2024〕3 号)的规定。 (2) 节能(非强制类产品)、环境标志产品评审优惠内容及幅度如下： ①对节能产品、环境标志产品政府采购品目清单范围内，实施优先采购的产品，给予产品价格报价15%的扣除，用扣除后的价格参加评审。采购标的同时包含其它非优先采购产品的，投标人在报价时必须对优先采购产品和非优先采购产品分项报价、单独填写扣除表，并提供产品认证证书复印件附在报价部分且加盖投标人公章。优先采购产品和非优先采购产品未单独分项报价或未提供产品认证证书复印件的不给予价格扣除。非优先采购产品的报价不享受给予节能产品、环境标志产品的价格扣除优惠。 ②对于同时属于环境标志和节能的产品，应当优先于只获得其中一项认证的产品。若节能、环境标志产品仅是构成投标产品的部件、组件或零件的，则该投标产品不享受鼓励优惠政策。评标委员会审查此项响应性只根据投标文件本身的内容，而不寻求其他的外部证据。</w:t>
            </w:r>
          </w:p>
        </w:tc>
      </w:tr>
    </w:tbl>
    <w:p w14:paraId="765E2E8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其他：无</w:t>
      </w:r>
    </w:p>
    <w:p w14:paraId="2F8DC48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技术项（F2×A2）满分为78.0000分</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7"/>
        <w:gridCol w:w="851"/>
        <w:gridCol w:w="992"/>
        <w:gridCol w:w="6429"/>
      </w:tblGrid>
      <w:tr w14:paraId="432E9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674F892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428" w:type="pct"/>
            <w:vAlign w:val="center"/>
          </w:tcPr>
          <w:p w14:paraId="1AF0375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499" w:type="pct"/>
            <w:vAlign w:val="center"/>
          </w:tcPr>
          <w:p w14:paraId="71BE3F7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3234" w:type="pct"/>
            <w:vAlign w:val="center"/>
          </w:tcPr>
          <w:p w14:paraId="1BF9EAB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14:paraId="1039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E9D64A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1、工作计划及组织实施方案</w:t>
            </w:r>
          </w:p>
        </w:tc>
        <w:tc>
          <w:tcPr>
            <w:tcW w:w="428" w:type="pct"/>
            <w:vAlign w:val="center"/>
          </w:tcPr>
          <w:p w14:paraId="3897068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8.00</w:t>
            </w:r>
          </w:p>
        </w:tc>
        <w:tc>
          <w:tcPr>
            <w:tcW w:w="499" w:type="pct"/>
            <w:vAlign w:val="center"/>
          </w:tcPr>
          <w:p w14:paraId="17A5E3F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7921F88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所提供的环卫一体化工作计划及组织实施方案(方案包含但不限于道路清扫保洁，公厕保洁，河道保洁，垃圾收运等)，由评委进行评分：方案包含的要点齐全无缺漏项、内容与要点相符、每个要点均有展开详细的阐述、整体思路结构清晰、逻辑性强，内容描述科学合理，细节考虑周全且全部能够适用于本项目的得8分；方案所包含的要点齐全、内容与要点相符、每个要点均有展开阐述(没有特别具体)、整体思路结构较清晰、逻辑性较强，内容描述较科学合理，细节考虑较周全且大部分能够适用于本项目的得7.95分；方案所包含的要点齐全、内容与要点相符但仅有纲要、内容简略，未展开详细阐述且小部分能够适用于本项目的得7.9分；方案未提供或内容全部错误、全部不适用于本项目需求的得0分。</w:t>
            </w:r>
          </w:p>
        </w:tc>
      </w:tr>
      <w:tr w14:paraId="62E23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DE5678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2、工作质量目标及实施措施方案</w:t>
            </w:r>
          </w:p>
        </w:tc>
        <w:tc>
          <w:tcPr>
            <w:tcW w:w="428" w:type="pct"/>
            <w:vAlign w:val="center"/>
          </w:tcPr>
          <w:p w14:paraId="396AE61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08024E7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6197163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所提供的环卫一体化工作质量目标及实施措施方案(方案包含但不限于道路清扫保洁，公厕保洁，河道保洁，垃圾收运等)，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68D5C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F333BB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3、重大活动、节假日保洁工作任务安排方案</w:t>
            </w:r>
          </w:p>
        </w:tc>
        <w:tc>
          <w:tcPr>
            <w:tcW w:w="428" w:type="pct"/>
            <w:vAlign w:val="center"/>
          </w:tcPr>
          <w:p w14:paraId="53B0FA6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255B461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532B414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所提供的重大活动、节假日工作任务安排方案(方案包含但不限于重大活动及节假日前安排、重大活动及节假日期间管理安排、重大活动及节假日期间作业人员安排、重大活动及节假日期间突发污染及状况的处理、重大活动及节假日后经验和教训等)，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2A92D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671F61B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4、重大或突发事件应急预案</w:t>
            </w:r>
          </w:p>
        </w:tc>
        <w:tc>
          <w:tcPr>
            <w:tcW w:w="428" w:type="pct"/>
            <w:vAlign w:val="center"/>
          </w:tcPr>
          <w:p w14:paraId="0BBBB96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13C0840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608B7F4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提供的重大或突发事件应急预案(应急预案包含但不限于：各类事故紧急措施、自然灾害紧急措施，应急服务保障措施、应急服务响应时间、应急设备保障、重大或突发事件的人员配合、控制失误及其它相关服务等)，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58822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4B03DE2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5、作业人员培训方案</w:t>
            </w:r>
          </w:p>
        </w:tc>
        <w:tc>
          <w:tcPr>
            <w:tcW w:w="428" w:type="pct"/>
            <w:vAlign w:val="center"/>
          </w:tcPr>
          <w:p w14:paraId="4DB3F93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216D9B9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7A10E9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所提供的培训计划方案，方案包含但不限于技能培训(包括作业人员熟悉工具的使用，熟练操作设施内部各种设备，熟练掌握作业车辆的驾驶技能，准确熟知装备电控柴油发动机的汽车的基本常识，并能对简单的常见故障进行应急处理，且能准确的对车辆故障现象进行描述)、作业质量及安全意识培训(对作业人员进行作业质量标准、作业规范相关知识 的培训，并进行实地检查、考核，以加强作业质量意识；通过召开班前会、安全专 题会等形式，提高安全意识)等，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074A1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22D9826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6、管理规章制度、员工奖罚方案</w:t>
            </w:r>
          </w:p>
        </w:tc>
        <w:tc>
          <w:tcPr>
            <w:tcW w:w="428" w:type="pct"/>
            <w:vAlign w:val="center"/>
          </w:tcPr>
          <w:p w14:paraId="771AC83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0DB5814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lang w:eastAsia="zh-CN"/>
              </w:rPr>
              <w:t>否</w:t>
            </w:r>
          </w:p>
        </w:tc>
        <w:tc>
          <w:tcPr>
            <w:tcW w:w="3234" w:type="pct"/>
            <w:vAlign w:val="center"/>
          </w:tcPr>
          <w:p w14:paraId="65BB294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制定的管理规章制度、员工奖罚方案，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41293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13621AA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7、劳动权益保障措施方案</w:t>
            </w:r>
          </w:p>
        </w:tc>
        <w:tc>
          <w:tcPr>
            <w:tcW w:w="428" w:type="pct"/>
            <w:vAlign w:val="center"/>
          </w:tcPr>
          <w:p w14:paraId="65794EC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0B7B02B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20AA464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提供的劳动权益保障措施方案(方案包含但不限于保障职工合法权益、建立工资保障机制、建立定期健康体检制度、加大对环卫基础设施的建设和投入等)，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6F37C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2CFBC17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8、安全卫生措施</w:t>
            </w:r>
          </w:p>
        </w:tc>
        <w:tc>
          <w:tcPr>
            <w:tcW w:w="428" w:type="pct"/>
            <w:vAlign w:val="center"/>
          </w:tcPr>
          <w:p w14:paraId="4D13BCE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6EABA62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1D5DDAA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提供的安全卫生措施方案(方案包含但不限于劳保用品配置方案、安全保证措施方案)，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76EAC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FD9F66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9、道路安全、文明服务等教育方案</w:t>
            </w:r>
          </w:p>
        </w:tc>
        <w:tc>
          <w:tcPr>
            <w:tcW w:w="428" w:type="pct"/>
            <w:vAlign w:val="center"/>
          </w:tcPr>
          <w:p w14:paraId="24759ED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76B6351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4D88B22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对员工开展道路安全、文明服务等教育方案(方案包含但不限于作业人员安全防护、作业车辆安全管理、作业时段与区域安全安排、安全培训与应急演练、监督检查与记录、应急处理预案)，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7717E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12C05D3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10、车辆设备操作</w:t>
            </w:r>
          </w:p>
        </w:tc>
        <w:tc>
          <w:tcPr>
            <w:tcW w:w="428" w:type="pct"/>
            <w:vAlign w:val="center"/>
          </w:tcPr>
          <w:p w14:paraId="0E4210F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7.00</w:t>
            </w:r>
          </w:p>
        </w:tc>
        <w:tc>
          <w:tcPr>
            <w:tcW w:w="499" w:type="pct"/>
            <w:vAlign w:val="center"/>
          </w:tcPr>
          <w:p w14:paraId="31A7A9D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c>
          <w:tcPr>
            <w:tcW w:w="3234" w:type="pct"/>
            <w:vAlign w:val="center"/>
          </w:tcPr>
          <w:p w14:paraId="74A06BB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提供的环卫机械作业车辆安全操作规程、作业流程说明情况，由评委进行评分：方案包含的要点齐全无缺漏项、内容与要点相符、每个要点均有展开详细的阐述、整体思路结构清晰、逻辑性强，内容描述科学合理，细节考虑周全且全部能够适用于本项目的得7分；方案所包含的要点齐全、内容与要点相符、每个要点均有展开阐述(没有特别具体)、整体思路结构较清晰、逻辑性较强，内容描述较科学合理，细节考虑较周全且大部分能够适用于本项目的得6.95分；方案所包含的要点齐全、内容与要点相符但仅有纲要、内容简略，未展开详细阐述且小部分能够适用于本项目的得6.9分；方案未提供或内容全部错误、全部不适用于本项目需求的得0分。</w:t>
            </w:r>
          </w:p>
        </w:tc>
      </w:tr>
      <w:tr w14:paraId="2C4C6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443E0EF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11、车辆配置</w:t>
            </w:r>
          </w:p>
        </w:tc>
        <w:tc>
          <w:tcPr>
            <w:tcW w:w="428" w:type="pct"/>
            <w:vAlign w:val="center"/>
          </w:tcPr>
          <w:p w14:paraId="12B58C5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4.00</w:t>
            </w:r>
          </w:p>
        </w:tc>
        <w:tc>
          <w:tcPr>
            <w:tcW w:w="499" w:type="pct"/>
            <w:vAlign w:val="center"/>
          </w:tcPr>
          <w:p w14:paraId="18B73AD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6CB0A05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承诺中标后为本项目配备总质量≥7000kg洗扫车2辆、总质量8000kg垃圾压缩车6辆、总质量5000kg餐厨垃圾车1辆、路面养护车1辆的基础上，上述车型中任意增加1辆加1分，满分4分。同一种车型不重复得分。需提供承诺函，同时承诺投入的车辆证件所注明的单位均与投标人一致，未承诺的不得分。</w:t>
            </w:r>
          </w:p>
        </w:tc>
      </w:tr>
      <w:tr w14:paraId="483D9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44A0045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12.应急车辆</w:t>
            </w:r>
          </w:p>
        </w:tc>
        <w:tc>
          <w:tcPr>
            <w:tcW w:w="428" w:type="pct"/>
            <w:vAlign w:val="center"/>
          </w:tcPr>
          <w:p w14:paraId="28C101C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499" w:type="pct"/>
            <w:vAlign w:val="center"/>
          </w:tcPr>
          <w:p w14:paraId="12A9417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2B15404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为了便于大件垃圾处理清运和处理各种应急突发情况：根据各投标人(不含分公司、子公司)提供的车辆情况进行评分：(1)提供1辆总质量4吨(含)以上物料粉碎车。(2)2辆总质量≥25吨(含)以上车厢可卸式垃圾车及2台移动式垃圾压缩设备，以上车辆车型数量吨位同时满足且为投标人自有或租赁的得3分，注：①车辆自有的须同时提供车辆行驶证、购买发票及机动车登记证扫描件及车辆照片(需显示车牌号)；移动压缩设备自有的须同时提供购置发票、购置合同及设备照片并加盖公章；②车辆租赁的须同时提供租赁合同复印件(租赁期限需涵盖本项目的服务期)、租赁付款发票、车辆行驶证及机动车登记证扫描件及车辆照片(需显示车牌号)；移动压缩设备租赁的须同时提供租赁合同复印件(租赁期限需涵盖本项目的服务期)、租赁付款发票及照片并加盖公章。未提供或未提供齐全本项不得分。</w:t>
            </w:r>
          </w:p>
        </w:tc>
      </w:tr>
    </w:tbl>
    <w:p w14:paraId="2E41160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商务项（F3×A3）满分为12.0000分</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7"/>
        <w:gridCol w:w="851"/>
        <w:gridCol w:w="992"/>
        <w:gridCol w:w="6429"/>
      </w:tblGrid>
      <w:tr w14:paraId="53EB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75DD9DC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428" w:type="pct"/>
            <w:vAlign w:val="center"/>
          </w:tcPr>
          <w:p w14:paraId="3475119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499" w:type="pct"/>
            <w:vAlign w:val="center"/>
          </w:tcPr>
          <w:p w14:paraId="3AD28ED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3234" w:type="pct"/>
            <w:vAlign w:val="center"/>
          </w:tcPr>
          <w:p w14:paraId="21C6865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14:paraId="732F6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B53DBF3">
            <w:pPr>
              <w:pStyle w:val="9"/>
              <w:spacing w:line="500" w:lineRule="exact"/>
              <w:jc w:val="center"/>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rPr>
              <w:t>1、履约能力</w:t>
            </w:r>
            <w:r>
              <w:rPr>
                <w:rFonts w:cs="仿宋_GB2312" w:asciiTheme="majorEastAsia" w:hAnsiTheme="majorEastAsia" w:eastAsiaTheme="majorEastAsia"/>
                <w:sz w:val="24"/>
                <w:szCs w:val="24"/>
                <w:lang w:eastAsia="zh-CN"/>
              </w:rPr>
              <w:t>1</w:t>
            </w:r>
          </w:p>
        </w:tc>
        <w:tc>
          <w:tcPr>
            <w:tcW w:w="428" w:type="pct"/>
            <w:vAlign w:val="center"/>
          </w:tcPr>
          <w:p w14:paraId="5E189DB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499" w:type="pct"/>
            <w:vAlign w:val="center"/>
          </w:tcPr>
          <w:p w14:paraId="7848582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5946BBC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项目拟派的项目经理具有从事环卫工作经验累计≥3年的得3分。须提供以往服务过的业主出具的服务年限证明等工作经验证明材料(材料上需能体现项目经理的姓名)以及投标截止前六个月(不含投标截止时间当月，投标截止时间当月成立的投标人无需提供缴纳社会保险的凭据)内任意一个月由投标人为其缴纳社会保险的凭据(须加盖社保部门签章)。未提供的不得分。</w:t>
            </w:r>
          </w:p>
        </w:tc>
      </w:tr>
      <w:tr w14:paraId="0ECB8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C2ACA9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2、履约能力2</w:t>
            </w:r>
          </w:p>
        </w:tc>
        <w:tc>
          <w:tcPr>
            <w:tcW w:w="428" w:type="pct"/>
            <w:vAlign w:val="center"/>
          </w:tcPr>
          <w:p w14:paraId="72446B9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2.00</w:t>
            </w:r>
          </w:p>
        </w:tc>
        <w:tc>
          <w:tcPr>
            <w:tcW w:w="499" w:type="pct"/>
            <w:vAlign w:val="center"/>
          </w:tcPr>
          <w:p w14:paraId="4D2458D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30725D4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针对本项目拟派的现场管理人员具有从事环卫工作经验累计≥1年的得2分。须提供以往服务过的业主出具的服务年限证明等工作经验证明材料(材料上需能体现现场管理人员的姓名)以及投标截止前六个月(不含投标截止时间当月，投标截止时间当月成立的投标人无需提供缴纳社会保险的凭据)内任意一个月由投标人为其缴纳社会保险的凭据(须加盖社保部门签章)。未提供的不得分。</w:t>
            </w:r>
          </w:p>
        </w:tc>
      </w:tr>
      <w:tr w14:paraId="62278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2F74E7B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3、人身保险</w:t>
            </w:r>
          </w:p>
        </w:tc>
        <w:tc>
          <w:tcPr>
            <w:tcW w:w="428" w:type="pct"/>
            <w:vAlign w:val="center"/>
          </w:tcPr>
          <w:p w14:paraId="0EA149A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499" w:type="pct"/>
            <w:vAlign w:val="center"/>
          </w:tcPr>
          <w:p w14:paraId="06B5223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6D0F429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各投标人承诺中标后为本项目投入的所有人员购买意外伤害保险或雇主责任险的保额情况进行评分，保额≥80万元的得3分；80万元＞保额≥60万元的得2分；60万元＞保额≥40万元的得1分，保额＜40万元的不得分。需提供承诺函且承诺为本项目投入的所有人员购买的意外伤害险的保障日期不少于本项目合同服务期，未提供的不得分。</w:t>
            </w:r>
          </w:p>
        </w:tc>
      </w:tr>
      <w:tr w14:paraId="005C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51AF2F1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4、业绩1</w:t>
            </w:r>
          </w:p>
        </w:tc>
        <w:tc>
          <w:tcPr>
            <w:tcW w:w="428" w:type="pct"/>
            <w:vAlign w:val="center"/>
          </w:tcPr>
          <w:p w14:paraId="62E7F96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2.00</w:t>
            </w:r>
          </w:p>
        </w:tc>
        <w:tc>
          <w:tcPr>
            <w:tcW w:w="499" w:type="pct"/>
            <w:vAlign w:val="center"/>
          </w:tcPr>
          <w:p w14:paraId="18ECB82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33AEE2C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自2021年1月1日以来(以合同签订时间为准)，由自身承包(包括已完成或正在履行)的业绩[内容至少包含道路清扫保洁作业、垃圾收运]2项内容中的任意1项情况进行评议，提供1份有效业绩得1分，满分2分。投标人须提供中标或成交公告(提供相关网站中标或成交公告的下载网页并注明网址)、中标或成交通知书复印件、项目承包合同文本复印件并加盖投标人单位公章，未同时提供或提供不齐全的不得分。该项与“业绩2”不重复得分。</w:t>
            </w:r>
          </w:p>
        </w:tc>
      </w:tr>
      <w:tr w14:paraId="0C25C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pct"/>
            <w:vAlign w:val="center"/>
          </w:tcPr>
          <w:p w14:paraId="2D298A4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5、业绩2</w:t>
            </w:r>
          </w:p>
        </w:tc>
        <w:tc>
          <w:tcPr>
            <w:tcW w:w="428" w:type="pct"/>
            <w:vAlign w:val="center"/>
          </w:tcPr>
          <w:p w14:paraId="7F58466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2.00</w:t>
            </w:r>
          </w:p>
        </w:tc>
        <w:tc>
          <w:tcPr>
            <w:tcW w:w="499" w:type="pct"/>
            <w:vAlign w:val="center"/>
          </w:tcPr>
          <w:p w14:paraId="31DBE5E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3234" w:type="pct"/>
            <w:vAlign w:val="center"/>
          </w:tcPr>
          <w:p w14:paraId="27DB09D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自2021年1月1日以来(以合同签订时间为准)，由自身承包(包括已完成或正在履行)的河道(或河面)保洁业绩情况进行评议，提供1份有效业绩得1分，满分2分。投标人须提供中标或成交公告(提供相关网站中标或成交公告的下载网页并注明网址)、中标或成交通知书复印件、项目承包合同文本复印件并加盖投标人单位公章，未同时提供或提供不齐全的不得分。注：①该项与“业绩1”不重复得分。②若提供环卫一体化项目中的河道(或河面)保洁业绩也视同符合本项要求。</w:t>
            </w:r>
          </w:p>
        </w:tc>
      </w:tr>
    </w:tbl>
    <w:p w14:paraId="29A2E93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※除本章第6.3条第（3）款规定情形和落实政府采购政策需进行的价格扣除情形外，不能对投标人的投标报价进行任何调整。</w:t>
      </w:r>
    </w:p>
    <w:p w14:paraId="7BE5365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（3）中标候选人排列规则顺序如下：</w:t>
      </w:r>
    </w:p>
    <w:p w14:paraId="0AEEB64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a.按照评标总得分（FA）由高到低顺序排列。</w:t>
      </w:r>
    </w:p>
    <w:p w14:paraId="67391B7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b.评标总得分（FA）相同的，按照评标价（即价格扣除后的投标报价）由低到高顺序排列。</w:t>
      </w:r>
    </w:p>
    <w:p w14:paraId="577A66B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c.评标总得分（FA）且评标价（即价格扣除后的投标报价）相同的并列。</w:t>
      </w:r>
    </w:p>
    <w:p w14:paraId="5B5CD5B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8、其他规定</w:t>
      </w:r>
    </w:p>
    <w:p w14:paraId="1EBFEC3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8.1评标应全程保密且不得透露给任一投标人或与评标工作无关的人员。</w:t>
      </w:r>
    </w:p>
    <w:p w14:paraId="3B935AF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8.2评标将进行全程实时录音录像，录音录像资料随采购文件一并存档。</w:t>
      </w:r>
    </w:p>
    <w:p w14:paraId="23EE732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383911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8.4其他：</w:t>
      </w:r>
    </w:p>
    <w:p w14:paraId="429F7AC9">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投标保证金收取理由：为了避免因投标人投标后随意撤回、撤销投标或随意变更应承担相应的义务给采购人造成损失。 (2)招标文件第七章“投标文件格式”中“中小企业声明函(工程、服务)”关于“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 内容。修改为“2、投标人须按招标文件中明确的所属行业填列，否则，其提供的中小企业声明将被判定为无效声明函，由此造成的后果由投标人自行承担(涉及资格的按无效投标处理；涉及价格评审优惠的，不予认定)。” (3)投标截止时间在6月 1日(不含)前，“经审计的上一年度的年度财务报告”指投标截止时间的上一年度或上一年度之前的一年；投标截止时间在 6 月 1日(含)后，“经审计的上一年度的年度财务报告”指投标截止时间本年度之前的一年，特别说明除外。</w:t>
      </w:r>
    </w:p>
    <w:p w14:paraId="77D4F500">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3FF79F11">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575818E2">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第五章 招标内容及要求</w:t>
      </w:r>
    </w:p>
    <w:p w14:paraId="118D9F2E">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一、项目概况（采购标的）</w:t>
      </w:r>
    </w:p>
    <w:p w14:paraId="7FEC6DE6">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1.1本项目为福清市龙田镇区环卫保洁一体化服务项目，本次招标服务标准应符合国家和省市以及福清市行业相关的标准及有关规定。投标人应按照相关要求详细做好投标测算与作业计划。</w:t>
      </w:r>
    </w:p>
    <w:p w14:paraId="464E4CD3">
      <w:pPr>
        <w:pStyle w:val="9"/>
        <w:spacing w:line="500" w:lineRule="exact"/>
        <w:ind w:firstLine="482"/>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1.2本项目服务范围包含福清市龙田镇相应辖区。主要作业内容包括服务范围内的道路  清扫保洁作业(含牛皮癣清除),公厕运营维护，河道保洁，垃圾收运(包含其他垃圾、 餐厨(厨余)垃圾、大件垃圾的收运)。</w:t>
      </w:r>
    </w:p>
    <w:p w14:paraId="04F4A815">
      <w:pPr>
        <w:pStyle w:val="9"/>
        <w:spacing w:line="500" w:lineRule="exact"/>
        <w:ind w:firstLine="482"/>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其中：行车道、人行道应保洁到工厂、店面、房屋等建筑物门口或墙边。保洁路段 边无建筑物的，保洁区域从人行道边向外20米内为保洁区。保洁范围还应包括龙田镇区 市场及商业城二和三层及楼道；人行天桥、环岛内外及沿线各巷(路)口(3米内)等区域。</w:t>
      </w:r>
    </w:p>
    <w:p w14:paraId="0C5D0A29">
      <w:pPr>
        <w:pStyle w:val="9"/>
        <w:spacing w:line="500" w:lineRule="exact"/>
        <w:ind w:firstLine="482"/>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详见下表1.1-1：《福清市龙田镇道路数据表》</w:t>
      </w:r>
    </w:p>
    <w:p w14:paraId="1F2CEDEA">
      <w:pPr>
        <w:pStyle w:val="9"/>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表1.1-1福清市龙田镇道路数据表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
        <w:gridCol w:w="484"/>
        <w:gridCol w:w="575"/>
        <w:gridCol w:w="940"/>
        <w:gridCol w:w="667"/>
        <w:gridCol w:w="667"/>
        <w:gridCol w:w="1029"/>
        <w:gridCol w:w="938"/>
        <w:gridCol w:w="1029"/>
        <w:gridCol w:w="938"/>
        <w:gridCol w:w="849"/>
        <w:gridCol w:w="393"/>
        <w:gridCol w:w="1031"/>
      </w:tblGrid>
      <w:tr w14:paraId="7B2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5A95A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序号</w:t>
            </w:r>
          </w:p>
        </w:tc>
        <w:tc>
          <w:tcPr>
            <w:tcW w:w="413"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9F3F7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道路名称</w:t>
            </w:r>
          </w:p>
        </w:tc>
        <w:tc>
          <w:tcPr>
            <w:tcW w:w="663"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85BD5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起止范围</w:t>
            </w:r>
          </w:p>
        </w:tc>
        <w:tc>
          <w:tcPr>
            <w:tcW w:w="60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51BA9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道路长度(米)</w:t>
            </w:r>
          </w:p>
        </w:tc>
        <w:tc>
          <w:tcPr>
            <w:tcW w:w="5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A0CEA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路面平均宽度(米)</w:t>
            </w:r>
          </w:p>
          <w:p w14:paraId="23BFCFB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(机动车道加非机动车道)</w:t>
            </w:r>
          </w:p>
        </w:tc>
        <w:tc>
          <w:tcPr>
            <w:tcW w:w="5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5AC7D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机动车道宽度(m)</w:t>
            </w:r>
          </w:p>
        </w:tc>
        <w:tc>
          <w:tcPr>
            <w:tcW w:w="3302"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3644B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面积(平方米)</w:t>
            </w:r>
          </w:p>
        </w:tc>
        <w:tc>
          <w:tcPr>
            <w:tcW w:w="713"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AF79D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机动车隔离护栏长度(m)</w:t>
            </w:r>
          </w:p>
        </w:tc>
        <w:tc>
          <w:tcPr>
            <w:tcW w:w="32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E3B88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道路等级</w:t>
            </w:r>
          </w:p>
        </w:tc>
        <w:tc>
          <w:tcPr>
            <w:tcW w:w="863"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F2D88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道路总面积(m2)</w:t>
            </w:r>
          </w:p>
        </w:tc>
      </w:tr>
      <w:tr w14:paraId="69C4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vMerge w:val="continue"/>
            <w:tcBorders>
              <w:top w:val="single" w:color="auto" w:sz="4" w:space="0"/>
              <w:left w:val="single" w:color="auto" w:sz="4" w:space="0"/>
              <w:bottom w:val="single" w:color="auto" w:sz="4" w:space="0"/>
              <w:right w:val="single" w:color="auto" w:sz="4" w:space="0"/>
            </w:tcBorders>
            <w:vAlign w:val="center"/>
          </w:tcPr>
          <w:p w14:paraId="4E64BABA">
            <w:pPr>
              <w:pStyle w:val="9"/>
              <w:spacing w:line="400" w:lineRule="exact"/>
              <w:jc w:val="center"/>
              <w:rPr>
                <w:rFonts w:hint="default" w:cs="仿宋_GB2312" w:asciiTheme="majorEastAsia" w:hAnsiTheme="majorEastAsia" w:eastAsiaTheme="majorEastAsia"/>
                <w:sz w:val="24"/>
              </w:rPr>
            </w:pPr>
          </w:p>
        </w:tc>
        <w:tc>
          <w:tcPr>
            <w:tcW w:w="413" w:type="dxa"/>
            <w:vMerge w:val="continue"/>
            <w:tcBorders>
              <w:top w:val="single" w:color="auto" w:sz="4" w:space="0"/>
              <w:left w:val="single" w:color="auto" w:sz="4" w:space="0"/>
              <w:bottom w:val="single" w:color="auto" w:sz="4" w:space="0"/>
              <w:right w:val="single" w:color="auto" w:sz="4" w:space="0"/>
            </w:tcBorders>
            <w:vAlign w:val="center"/>
          </w:tcPr>
          <w:p w14:paraId="2C390DFB">
            <w:pPr>
              <w:pStyle w:val="9"/>
              <w:spacing w:line="400" w:lineRule="exact"/>
              <w:jc w:val="center"/>
              <w:rPr>
                <w:rFonts w:hint="default" w:cs="仿宋_GB2312" w:asciiTheme="majorEastAsia" w:hAnsiTheme="majorEastAsia" w:eastAsiaTheme="majorEastAsia"/>
                <w:sz w:val="24"/>
              </w:rPr>
            </w:pPr>
          </w:p>
        </w:tc>
        <w:tc>
          <w:tcPr>
            <w:tcW w:w="663" w:type="dxa"/>
            <w:vMerge w:val="continue"/>
            <w:tcBorders>
              <w:top w:val="single" w:color="auto" w:sz="4" w:space="0"/>
              <w:left w:val="single" w:color="auto" w:sz="4" w:space="0"/>
              <w:bottom w:val="single" w:color="auto" w:sz="4" w:space="0"/>
              <w:right w:val="single" w:color="auto" w:sz="4" w:space="0"/>
            </w:tcBorders>
            <w:vAlign w:val="center"/>
          </w:tcPr>
          <w:p w14:paraId="39DC9571">
            <w:pPr>
              <w:pStyle w:val="9"/>
              <w:spacing w:line="400" w:lineRule="exact"/>
              <w:jc w:val="center"/>
              <w:rPr>
                <w:rFonts w:hint="default" w:cs="仿宋_GB2312" w:asciiTheme="majorEastAsia" w:hAnsiTheme="majorEastAsia" w:eastAsiaTheme="majorEastAsia"/>
                <w:sz w:val="24"/>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E4F4438">
            <w:pPr>
              <w:pStyle w:val="9"/>
              <w:spacing w:line="400" w:lineRule="exact"/>
              <w:jc w:val="center"/>
              <w:rPr>
                <w:rFonts w:hint="default" w:cs="仿宋_GB2312" w:asciiTheme="majorEastAsia" w:hAnsiTheme="majorEastAsia" w:eastAsiaTheme="majorEastAsia"/>
                <w:sz w:val="24"/>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08160404">
            <w:pPr>
              <w:pStyle w:val="9"/>
              <w:spacing w:line="400" w:lineRule="exact"/>
              <w:jc w:val="center"/>
              <w:rPr>
                <w:rFonts w:hint="default" w:cs="仿宋_GB2312" w:asciiTheme="majorEastAsia" w:hAnsiTheme="majorEastAsia" w:eastAsiaTheme="majorEastAsia"/>
                <w:sz w:val="24"/>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14:paraId="1A667894">
            <w:pPr>
              <w:pStyle w:val="9"/>
              <w:spacing w:line="400" w:lineRule="exact"/>
              <w:jc w:val="center"/>
              <w:rPr>
                <w:rFonts w:hint="default" w:cs="仿宋_GB2312" w:asciiTheme="majorEastAsia" w:hAnsiTheme="majorEastAsia" w:eastAsiaTheme="majorEastAsia"/>
                <w:sz w:val="24"/>
              </w:rPr>
            </w:pP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8EA8B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机动车道</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77E5F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非机动车道</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4781D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人行道</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40D65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绿化带</w:t>
            </w: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3D13068A">
            <w:pPr>
              <w:pStyle w:val="9"/>
              <w:spacing w:line="400" w:lineRule="exact"/>
              <w:jc w:val="center"/>
              <w:rPr>
                <w:rFonts w:hint="default" w:cs="仿宋_GB2312" w:asciiTheme="majorEastAsia" w:hAnsiTheme="majorEastAsia" w:eastAsiaTheme="majorEastAsia"/>
                <w:sz w:val="24"/>
              </w:rPr>
            </w:pPr>
          </w:p>
        </w:tc>
        <w:tc>
          <w:tcPr>
            <w:tcW w:w="325" w:type="dxa"/>
            <w:vMerge w:val="continue"/>
            <w:tcBorders>
              <w:top w:val="single" w:color="auto" w:sz="4" w:space="0"/>
              <w:left w:val="single" w:color="auto" w:sz="4" w:space="0"/>
              <w:bottom w:val="single" w:color="auto" w:sz="4" w:space="0"/>
              <w:right w:val="single" w:color="auto" w:sz="4" w:space="0"/>
            </w:tcBorders>
            <w:vAlign w:val="center"/>
          </w:tcPr>
          <w:p w14:paraId="47724459">
            <w:pPr>
              <w:pStyle w:val="9"/>
              <w:spacing w:line="400" w:lineRule="exact"/>
              <w:jc w:val="center"/>
              <w:rPr>
                <w:rFonts w:hint="default" w:cs="仿宋_GB2312" w:asciiTheme="majorEastAsia" w:hAnsiTheme="majorEastAsia" w:eastAsiaTheme="majorEastAsia"/>
                <w:sz w:val="24"/>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6A5E326">
            <w:pPr>
              <w:pStyle w:val="9"/>
              <w:spacing w:line="400" w:lineRule="exact"/>
              <w:jc w:val="center"/>
              <w:rPr>
                <w:rFonts w:hint="default" w:cs="仿宋_GB2312" w:asciiTheme="majorEastAsia" w:hAnsiTheme="majorEastAsia" w:eastAsiaTheme="majorEastAsia"/>
                <w:sz w:val="24"/>
              </w:rPr>
            </w:pPr>
          </w:p>
        </w:tc>
      </w:tr>
      <w:tr w14:paraId="5FD5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3774E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20481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104国道</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D9624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岭前村与官元村交界-中联兰天大酒店</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453EF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2043.62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F2677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13.57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E7A6E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8.17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0A4F4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16701.97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A39E3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11039.11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D1771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6197.64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108C7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181.69</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35472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335.24</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7829E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468E8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34120.41</w:t>
            </w:r>
          </w:p>
        </w:tc>
      </w:tr>
      <w:tr w14:paraId="1CF7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CB07B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959FC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178县道(龙田段)</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4B861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闻读村环岛-龙田镇公安交警</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BCCCC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1646.37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006A7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15.80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FA60E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13.42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5AE02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22088.69</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CBF5B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3931.89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EF22E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5557.98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56877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3808.06</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3F049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50950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CB7D7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35386.64</w:t>
            </w:r>
          </w:p>
        </w:tc>
      </w:tr>
      <w:tr w14:paraId="617D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EE2C4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F0F34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滨海二期道路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8CFCD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环城东路-滨海壹号院</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886D3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205.53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74F65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24.69</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35E09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17.52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20E4B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3600.58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CB819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1472.97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B603C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1817.85</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06024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716.86</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6AE14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82A8D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DFAD3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7608.26</w:t>
            </w:r>
          </w:p>
        </w:tc>
      </w:tr>
      <w:tr w14:paraId="3C62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B1B0F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D9681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滨海一期道路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6146B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环城东路-滨海壹号公馆</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53D1D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178.23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A16ED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21.10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10D18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21.10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19348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3761.11</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0CD34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25405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950.34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29179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B3B81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974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C2D4A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4711.46</w:t>
            </w:r>
          </w:p>
        </w:tc>
      </w:tr>
      <w:tr w14:paraId="66D0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01244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32F08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滨海壹号公馆至珑府天禧路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1B5A9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滨海壹号公馆-珑府天禧</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07282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1121.20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BC823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22.71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36598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22.71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27CAD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25459.28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3F1D2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B0FD5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5316.87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3040B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552CA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09FCF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6C885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30776.15</w:t>
            </w:r>
          </w:p>
        </w:tc>
      </w:tr>
      <w:tr w14:paraId="0690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ADD41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1EA32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大真线:福庐北路-中路-南路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B6B55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闻读村-后林村村口</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BFF95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7429.38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16F0F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977FE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49861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38423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02383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24702.57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24734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1777.40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8F1D2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7429.38</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4BE2D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E8171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26479.96</w:t>
            </w:r>
          </w:p>
        </w:tc>
      </w:tr>
      <w:tr w14:paraId="7CD7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2D1E4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5454F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福南路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FCCC8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龙恩年检站-闻读村环岛</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0BB39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848.24</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3C55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24.46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5F4B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18.37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61CBF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15584.58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C7823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5166.40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980CB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8654.06</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9C754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5877.97</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159E2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2C37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AF51C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35283.01</w:t>
            </w:r>
          </w:p>
        </w:tc>
      </w:tr>
      <w:tr w14:paraId="5A57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86A30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624F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工业二路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072FF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中联兰天大酒店-龙田镇公安交警</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FC282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1486.11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9F9AA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22.36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3BFBD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15.79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2154B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23466.92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56485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9763.71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0EC3E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9994.30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5627B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83.10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58560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1414.72</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B320B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545AD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43308.03</w:t>
            </w:r>
          </w:p>
        </w:tc>
      </w:tr>
      <w:tr w14:paraId="04B1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7DF57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3EF86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环城东路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C007B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178县道(龙田段)-龙田派出所</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63DE9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3267.71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FFEBC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30.65</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1B98B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24.08</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DD9C9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78672.62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20A1C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21471.91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7402B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22658.63</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102F0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7783.43</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5C88E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3218.79</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5E03D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ABC0F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130586.60</w:t>
            </w:r>
          </w:p>
        </w:tc>
      </w:tr>
      <w:tr w14:paraId="1902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38962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A05C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金山路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A1C2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福美佳电器-旧卫生院对面尽头</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835CD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218.08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78A72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10.47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B89CE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10.47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E0D47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2282.29</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29195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D90559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702.62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BDA13B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28779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01824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71AAB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2984.91</w:t>
            </w:r>
          </w:p>
        </w:tc>
      </w:tr>
      <w:tr w14:paraId="2CFF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09915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8392C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龙安街</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5D7C7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福清市第二医院-蓝天商业城-新市巷环岛-龙辉街-龙泰路</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E6301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1253.74</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D2193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6.01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31F3C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6.01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59D96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7541.18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97051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4C381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61.88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DB2D6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85707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20410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58F19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7603.06</w:t>
            </w:r>
          </w:p>
        </w:tc>
      </w:tr>
      <w:tr w14:paraId="6279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299D6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60DBD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龙达路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C1D24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福清市第二医院-龙发路</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193DE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610.00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6BF44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11.47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27C7C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11.47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4EA70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6999.07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4159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D6679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2715.54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47E19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093FD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B6B22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EE2EE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9714.60</w:t>
            </w:r>
          </w:p>
        </w:tc>
      </w:tr>
      <w:tr w14:paraId="0744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70572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783A7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龙鼎路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C3BBA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龙锦路-第三幼儿园-大真线</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698AB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956.06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3CA1E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14.50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200A9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12.07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1DEB7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11538.85</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36BAA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2326.29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15AEE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8422.88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C0A05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096C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267.50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42C98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2BE03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22288.02</w:t>
            </w:r>
          </w:p>
        </w:tc>
      </w:tr>
      <w:tr w14:paraId="24ED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FA990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C346A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龙东路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2BBB2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三中环岛-龙泰路</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FE1B7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738.52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97F46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5.01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19B2E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5.01</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976BC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3701.48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D273E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D840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349F3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11808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E943A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404CA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3701.48</w:t>
            </w:r>
          </w:p>
        </w:tc>
      </w:tr>
      <w:tr w14:paraId="68FA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AE910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1B568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龙发路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E2437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农商银行-新侨兴幼儿园</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CFACC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549.81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E1012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9.54</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55826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9.54</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7A452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5243.54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35B71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C79DA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2653.38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AB292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D8E0C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CB512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44C9F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7896.92</w:t>
            </w:r>
          </w:p>
        </w:tc>
      </w:tr>
      <w:tr w14:paraId="1C2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233CF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AC3ED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龙飞路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120B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中联兰天大酒店-龙辉街口</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10DF7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1226.34</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05516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14.76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440A0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14.76</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5CE12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18096.73</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4C1BB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36DC4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7825.85</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7F26D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F6785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152.34</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F2D78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0FDD4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25922.58</w:t>
            </w:r>
          </w:p>
        </w:tc>
      </w:tr>
      <w:tr w14:paraId="20EE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FB8C0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772E5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龙光路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FE282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福清市第二医院-中联蓝天国际</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1E77C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543.91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52FFE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9.99</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BD037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9.99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7BACE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5430.99</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1B44B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2573A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3322.93</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2356F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F7336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7674F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9C1A4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8753.92</w:t>
            </w:r>
          </w:p>
        </w:tc>
      </w:tr>
      <w:tr w14:paraId="2EB2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3C478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7ADD2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龙辉街</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5CD4C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中国银行-三中环岛</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30239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390.86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72F90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11.43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528C7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11.43</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FD42C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4469.04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A77EB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E4ACF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993.14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98AF0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32E10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6B290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C92CD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5462.18</w:t>
            </w:r>
          </w:p>
        </w:tc>
      </w:tr>
      <w:tr w14:paraId="1B34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63F98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19</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55660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龙锦路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37F94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美加公寓-中化石油龙田加油站</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930CB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2090.42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B16F1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18.78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FFE12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17.25</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DD31A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36066.14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DBFC5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3194.87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790AD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15160.40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A25B3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CE008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1174.80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87BD8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6A5CA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54421.40</w:t>
            </w:r>
          </w:p>
        </w:tc>
      </w:tr>
      <w:tr w14:paraId="2663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F966D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19BAB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龙进路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46A07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中化石油龙田加油站-龙田派出所</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9D5F8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1181.33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1102E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23.52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6C6C7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17.35</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74C85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20497.14</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4B6E1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7285.30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F0A34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8639.12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61DE5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238CC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203F4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20427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36421.56</w:t>
            </w:r>
          </w:p>
        </w:tc>
      </w:tr>
      <w:tr w14:paraId="7BA8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620FD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A2EE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龙宁路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3C6F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三中环岛-河岸</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B2166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535.52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CAC3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12.17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6446D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12.17</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2DED2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6518.66</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AF076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95AA8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1752.01</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A7DF2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154.15</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9625C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A6C21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789E0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8424.82</w:t>
            </w:r>
          </w:p>
        </w:tc>
      </w:tr>
      <w:tr w14:paraId="22D3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FC599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22</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61BE8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龙前路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256B3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江镜口-农商银行</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92942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1820.11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F1019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16.78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0BF9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14.24</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6C2CE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25913.31</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E93EA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4623.28</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E224C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12020.53</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5480D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208.88</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561B0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698.44</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91CAC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4310E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42766.01</w:t>
            </w:r>
          </w:p>
        </w:tc>
      </w:tr>
      <w:tr w14:paraId="10AD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07173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23</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BCD53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龙泰路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F8ACD3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榕鑫禧悦公馆-福清第三中学(第二校区)</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1E131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1442.97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83E80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16.35</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4A39E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16.35</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D7292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23588.79</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4DC7D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B4E45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9262.72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857F2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401EA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AFCF3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87175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32851.51</w:t>
            </w:r>
          </w:p>
        </w:tc>
      </w:tr>
      <w:tr w14:paraId="47B3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3DE79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2A3F9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龙腾路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7B9B4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华夏学校南北侧-龙锦路</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8072C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316.97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11D31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6.83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F5BB5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6.83</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015FE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2164.27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EBF95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34D1C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78273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E88A0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3D878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F2C07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2164.27</w:t>
            </w:r>
          </w:p>
        </w:tc>
      </w:tr>
      <w:tr w14:paraId="1BBB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C7A34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25</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6ECAD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龙旺路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F97DC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新侨兴幼儿园-龙田镇镇政府</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A0A1F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1094.30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8757F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19.98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8E743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17.28</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1679D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18907.10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21E07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2955.75</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C1D2F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5697.62</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7577F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322.73</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C8F38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D4A1F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F9734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27883.19</w:t>
            </w:r>
          </w:p>
        </w:tc>
      </w:tr>
      <w:tr w14:paraId="106E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2A360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26</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0F82E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龙兴路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D2C74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龙田镇镇政府-岭头口</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F8CFA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1429.23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DAAA1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20.42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EC3AD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14.72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EB1BF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21044.00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6591F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8138.59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CF45B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4831.10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A7A54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2635.61</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396F8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898.97</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4D122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F96EC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36649.30</w:t>
            </w:r>
          </w:p>
        </w:tc>
      </w:tr>
      <w:tr w14:paraId="77E3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BBFFB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27</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95105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龙绣路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CE0C3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环城东路-龙田镇公安交警-福清市第二医院</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2E352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931.01</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D51C2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11.87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815E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10.12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DDCAA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9420.45</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5CF12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1630.98</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F79F6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4559.58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33F5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123.61</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8D03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7152F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6D46E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15734.62</w:t>
            </w:r>
          </w:p>
        </w:tc>
      </w:tr>
      <w:tr w14:paraId="37A8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35ED7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28</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0F60F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庐江街</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38A5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上海馄饨-龙辉社区尽头</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C361D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132.04</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97AC6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6.22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EF5D4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6.22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CFB19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821.76</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28ED0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F3AA3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40.68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211F6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3F09B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D6C44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EDAFF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862.44</w:t>
            </w:r>
          </w:p>
        </w:tc>
      </w:tr>
      <w:tr w14:paraId="21E5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29B79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29</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9619A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企业站路(卫生院)</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C0A8A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秦禾华侨城2期-龙锦路</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6057C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495.07</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E2661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13.56</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A5385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9.28</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DFF6F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4592.08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32757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2122.89</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790A3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2026.56</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E432F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74615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738DE7">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673C5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8741.52</w:t>
            </w:r>
          </w:p>
        </w:tc>
      </w:tr>
      <w:tr w14:paraId="768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8336D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30</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5DA5F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桥北路</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534FD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环城东路-下一村环岛</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E78C6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459.00</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6D5C3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11.25</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426F8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11.25</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40311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5163.43</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7781D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755D1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1514.76</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55C501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1EB598">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D5B34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EA65E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6678.19</w:t>
            </w:r>
          </w:p>
        </w:tc>
      </w:tr>
      <w:tr w14:paraId="440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7B612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31</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3C7445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新市街</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F6109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龙辉街-金山环岛</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29C7A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295.03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972EE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13.73</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58862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13.73</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2198C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4051.77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4F45E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76F63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901.27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173F65">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357.89</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45A8C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963D3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9F5A4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5310.93</w:t>
            </w:r>
          </w:p>
        </w:tc>
      </w:tr>
      <w:tr w14:paraId="52B9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83A8D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32</w:t>
            </w:r>
          </w:p>
        </w:tc>
        <w:tc>
          <w:tcPr>
            <w:tcW w:w="4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3F5599">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新市街2</w:t>
            </w:r>
          </w:p>
        </w:tc>
        <w:tc>
          <w:tcPr>
            <w:tcW w:w="6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9F9572">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龙达路-龙安街</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91507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101.88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474C54">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7.62</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BDA7A6">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7.62</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8F187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776.27</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E957E3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C37F10">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6738BC">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66D1A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0.00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F7A55D">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二级道路</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4DF92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776.27</w:t>
            </w:r>
          </w:p>
        </w:tc>
      </w:tr>
      <w:tr w14:paraId="1E70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114E03">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合计</w:t>
            </w:r>
          </w:p>
        </w:tc>
        <w:tc>
          <w:tcPr>
            <w:tcW w:w="6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16E40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37038.58</w:t>
            </w: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8B2315">
            <w:pPr>
              <w:pStyle w:val="9"/>
              <w:spacing w:line="400" w:lineRule="exact"/>
              <w:jc w:val="center"/>
              <w:rPr>
                <w:rFonts w:hint="default" w:cs="仿宋_GB2312" w:asciiTheme="majorEastAsia" w:hAnsiTheme="majorEastAsia" w:eastAsiaTheme="majorEastAsia"/>
                <w:sz w:val="24"/>
              </w:rPr>
            </w:pPr>
          </w:p>
        </w:tc>
        <w:tc>
          <w:tcPr>
            <w:tcW w:w="5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04B583">
            <w:pPr>
              <w:spacing w:line="400" w:lineRule="exact"/>
              <w:jc w:val="center"/>
              <w:rPr>
                <w:rFonts w:cs="仿宋_GB2312" w:asciiTheme="majorEastAsia" w:hAnsiTheme="majorEastAsia" w:eastAsiaTheme="majorEastAsia"/>
                <w:kern w:val="0"/>
                <w:sz w:val="24"/>
                <w:szCs w:val="20"/>
                <w:lang w:eastAsia="zh-Hans"/>
              </w:rPr>
            </w:pP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B79311">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434164.08</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48385A">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85123.96</w:t>
            </w: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73E63B">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178954.81</w:t>
            </w:r>
          </w:p>
        </w:tc>
        <w:tc>
          <w:tcPr>
            <w:tcW w:w="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5022E5E">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24031.38</w:t>
            </w:r>
          </w:p>
        </w:tc>
        <w:tc>
          <w:tcPr>
            <w:tcW w:w="71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9486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15590</w:t>
            </w:r>
          </w:p>
        </w:tc>
        <w:tc>
          <w:tcPr>
            <w:tcW w:w="3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9D1C85">
            <w:pPr>
              <w:pStyle w:val="9"/>
              <w:spacing w:line="400" w:lineRule="exact"/>
              <w:jc w:val="center"/>
              <w:rPr>
                <w:rFonts w:hint="default" w:cs="仿宋_GB2312" w:asciiTheme="majorEastAsia" w:hAnsiTheme="majorEastAsia" w:eastAsiaTheme="majorEastAsia"/>
                <w:sz w:val="24"/>
              </w:rPr>
            </w:pPr>
          </w:p>
        </w:tc>
        <w:tc>
          <w:tcPr>
            <w:tcW w:w="86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462DBF">
            <w:pPr>
              <w:pStyle w:val="9"/>
              <w:spacing w:line="400" w:lineRule="exact"/>
              <w:jc w:val="center"/>
              <w:rPr>
                <w:rFonts w:hint="default" w:cs="仿宋_GB2312" w:asciiTheme="majorEastAsia" w:hAnsiTheme="majorEastAsia" w:eastAsiaTheme="majorEastAsia"/>
                <w:sz w:val="24"/>
              </w:rPr>
            </w:pPr>
            <w:r>
              <w:rPr>
                <w:rFonts w:cs="仿宋_GB2312" w:asciiTheme="majorEastAsia" w:hAnsiTheme="majorEastAsia" w:eastAsiaTheme="majorEastAsia"/>
                <w:sz w:val="24"/>
              </w:rPr>
              <w:t>722274.23</w:t>
            </w:r>
          </w:p>
        </w:tc>
      </w:tr>
    </w:tbl>
    <w:p w14:paraId="0A05CF2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注：上述道路中“大真线:福庐北路-中路-南路”机动车及非机动车道已由市公路中心进行管养，本项目仅对该路段的人行道及绿化带进行保洁作业。</w:t>
      </w:r>
    </w:p>
    <w:p w14:paraId="68096E2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shd w:val="clear" w:color="auto" w:fill="FFFFFF"/>
        </w:rPr>
        <w:t>1.3投标人须按合同包投标，对同一合同包内所有品目号内容报价时必须完整，评标与授标以合同包为单位。</w:t>
      </w:r>
    </w:p>
    <w:p w14:paraId="024E2EE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shd w:val="clear" w:color="auto" w:fill="FFFFFF"/>
        </w:rPr>
        <w:t>1.4本项目服务期限为一年。具体起止时间以合同为准。若福清市城市管理局保洁项目招标活动开展，且选定中标单位，本项目合同自动终止(不论合同期限是否届满，均不视为采购人违约)，因已履约产生的服务费按实际结算。 投标人须自行考虑此因素，采购人不对投标人据此作出的决策负责。</w:t>
      </w:r>
    </w:p>
    <w:p w14:paraId="50269B32">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shd w:val="clear" w:color="auto" w:fill="FFFFFF"/>
        </w:rPr>
        <w:t>1.5投标人应对所有费用细项进行分项报价(格式自拟)，详细的《投标分项报价表》须在电子投标文件报价部分“优先类节能产品、环境标志产品价格扣除证明材料”的节点上上传，未按照上述规定上传《投标分项报价表》的，均按无效投标处理。</w:t>
      </w:r>
    </w:p>
    <w:p w14:paraId="466F741B">
      <w:pPr>
        <w:pStyle w:val="9"/>
        <w:spacing w:line="500" w:lineRule="exact"/>
        <w:jc w:val="both"/>
        <w:outlineLvl w:val="2"/>
        <w:rPr>
          <w:rFonts w:hint="default" w:asciiTheme="majorEastAsia" w:hAnsiTheme="majorEastAsia" w:eastAsiaTheme="majorEastAsia"/>
        </w:rPr>
      </w:pPr>
      <w:r>
        <w:rPr>
          <w:rFonts w:cs="仿宋_GB2312" w:asciiTheme="majorEastAsia" w:hAnsiTheme="majorEastAsia" w:eastAsiaTheme="majorEastAsia"/>
          <w:b/>
          <w:sz w:val="28"/>
        </w:rPr>
        <w:t>二、技术和服务要求（以“★”标示的内容为不允许负偏离的实质性要求）</w:t>
      </w:r>
    </w:p>
    <w:p w14:paraId="1CA17053">
      <w:pPr>
        <w:pStyle w:val="9"/>
        <w:spacing w:line="500" w:lineRule="exact"/>
        <w:rPr>
          <w:rFonts w:hint="default" w:asciiTheme="majorEastAsia" w:hAnsiTheme="majorEastAsia" w:eastAsiaTheme="majorEastAsia"/>
        </w:rPr>
      </w:pPr>
      <w:r>
        <w:rPr>
          <w:rFonts w:cs="仿宋_GB2312" w:asciiTheme="majorEastAsia" w:hAnsiTheme="majorEastAsia" w:eastAsiaTheme="majorEastAsia"/>
          <w:b/>
          <w:sz w:val="24"/>
        </w:rPr>
        <w:t>(一)作业服务要求</w:t>
      </w:r>
    </w:p>
    <w:p w14:paraId="7724CCAA">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b/>
          <w:sz w:val="24"/>
        </w:rPr>
        <w:t>1.1道路清扫保洁(含牛皮癣清除)服务要求</w:t>
      </w:r>
    </w:p>
    <w:p w14:paraId="14BA39C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1.1.1服务范围及内容</w:t>
      </w:r>
    </w:p>
    <w:p w14:paraId="2F627FB7">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(1)服务范围内道路总计32条，道路长度总计约37.04km，服务面积总计约72.23万m</w:t>
      </w:r>
      <w:r>
        <w:rPr>
          <w:rFonts w:cs="仿宋_GB2312" w:asciiTheme="majorEastAsia" w:hAnsiTheme="majorEastAsia" w:eastAsiaTheme="majorEastAsia"/>
          <w:sz w:val="24"/>
          <w:vertAlign w:val="superscript"/>
        </w:rPr>
        <w:t>2</w:t>
      </w:r>
      <w:r>
        <w:rPr>
          <w:rFonts w:cs="仿宋_GB2312" w:asciiTheme="majorEastAsia" w:hAnsiTheme="majorEastAsia" w:eastAsiaTheme="majorEastAsia"/>
          <w:sz w:val="24"/>
        </w:rPr>
        <w:t>。</w:t>
      </w:r>
    </w:p>
    <w:p w14:paraId="2A2B1098">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color w:val="000000"/>
          <w:sz w:val="24"/>
        </w:rPr>
        <w:t>道路清扫保洁(含牛皮癣清除)服务内容主要包括道路人工清扫保洁，机械洒 水降尘，机械冲洗路面，机械清扫保洁，人行道机械清洗，道路护栏及垃圾桶清洗， 绿化带保洁，牛皮癣清除，道路边沟保洁(不含清淤)等。</w:t>
      </w:r>
    </w:p>
    <w:p w14:paraId="386B284F">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color w:val="000000"/>
          <w:sz w:val="24"/>
        </w:rPr>
        <w:t>其中：行车道、人行道应保洁到工厂、店面、房屋等建筑物门口或墙边。保洁 路段边无建筑物的，保洁区域从人行道边向外 20 米内为保洁区。保洁范围还应包括 龙田镇区市场及商业城二和三层及楼道；人行天桥、环岛内外及沿线各巷(路)口(3 米内)等区域。</w:t>
      </w:r>
    </w:p>
    <w:p w14:paraId="20A6C9EE">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 xml:space="preserve">   (2) 作业模式及车辆作业参数</w:t>
      </w:r>
    </w:p>
    <w:p w14:paraId="6666419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本项目采用的作业模式如下图所示：</w:t>
      </w:r>
    </w:p>
    <w:p w14:paraId="7E40B1F3">
      <w:pPr>
        <w:pStyle w:val="9"/>
        <w:ind w:firstLine="480"/>
        <w:jc w:val="both"/>
        <w:rPr>
          <w:rFonts w:hint="default" w:asciiTheme="majorEastAsia" w:hAnsiTheme="majorEastAsia" w:eastAsiaTheme="majorEastAsia"/>
        </w:rPr>
      </w:pPr>
      <w:r>
        <w:rPr>
          <w:rFonts w:asciiTheme="majorEastAsia" w:hAnsiTheme="majorEastAsia" w:eastAsiaTheme="majorEastAsia"/>
          <w:lang w:eastAsia="zh-CN"/>
        </w:rPr>
        <w:drawing>
          <wp:inline distT="0" distB="0" distL="0" distR="0">
            <wp:extent cx="5274310" cy="2830195"/>
            <wp:effectExtent l="0" t="0" r="0" b="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5"/>
                    <a:stretch>
                      <a:fillRect/>
                    </a:stretch>
                  </pic:blipFill>
                  <pic:spPr>
                    <a:xfrm>
                      <a:off x="0" y="0"/>
                      <a:ext cx="5274310" cy="2830546"/>
                    </a:xfrm>
                    <a:prstGeom prst="rect">
                      <a:avLst/>
                    </a:prstGeom>
                  </pic:spPr>
                </pic:pic>
              </a:graphicData>
            </a:graphic>
          </wp:inline>
        </w:drawing>
      </w:r>
    </w:p>
    <w:p w14:paraId="71D4B652">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(2)-1机动车道</w:t>
      </w:r>
    </w:p>
    <w:p w14:paraId="2177EF9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机动车道机械作业采用“冲洗+机扫+洒水”三合一的组合作业模式，冲洗车将 路面垃圾和灰土冲刷至路两边，洗扫车靠两边作业对路缘刷洗并将垃圾灰土和污水 回收，洒水车进行低压洒水降尘作业。同时采用电动保洁车进行快速巡回保洁。特 点是：作业效率高，作业后可还原路面和路缘本色，保证最佳的清洁效果。</w:t>
      </w:r>
    </w:p>
    <w:p w14:paraId="6A82A97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(2)-2非机动车道</w:t>
      </w:r>
    </w:p>
    <w:p w14:paraId="42DC70D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与机动车道存在隔离护栏的非机动车道，采用小型扫路车进行清扫保洁作业。 同时采用电动保洁车进行快速巡回保洁。</w:t>
      </w:r>
    </w:p>
    <w:p w14:paraId="1AA52D7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(2)-3人行道</w:t>
      </w:r>
    </w:p>
    <w:p w14:paraId="03949FF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人行道相对较窄，行人较多，以人工清扫保洁为主，定期利用路面养护车对人 行道路砖进行冲洗作业，清除污渍粘黏物(油污、口香糖等)。</w:t>
      </w:r>
    </w:p>
    <w:p w14:paraId="3AE84A7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(2)-4绿化带</w:t>
      </w:r>
    </w:p>
    <w:p w14:paraId="2019A82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以人工清扫、捡拾为主，定期利用路面养护车对边沿石、硬化路面进行冲洗作 业，清除污渍粘黏物(油污、口香糖等)。</w:t>
      </w:r>
    </w:p>
    <w:p w14:paraId="2CC7699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(2)-5道路附属公共设施</w:t>
      </w:r>
    </w:p>
    <w:p w14:paraId="764FDC8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利用路面养护车和人工擦拭结合的方式，对作业范围垃圾桶、隔离墩、路灯杆、 路牌、休闲椅等附属公共设施进行清洗作业。</w:t>
      </w:r>
    </w:p>
    <w:p w14:paraId="6FB2786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(2)-6牛皮癣</w:t>
      </w:r>
    </w:p>
    <w:p w14:paraId="374367E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本项目牛皮癣清除主要为道路两侧公共立面，以人工保洁作业为主，由各区域 保洁人员负责。若在保洁工作工程中发现面积大、“牛皮癣”密集且人工难以清除 的地方可统筹调度路面养护车进行深度冲刷以满足清除需求，提升机械利用率。</w:t>
      </w:r>
    </w:p>
    <w:p w14:paraId="6AC25F3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(2)-7机动车道隔离护栏</w:t>
      </w:r>
    </w:p>
    <w:p w14:paraId="3CF6EEC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采用护栏清洗车对机动车道隔离护栏进行长效化清洗，达到机动车道隔离护栏 清洁、美观的目的。</w:t>
      </w:r>
    </w:p>
    <w:p w14:paraId="167E6DE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(2)-8道路边沟</w:t>
      </w:r>
    </w:p>
    <w:p w14:paraId="24F4136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本项目道路边沟保洁以人工作业为主，由各区域、各路段保洁人员负责。需对 边沟内垃圾进行及时清理打捞，不得将路面垃圾扫入边沟，保持边沟排水通畅(本 项目不包含边沟清淤工作内容)。</w:t>
      </w:r>
    </w:p>
    <w:p w14:paraId="7D8E203E">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 xml:space="preserve">    (2)-9车辆作业参数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274"/>
        <w:gridCol w:w="1439"/>
        <w:gridCol w:w="1604"/>
        <w:gridCol w:w="2294"/>
      </w:tblGrid>
      <w:tr w14:paraId="659C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Mar>
              <w:top w:w="0" w:type="dxa"/>
              <w:left w:w="0" w:type="dxa"/>
              <w:bottom w:w="0" w:type="dxa"/>
              <w:right w:w="0" w:type="dxa"/>
            </w:tcMar>
          </w:tcPr>
          <w:p w14:paraId="008F42F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车辆型号</w:t>
            </w:r>
          </w:p>
        </w:tc>
        <w:tc>
          <w:tcPr>
            <w:tcW w:w="1274" w:type="dxa"/>
            <w:tcMar>
              <w:top w:w="0" w:type="dxa"/>
              <w:left w:w="0" w:type="dxa"/>
              <w:bottom w:w="0" w:type="dxa"/>
              <w:right w:w="0" w:type="dxa"/>
            </w:tcMar>
          </w:tcPr>
          <w:p w14:paraId="70CD902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作业速度</w:t>
            </w:r>
          </w:p>
          <w:p w14:paraId="14190C1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(km/h)</w:t>
            </w:r>
          </w:p>
        </w:tc>
        <w:tc>
          <w:tcPr>
            <w:tcW w:w="1439" w:type="dxa"/>
            <w:tcMar>
              <w:top w:w="0" w:type="dxa"/>
              <w:left w:w="0" w:type="dxa"/>
              <w:bottom w:w="0" w:type="dxa"/>
              <w:right w:w="0" w:type="dxa"/>
            </w:tcMar>
          </w:tcPr>
          <w:p w14:paraId="20DC1BF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有效作业时间</w:t>
            </w:r>
          </w:p>
          <w:p w14:paraId="5FB6269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(h/d)</w:t>
            </w:r>
          </w:p>
        </w:tc>
        <w:tc>
          <w:tcPr>
            <w:tcW w:w="1604" w:type="dxa"/>
            <w:tcMar>
              <w:top w:w="0" w:type="dxa"/>
              <w:left w:w="0" w:type="dxa"/>
              <w:bottom w:w="0" w:type="dxa"/>
              <w:right w:w="0" w:type="dxa"/>
            </w:tcMar>
          </w:tcPr>
          <w:p w14:paraId="4286349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每日进出场里程</w:t>
            </w:r>
          </w:p>
          <w:p w14:paraId="17BB9CE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(km)</w:t>
            </w:r>
          </w:p>
        </w:tc>
        <w:tc>
          <w:tcPr>
            <w:tcW w:w="2294" w:type="dxa"/>
            <w:tcMar>
              <w:top w:w="0" w:type="dxa"/>
              <w:left w:w="0" w:type="dxa"/>
              <w:bottom w:w="0" w:type="dxa"/>
              <w:right w:w="0" w:type="dxa"/>
            </w:tcMar>
          </w:tcPr>
          <w:p w14:paraId="732D31C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备注</w:t>
            </w:r>
          </w:p>
        </w:tc>
      </w:tr>
      <w:tr w14:paraId="5345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Mar>
              <w:top w:w="0" w:type="dxa"/>
              <w:left w:w="0" w:type="dxa"/>
              <w:bottom w:w="0" w:type="dxa"/>
              <w:right w:w="0" w:type="dxa"/>
            </w:tcMar>
          </w:tcPr>
          <w:p w14:paraId="0252601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中型高压冲洗车</w:t>
            </w:r>
          </w:p>
        </w:tc>
        <w:tc>
          <w:tcPr>
            <w:tcW w:w="1274" w:type="dxa"/>
            <w:tcMar>
              <w:top w:w="0" w:type="dxa"/>
              <w:left w:w="0" w:type="dxa"/>
              <w:bottom w:w="0" w:type="dxa"/>
              <w:right w:w="0" w:type="dxa"/>
            </w:tcMar>
          </w:tcPr>
          <w:p w14:paraId="0A17C18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12</w:t>
            </w:r>
          </w:p>
        </w:tc>
        <w:tc>
          <w:tcPr>
            <w:tcW w:w="1439" w:type="dxa"/>
            <w:tcMar>
              <w:top w:w="0" w:type="dxa"/>
              <w:left w:w="0" w:type="dxa"/>
              <w:bottom w:w="0" w:type="dxa"/>
              <w:right w:w="0" w:type="dxa"/>
            </w:tcMar>
          </w:tcPr>
          <w:p w14:paraId="4445E72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w:t>
            </w:r>
          </w:p>
        </w:tc>
        <w:tc>
          <w:tcPr>
            <w:tcW w:w="1604" w:type="dxa"/>
            <w:tcMar>
              <w:top w:w="0" w:type="dxa"/>
              <w:left w:w="0" w:type="dxa"/>
              <w:bottom w:w="0" w:type="dxa"/>
              <w:right w:w="0" w:type="dxa"/>
            </w:tcMar>
          </w:tcPr>
          <w:p w14:paraId="0D542B2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6</w:t>
            </w:r>
          </w:p>
        </w:tc>
        <w:tc>
          <w:tcPr>
            <w:tcW w:w="2294" w:type="dxa"/>
            <w:vMerge w:val="restart"/>
            <w:tcMar>
              <w:top w:w="0" w:type="dxa"/>
              <w:left w:w="0" w:type="dxa"/>
              <w:bottom w:w="0" w:type="dxa"/>
              <w:right w:w="0" w:type="dxa"/>
            </w:tcMar>
          </w:tcPr>
          <w:p w14:paraId="608B4AC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适用于服务区域范围内的机动车道</w:t>
            </w:r>
          </w:p>
        </w:tc>
      </w:tr>
      <w:tr w14:paraId="60A8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Mar>
              <w:top w:w="0" w:type="dxa"/>
              <w:left w:w="0" w:type="dxa"/>
              <w:bottom w:w="0" w:type="dxa"/>
              <w:right w:w="0" w:type="dxa"/>
            </w:tcMar>
          </w:tcPr>
          <w:p w14:paraId="3BDF89C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中型洗扫车</w:t>
            </w:r>
          </w:p>
        </w:tc>
        <w:tc>
          <w:tcPr>
            <w:tcW w:w="1274" w:type="dxa"/>
            <w:tcMar>
              <w:top w:w="0" w:type="dxa"/>
              <w:left w:w="0" w:type="dxa"/>
              <w:bottom w:w="0" w:type="dxa"/>
              <w:right w:w="0" w:type="dxa"/>
            </w:tcMar>
          </w:tcPr>
          <w:p w14:paraId="2425658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10</w:t>
            </w:r>
          </w:p>
        </w:tc>
        <w:tc>
          <w:tcPr>
            <w:tcW w:w="1439" w:type="dxa"/>
            <w:tcMar>
              <w:top w:w="0" w:type="dxa"/>
              <w:left w:w="0" w:type="dxa"/>
              <w:bottom w:w="0" w:type="dxa"/>
              <w:right w:w="0" w:type="dxa"/>
            </w:tcMar>
          </w:tcPr>
          <w:p w14:paraId="008D291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w:t>
            </w:r>
          </w:p>
        </w:tc>
        <w:tc>
          <w:tcPr>
            <w:tcW w:w="1604" w:type="dxa"/>
            <w:tcMar>
              <w:top w:w="0" w:type="dxa"/>
              <w:left w:w="0" w:type="dxa"/>
              <w:bottom w:w="0" w:type="dxa"/>
              <w:right w:w="0" w:type="dxa"/>
            </w:tcMar>
          </w:tcPr>
          <w:p w14:paraId="0CC2BBF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6</w:t>
            </w:r>
          </w:p>
        </w:tc>
        <w:tc>
          <w:tcPr>
            <w:tcW w:w="2294" w:type="dxa"/>
            <w:vMerge w:val="continue"/>
          </w:tcPr>
          <w:p w14:paraId="3B6098D5">
            <w:pPr>
              <w:spacing w:line="500" w:lineRule="exact"/>
              <w:rPr>
                <w:rFonts w:asciiTheme="majorEastAsia" w:hAnsiTheme="majorEastAsia" w:eastAsiaTheme="majorEastAsia"/>
              </w:rPr>
            </w:pPr>
          </w:p>
        </w:tc>
      </w:tr>
      <w:tr w14:paraId="05E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Mar>
              <w:top w:w="0" w:type="dxa"/>
              <w:left w:w="0" w:type="dxa"/>
              <w:bottom w:w="0" w:type="dxa"/>
              <w:right w:w="0" w:type="dxa"/>
            </w:tcMar>
          </w:tcPr>
          <w:p w14:paraId="5D01A7E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中型洒水车</w:t>
            </w:r>
          </w:p>
        </w:tc>
        <w:tc>
          <w:tcPr>
            <w:tcW w:w="1274" w:type="dxa"/>
            <w:tcMar>
              <w:top w:w="0" w:type="dxa"/>
              <w:left w:w="0" w:type="dxa"/>
              <w:bottom w:w="0" w:type="dxa"/>
              <w:right w:w="0" w:type="dxa"/>
            </w:tcMar>
          </w:tcPr>
          <w:p w14:paraId="1F56F5B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10</w:t>
            </w:r>
          </w:p>
        </w:tc>
        <w:tc>
          <w:tcPr>
            <w:tcW w:w="1439" w:type="dxa"/>
            <w:tcMar>
              <w:top w:w="0" w:type="dxa"/>
              <w:left w:w="0" w:type="dxa"/>
              <w:bottom w:w="0" w:type="dxa"/>
              <w:right w:w="0" w:type="dxa"/>
            </w:tcMar>
          </w:tcPr>
          <w:p w14:paraId="538DAD7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w:t>
            </w:r>
          </w:p>
        </w:tc>
        <w:tc>
          <w:tcPr>
            <w:tcW w:w="1604" w:type="dxa"/>
            <w:tcMar>
              <w:top w:w="0" w:type="dxa"/>
              <w:left w:w="0" w:type="dxa"/>
              <w:bottom w:w="0" w:type="dxa"/>
              <w:right w:w="0" w:type="dxa"/>
            </w:tcMar>
          </w:tcPr>
          <w:p w14:paraId="7574552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6</w:t>
            </w:r>
          </w:p>
        </w:tc>
        <w:tc>
          <w:tcPr>
            <w:tcW w:w="2294" w:type="dxa"/>
            <w:vMerge w:val="continue"/>
          </w:tcPr>
          <w:p w14:paraId="746DB842">
            <w:pPr>
              <w:spacing w:line="500" w:lineRule="exact"/>
              <w:rPr>
                <w:rFonts w:asciiTheme="majorEastAsia" w:hAnsiTheme="majorEastAsia" w:eastAsiaTheme="majorEastAsia"/>
              </w:rPr>
            </w:pPr>
          </w:p>
        </w:tc>
      </w:tr>
      <w:tr w14:paraId="1584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Mar>
              <w:top w:w="0" w:type="dxa"/>
              <w:left w:w="0" w:type="dxa"/>
              <w:bottom w:w="0" w:type="dxa"/>
              <w:right w:w="0" w:type="dxa"/>
            </w:tcMar>
          </w:tcPr>
          <w:p w14:paraId="101E318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路面养护车</w:t>
            </w:r>
          </w:p>
        </w:tc>
        <w:tc>
          <w:tcPr>
            <w:tcW w:w="1274" w:type="dxa"/>
            <w:tcMar>
              <w:top w:w="0" w:type="dxa"/>
              <w:left w:w="0" w:type="dxa"/>
              <w:bottom w:w="0" w:type="dxa"/>
              <w:right w:w="0" w:type="dxa"/>
            </w:tcMar>
          </w:tcPr>
          <w:p w14:paraId="7A7D1A0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1.5</w:t>
            </w:r>
          </w:p>
        </w:tc>
        <w:tc>
          <w:tcPr>
            <w:tcW w:w="1439" w:type="dxa"/>
            <w:tcMar>
              <w:top w:w="0" w:type="dxa"/>
              <w:left w:w="0" w:type="dxa"/>
              <w:bottom w:w="0" w:type="dxa"/>
              <w:right w:w="0" w:type="dxa"/>
            </w:tcMar>
          </w:tcPr>
          <w:p w14:paraId="1BE2190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w:t>
            </w:r>
          </w:p>
        </w:tc>
        <w:tc>
          <w:tcPr>
            <w:tcW w:w="1604" w:type="dxa"/>
            <w:tcMar>
              <w:top w:w="0" w:type="dxa"/>
              <w:left w:w="0" w:type="dxa"/>
              <w:bottom w:w="0" w:type="dxa"/>
              <w:right w:w="0" w:type="dxa"/>
            </w:tcMar>
          </w:tcPr>
          <w:p w14:paraId="749AFEB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6</w:t>
            </w:r>
          </w:p>
        </w:tc>
        <w:tc>
          <w:tcPr>
            <w:tcW w:w="2294" w:type="dxa"/>
            <w:tcMar>
              <w:top w:w="0" w:type="dxa"/>
              <w:left w:w="0" w:type="dxa"/>
              <w:bottom w:w="0" w:type="dxa"/>
              <w:right w:w="0" w:type="dxa"/>
            </w:tcMar>
          </w:tcPr>
          <w:p w14:paraId="40D55294">
            <w:pPr>
              <w:pStyle w:val="9"/>
              <w:spacing w:line="500" w:lineRule="exact"/>
              <w:rPr>
                <w:rFonts w:hint="default" w:asciiTheme="majorEastAsia" w:hAnsiTheme="majorEastAsia" w:eastAsiaTheme="majorEastAsia"/>
              </w:rPr>
            </w:pPr>
            <w:r>
              <w:rPr>
                <w:rFonts w:cs="仿宋_GB2312" w:asciiTheme="majorEastAsia" w:hAnsiTheme="majorEastAsia" w:eastAsiaTheme="majorEastAsia"/>
                <w:color w:val="000000"/>
                <w:sz w:val="24"/>
              </w:rPr>
              <w:t>适用人行道及道路附属 公共设施、牛皮癣清除等 (单日单班作业有效面 积按 36000m2 计)</w:t>
            </w:r>
          </w:p>
        </w:tc>
      </w:tr>
    </w:tbl>
    <w:p w14:paraId="54569D6B">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道路清扫保洁作业车辆汇总一览表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454"/>
        <w:gridCol w:w="2144"/>
        <w:gridCol w:w="2909"/>
        <w:gridCol w:w="1199"/>
      </w:tblGrid>
      <w:tr w14:paraId="7E74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0" w:type="dxa"/>
            <w:tcMar>
              <w:top w:w="0" w:type="dxa"/>
              <w:left w:w="0" w:type="dxa"/>
              <w:bottom w:w="0" w:type="dxa"/>
              <w:right w:w="0" w:type="dxa"/>
            </w:tcMar>
          </w:tcPr>
          <w:p w14:paraId="025C867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序号</w:t>
            </w:r>
          </w:p>
        </w:tc>
        <w:tc>
          <w:tcPr>
            <w:tcW w:w="1454" w:type="dxa"/>
            <w:tcMar>
              <w:top w:w="0" w:type="dxa"/>
              <w:left w:w="0" w:type="dxa"/>
              <w:bottom w:w="0" w:type="dxa"/>
              <w:right w:w="0" w:type="dxa"/>
            </w:tcMar>
          </w:tcPr>
          <w:p w14:paraId="4E75F49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车辆名称</w:t>
            </w:r>
          </w:p>
        </w:tc>
        <w:tc>
          <w:tcPr>
            <w:tcW w:w="2144" w:type="dxa"/>
            <w:tcMar>
              <w:top w:w="0" w:type="dxa"/>
              <w:left w:w="0" w:type="dxa"/>
              <w:bottom w:w="0" w:type="dxa"/>
              <w:right w:w="0" w:type="dxa"/>
            </w:tcMar>
          </w:tcPr>
          <w:p w14:paraId="0116284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主要功能</w:t>
            </w:r>
          </w:p>
        </w:tc>
        <w:tc>
          <w:tcPr>
            <w:tcW w:w="2909" w:type="dxa"/>
            <w:tcMar>
              <w:top w:w="0" w:type="dxa"/>
              <w:left w:w="0" w:type="dxa"/>
              <w:bottom w:w="0" w:type="dxa"/>
              <w:right w:w="0" w:type="dxa"/>
            </w:tcMar>
          </w:tcPr>
          <w:p w14:paraId="63F484C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设备性能要求</w:t>
            </w:r>
          </w:p>
        </w:tc>
        <w:tc>
          <w:tcPr>
            <w:tcW w:w="1199" w:type="dxa"/>
            <w:tcMar>
              <w:top w:w="0" w:type="dxa"/>
              <w:left w:w="0" w:type="dxa"/>
              <w:bottom w:w="0" w:type="dxa"/>
              <w:right w:w="0" w:type="dxa"/>
            </w:tcMar>
          </w:tcPr>
          <w:p w14:paraId="282332F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备注</w:t>
            </w:r>
          </w:p>
        </w:tc>
      </w:tr>
      <w:tr w14:paraId="6ADD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Mar>
              <w:top w:w="0" w:type="dxa"/>
              <w:left w:w="0" w:type="dxa"/>
              <w:bottom w:w="0" w:type="dxa"/>
              <w:right w:w="0" w:type="dxa"/>
            </w:tcMar>
          </w:tcPr>
          <w:p w14:paraId="77E0D31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w:t>
            </w:r>
          </w:p>
        </w:tc>
        <w:tc>
          <w:tcPr>
            <w:tcW w:w="1454" w:type="dxa"/>
            <w:tcMar>
              <w:top w:w="0" w:type="dxa"/>
              <w:left w:w="0" w:type="dxa"/>
              <w:bottom w:w="0" w:type="dxa"/>
              <w:right w:w="0" w:type="dxa"/>
            </w:tcMar>
          </w:tcPr>
          <w:p w14:paraId="582DA49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中型洗扫车</w:t>
            </w:r>
          </w:p>
          <w:p w14:paraId="0A0C891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(总质量≥7t)</w:t>
            </w:r>
          </w:p>
        </w:tc>
        <w:tc>
          <w:tcPr>
            <w:tcW w:w="2144" w:type="dxa"/>
            <w:tcMar>
              <w:top w:w="0" w:type="dxa"/>
              <w:left w:w="0" w:type="dxa"/>
              <w:bottom w:w="0" w:type="dxa"/>
              <w:right w:w="0" w:type="dxa"/>
            </w:tcMar>
          </w:tcPr>
          <w:p w14:paraId="1B4FDE6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适用于城市普通道路、快速环线 道路、广场、隧道等路面的清扫 保洁作业。</w:t>
            </w:r>
          </w:p>
        </w:tc>
        <w:tc>
          <w:tcPr>
            <w:tcW w:w="2909" w:type="dxa"/>
            <w:tcMar>
              <w:top w:w="0" w:type="dxa"/>
              <w:left w:w="0" w:type="dxa"/>
              <w:bottom w:w="0" w:type="dxa"/>
              <w:right w:w="0" w:type="dxa"/>
            </w:tcMar>
          </w:tcPr>
          <w:p w14:paraId="572D9BB5">
            <w:pPr>
              <w:pStyle w:val="9"/>
              <w:spacing w:line="500" w:lineRule="exact"/>
              <w:rPr>
                <w:rFonts w:hint="default" w:asciiTheme="majorEastAsia" w:hAnsiTheme="majorEastAsia" w:eastAsiaTheme="majorEastAsia"/>
              </w:rPr>
            </w:pPr>
            <w:r>
              <w:rPr>
                <w:rFonts w:cs="仿宋_GB2312" w:asciiTheme="majorEastAsia" w:hAnsiTheme="majorEastAsia" w:eastAsiaTheme="majorEastAsia"/>
                <w:color w:val="000000"/>
                <w:sz w:val="24"/>
              </w:rPr>
              <w:t>垃圾箱容积≥4.5m3； 清水箱容积≥2.8m3； 最大洗扫宽度≥3m； 总质量≥7000kg。</w:t>
            </w:r>
          </w:p>
        </w:tc>
        <w:tc>
          <w:tcPr>
            <w:tcW w:w="1199" w:type="dxa"/>
            <w:vMerge w:val="restart"/>
            <w:tcMar>
              <w:top w:w="0" w:type="dxa"/>
              <w:left w:w="0" w:type="dxa"/>
              <w:bottom w:w="0" w:type="dxa"/>
              <w:right w:w="0" w:type="dxa"/>
            </w:tcMar>
          </w:tcPr>
          <w:p w14:paraId="29C0913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服务范围内的机动车道</w:t>
            </w:r>
          </w:p>
        </w:tc>
      </w:tr>
      <w:tr w14:paraId="08C5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Mar>
              <w:top w:w="0" w:type="dxa"/>
              <w:left w:w="0" w:type="dxa"/>
              <w:bottom w:w="0" w:type="dxa"/>
              <w:right w:w="0" w:type="dxa"/>
            </w:tcMar>
          </w:tcPr>
          <w:p w14:paraId="23A82E9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2</w:t>
            </w:r>
          </w:p>
        </w:tc>
        <w:tc>
          <w:tcPr>
            <w:tcW w:w="1454" w:type="dxa"/>
            <w:tcMar>
              <w:top w:w="0" w:type="dxa"/>
              <w:left w:w="0" w:type="dxa"/>
              <w:bottom w:w="0" w:type="dxa"/>
              <w:right w:w="0" w:type="dxa"/>
            </w:tcMar>
          </w:tcPr>
          <w:p w14:paraId="6C08269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中型高压冲洗车(罐体有效容积≥</w:t>
            </w:r>
          </w:p>
          <w:p w14:paraId="6E5CB7C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3m</w:t>
            </w:r>
            <w:r>
              <w:rPr>
                <w:rFonts w:cs="仿宋_GB2312" w:asciiTheme="majorEastAsia" w:hAnsiTheme="majorEastAsia" w:eastAsiaTheme="majorEastAsia"/>
                <w:sz w:val="24"/>
                <w:vertAlign w:val="superscript"/>
              </w:rPr>
              <w:t>3</w:t>
            </w:r>
            <w:r>
              <w:rPr>
                <w:rFonts w:cs="仿宋_GB2312" w:asciiTheme="majorEastAsia" w:hAnsiTheme="majorEastAsia" w:eastAsiaTheme="majorEastAsia"/>
                <w:sz w:val="24"/>
              </w:rPr>
              <w:t>)</w:t>
            </w:r>
          </w:p>
        </w:tc>
        <w:tc>
          <w:tcPr>
            <w:tcW w:w="2144" w:type="dxa"/>
            <w:tcMar>
              <w:top w:w="0" w:type="dxa"/>
              <w:left w:w="0" w:type="dxa"/>
              <w:bottom w:w="0" w:type="dxa"/>
              <w:right w:w="0" w:type="dxa"/>
            </w:tcMar>
          </w:tcPr>
          <w:p w14:paraId="621B27E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适用于城市道路、公路、广场及 港口码头等场地的冲洗作业。</w:t>
            </w:r>
          </w:p>
        </w:tc>
        <w:tc>
          <w:tcPr>
            <w:tcW w:w="2909" w:type="dxa"/>
            <w:tcMar>
              <w:top w:w="0" w:type="dxa"/>
              <w:left w:w="0" w:type="dxa"/>
              <w:bottom w:w="0" w:type="dxa"/>
              <w:right w:w="0" w:type="dxa"/>
            </w:tcMar>
          </w:tcPr>
          <w:p w14:paraId="04B6E3DF">
            <w:pPr>
              <w:pStyle w:val="9"/>
              <w:spacing w:line="500" w:lineRule="exact"/>
              <w:rPr>
                <w:rFonts w:hint="default" w:asciiTheme="majorEastAsia" w:hAnsiTheme="majorEastAsia" w:eastAsiaTheme="majorEastAsia"/>
              </w:rPr>
            </w:pPr>
            <w:r>
              <w:rPr>
                <w:rFonts w:cs="仿宋_GB2312" w:asciiTheme="majorEastAsia" w:hAnsiTheme="majorEastAsia" w:eastAsiaTheme="majorEastAsia"/>
                <w:color w:val="000000"/>
                <w:sz w:val="24"/>
              </w:rPr>
              <w:t>罐体有效容积≥3m3； 冲洗宽度≥14m； 洒水宽度≥12m； 总质量≥8000kg。</w:t>
            </w:r>
          </w:p>
        </w:tc>
        <w:tc>
          <w:tcPr>
            <w:tcW w:w="1199" w:type="dxa"/>
            <w:vMerge w:val="continue"/>
          </w:tcPr>
          <w:p w14:paraId="6E05A2BD">
            <w:pPr>
              <w:spacing w:line="500" w:lineRule="exact"/>
              <w:rPr>
                <w:rFonts w:asciiTheme="majorEastAsia" w:hAnsiTheme="majorEastAsia" w:eastAsiaTheme="majorEastAsia"/>
              </w:rPr>
            </w:pPr>
          </w:p>
        </w:tc>
      </w:tr>
      <w:tr w14:paraId="293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Mar>
              <w:top w:w="0" w:type="dxa"/>
              <w:left w:w="0" w:type="dxa"/>
              <w:bottom w:w="0" w:type="dxa"/>
              <w:right w:w="0" w:type="dxa"/>
            </w:tcMar>
          </w:tcPr>
          <w:p w14:paraId="468D7DF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3</w:t>
            </w:r>
          </w:p>
        </w:tc>
        <w:tc>
          <w:tcPr>
            <w:tcW w:w="1454" w:type="dxa"/>
            <w:tcMar>
              <w:top w:w="0" w:type="dxa"/>
              <w:left w:w="0" w:type="dxa"/>
              <w:bottom w:w="0" w:type="dxa"/>
              <w:right w:w="0" w:type="dxa"/>
            </w:tcMar>
          </w:tcPr>
          <w:p w14:paraId="5237854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中型洒水车</w:t>
            </w:r>
          </w:p>
          <w:p w14:paraId="611245E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(罐体有效容积≥4.5m</w:t>
            </w:r>
            <w:r>
              <w:rPr>
                <w:rFonts w:cs="仿宋_GB2312" w:asciiTheme="majorEastAsia" w:hAnsiTheme="majorEastAsia" w:eastAsiaTheme="majorEastAsia"/>
                <w:sz w:val="24"/>
                <w:vertAlign w:val="superscript"/>
              </w:rPr>
              <w:t>3</w:t>
            </w:r>
            <w:r>
              <w:rPr>
                <w:rFonts w:cs="仿宋_GB2312" w:asciiTheme="majorEastAsia" w:hAnsiTheme="majorEastAsia" w:eastAsiaTheme="majorEastAsia"/>
                <w:sz w:val="24"/>
              </w:rPr>
              <w:t>)</w:t>
            </w:r>
          </w:p>
        </w:tc>
        <w:tc>
          <w:tcPr>
            <w:tcW w:w="2144" w:type="dxa"/>
            <w:tcMar>
              <w:top w:w="0" w:type="dxa"/>
              <w:left w:w="0" w:type="dxa"/>
              <w:bottom w:w="0" w:type="dxa"/>
              <w:right w:w="0" w:type="dxa"/>
            </w:tcMar>
          </w:tcPr>
          <w:p w14:paraId="1EF4057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适用于城市道路、市政广场等的 洒水抑尘、绿化带浇灌等作业。 具有前洒水、后洒水、侧冲洗及后高喷等功能。</w:t>
            </w:r>
          </w:p>
        </w:tc>
        <w:tc>
          <w:tcPr>
            <w:tcW w:w="2909" w:type="dxa"/>
            <w:tcMar>
              <w:top w:w="0" w:type="dxa"/>
              <w:left w:w="0" w:type="dxa"/>
              <w:bottom w:w="0" w:type="dxa"/>
              <w:right w:w="0" w:type="dxa"/>
            </w:tcMar>
          </w:tcPr>
          <w:p w14:paraId="12B0B7A2">
            <w:pPr>
              <w:pStyle w:val="9"/>
              <w:spacing w:line="500" w:lineRule="exact"/>
              <w:rPr>
                <w:rFonts w:hint="default" w:asciiTheme="majorEastAsia" w:hAnsiTheme="majorEastAsia" w:eastAsiaTheme="majorEastAsia"/>
              </w:rPr>
            </w:pPr>
            <w:r>
              <w:rPr>
                <w:rFonts w:cs="仿宋_GB2312" w:asciiTheme="majorEastAsia" w:hAnsiTheme="majorEastAsia" w:eastAsiaTheme="majorEastAsia"/>
                <w:color w:val="000000"/>
                <w:sz w:val="24"/>
              </w:rPr>
              <w:t>冲洗宽度≥14m； 洒水宽度≥12m； 水枪射程≥28m； 水罐有效容积≥4.5m3； 总质量≥7000kg。</w:t>
            </w:r>
          </w:p>
        </w:tc>
        <w:tc>
          <w:tcPr>
            <w:tcW w:w="1199" w:type="dxa"/>
            <w:vMerge w:val="continue"/>
          </w:tcPr>
          <w:p w14:paraId="7B55B625">
            <w:pPr>
              <w:spacing w:line="500" w:lineRule="exact"/>
              <w:rPr>
                <w:rFonts w:asciiTheme="majorEastAsia" w:hAnsiTheme="majorEastAsia" w:eastAsiaTheme="majorEastAsia"/>
              </w:rPr>
            </w:pPr>
          </w:p>
        </w:tc>
      </w:tr>
      <w:tr w14:paraId="4F33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Mar>
              <w:top w:w="0" w:type="dxa"/>
              <w:left w:w="0" w:type="dxa"/>
              <w:bottom w:w="0" w:type="dxa"/>
              <w:right w:w="0" w:type="dxa"/>
            </w:tcMar>
          </w:tcPr>
          <w:p w14:paraId="2ED7413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4</w:t>
            </w:r>
          </w:p>
        </w:tc>
        <w:tc>
          <w:tcPr>
            <w:tcW w:w="1454" w:type="dxa"/>
            <w:tcMar>
              <w:top w:w="0" w:type="dxa"/>
              <w:left w:w="0" w:type="dxa"/>
              <w:bottom w:w="0" w:type="dxa"/>
              <w:right w:w="0" w:type="dxa"/>
            </w:tcMar>
          </w:tcPr>
          <w:p w14:paraId="6C7870C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路面养护车 (含手推喷架、喷 枪、水扫把等)</w:t>
            </w:r>
          </w:p>
        </w:tc>
        <w:tc>
          <w:tcPr>
            <w:tcW w:w="2144" w:type="dxa"/>
            <w:tcMar>
              <w:top w:w="0" w:type="dxa"/>
              <w:left w:w="0" w:type="dxa"/>
              <w:bottom w:w="0" w:type="dxa"/>
              <w:right w:w="0" w:type="dxa"/>
            </w:tcMar>
          </w:tcPr>
          <w:p w14:paraId="1544136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适用于城市步道、非机动车道、 城市牛皮癣、摊点油污路面以及 各类公共设施等的清洗与路面 保洁。</w:t>
            </w:r>
          </w:p>
        </w:tc>
        <w:tc>
          <w:tcPr>
            <w:tcW w:w="2909" w:type="dxa"/>
            <w:tcMar>
              <w:top w:w="0" w:type="dxa"/>
              <w:left w:w="0" w:type="dxa"/>
              <w:bottom w:w="0" w:type="dxa"/>
              <w:right w:w="0" w:type="dxa"/>
            </w:tcMar>
          </w:tcPr>
          <w:p w14:paraId="3CAB860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水箱有效容积≥1.5m3； 连续作业时间≥9min； 前清洗宽度≥1.5m； 手推喷架长度≥1.5m； 总质量≥3000kg。</w:t>
            </w:r>
          </w:p>
        </w:tc>
        <w:tc>
          <w:tcPr>
            <w:tcW w:w="1199" w:type="dxa"/>
            <w:tcMar>
              <w:top w:w="0" w:type="dxa"/>
              <w:left w:w="0" w:type="dxa"/>
              <w:bottom w:w="0" w:type="dxa"/>
              <w:right w:w="0" w:type="dxa"/>
            </w:tcMar>
          </w:tcPr>
          <w:p w14:paraId="43E07DC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人行道冲洗、牛 皮癣清除、垃圾 桶等公共设施 冲洗</w:t>
            </w:r>
          </w:p>
        </w:tc>
      </w:tr>
      <w:tr w14:paraId="7F89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Mar>
              <w:top w:w="0" w:type="dxa"/>
              <w:left w:w="0" w:type="dxa"/>
              <w:bottom w:w="0" w:type="dxa"/>
              <w:right w:w="0" w:type="dxa"/>
            </w:tcMar>
          </w:tcPr>
          <w:p w14:paraId="0BBEFE7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5</w:t>
            </w:r>
          </w:p>
        </w:tc>
        <w:tc>
          <w:tcPr>
            <w:tcW w:w="1454" w:type="dxa"/>
            <w:tcMar>
              <w:top w:w="0" w:type="dxa"/>
              <w:left w:w="0" w:type="dxa"/>
              <w:bottom w:w="0" w:type="dxa"/>
              <w:right w:w="0" w:type="dxa"/>
            </w:tcMar>
          </w:tcPr>
          <w:p w14:paraId="4476A72A">
            <w:pPr>
              <w:pStyle w:val="9"/>
              <w:spacing w:line="500" w:lineRule="exact"/>
              <w:rPr>
                <w:rFonts w:hint="default" w:asciiTheme="majorEastAsia" w:hAnsiTheme="majorEastAsia" w:eastAsiaTheme="majorEastAsia"/>
              </w:rPr>
            </w:pPr>
            <w:r>
              <w:rPr>
                <w:rFonts w:cs="仿宋_GB2312" w:asciiTheme="majorEastAsia" w:hAnsiTheme="majorEastAsia" w:eastAsiaTheme="majorEastAsia"/>
                <w:sz w:val="24"/>
              </w:rPr>
              <w:t>电动保洁三轮车</w:t>
            </w:r>
          </w:p>
        </w:tc>
        <w:tc>
          <w:tcPr>
            <w:tcW w:w="2144" w:type="dxa"/>
            <w:tcMar>
              <w:top w:w="0" w:type="dxa"/>
              <w:left w:w="0" w:type="dxa"/>
              <w:bottom w:w="0" w:type="dxa"/>
              <w:right w:w="0" w:type="dxa"/>
            </w:tcMar>
          </w:tcPr>
          <w:p w14:paraId="7E47CE1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适用于城市道路快速巡回保洁。</w:t>
            </w:r>
          </w:p>
        </w:tc>
        <w:tc>
          <w:tcPr>
            <w:tcW w:w="2909" w:type="dxa"/>
            <w:tcMar>
              <w:top w:w="0" w:type="dxa"/>
              <w:left w:w="0" w:type="dxa"/>
              <w:bottom w:w="0" w:type="dxa"/>
              <w:right w:w="0" w:type="dxa"/>
            </w:tcMar>
          </w:tcPr>
          <w:p w14:paraId="34B82338">
            <w:pPr>
              <w:pStyle w:val="9"/>
              <w:spacing w:line="500" w:lineRule="exact"/>
              <w:jc w:val="center"/>
              <w:rPr>
                <w:rFonts w:hint="default" w:asciiTheme="majorEastAsia" w:hAnsiTheme="majorEastAsia" w:eastAsiaTheme="majorEastAsia"/>
              </w:rPr>
            </w:pPr>
          </w:p>
        </w:tc>
        <w:tc>
          <w:tcPr>
            <w:tcW w:w="1199" w:type="dxa"/>
            <w:tcMar>
              <w:top w:w="0" w:type="dxa"/>
              <w:left w:w="0" w:type="dxa"/>
              <w:bottom w:w="0" w:type="dxa"/>
              <w:right w:w="0" w:type="dxa"/>
            </w:tcMar>
          </w:tcPr>
          <w:p w14:paraId="1F971188">
            <w:pPr>
              <w:spacing w:line="500" w:lineRule="exact"/>
              <w:rPr>
                <w:rFonts w:asciiTheme="majorEastAsia" w:hAnsiTheme="majorEastAsia" w:eastAsiaTheme="majorEastAsia"/>
              </w:rPr>
            </w:pPr>
          </w:p>
        </w:tc>
      </w:tr>
    </w:tbl>
    <w:p w14:paraId="6D48FFF0">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1.1.2总体指标要求</w:t>
      </w:r>
    </w:p>
    <w:p w14:paraId="54D4BDF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根据《城市道路清扫保洁与质量评价标准》(CJJ/T126-2022)、《福建省城镇 道路清扫保洁质量与评价标准》(征求意见稿)及《城市环境卫生质量标准》(建 城〔1997〕21 号)等相关规范要求</w:t>
      </w:r>
      <w:r>
        <w:rPr>
          <w:rFonts w:cs="仿宋_GB2312" w:asciiTheme="majorEastAsia" w:hAnsiTheme="majorEastAsia" w:eastAsiaTheme="majorEastAsia"/>
          <w:sz w:val="24"/>
        </w:rPr>
        <w:t>。</w:t>
      </w:r>
    </w:p>
    <w:p w14:paraId="1574442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本项目道路清扫 保洁等级均按二级保洁道路标准制定道路普扫作业要求、道路巡回保洁作业要求、 机械清扫保洁频次要求。</w:t>
      </w:r>
    </w:p>
    <w:p w14:paraId="07B0D7BD">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表1.1-3道路人工普扫作业要求表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9"/>
      </w:tblGrid>
      <w:tr w14:paraId="612BE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5ABA3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清扫保洁等级</w:t>
            </w:r>
          </w:p>
        </w:tc>
        <w:tc>
          <w:tcPr>
            <w:tcW w:w="553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858012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清扫质量要求</w:t>
            </w:r>
          </w:p>
        </w:tc>
      </w:tr>
      <w:tr w14:paraId="174B2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vMerge w:val="continue"/>
            <w:tcBorders>
              <w:top w:val="single" w:color="000000" w:sz="4" w:space="0"/>
              <w:left w:val="single" w:color="000000" w:sz="4" w:space="0"/>
              <w:bottom w:val="single" w:color="000000" w:sz="4" w:space="0"/>
              <w:right w:val="single" w:color="000000" w:sz="4" w:space="0"/>
            </w:tcBorders>
          </w:tcPr>
          <w:p w14:paraId="7FC23E65">
            <w:pPr>
              <w:spacing w:line="500" w:lineRule="exact"/>
              <w:rPr>
                <w:rFonts w:asciiTheme="majorEastAsia" w:hAnsiTheme="majorEastAsia" w:eastAsiaTheme="majorEastAsia"/>
              </w:rPr>
            </w:pP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349190B8">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日普扫(遍)</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38F56ED4">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普扫时间</w:t>
            </w:r>
          </w:p>
        </w:tc>
      </w:tr>
      <w:tr w14:paraId="3C4F80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7CC5E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二级道路</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16A94A43">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2遍及以上</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5B6EB361">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color w:val="000000"/>
                <w:sz w:val="24"/>
              </w:rPr>
              <w:t>晨扫 7:00 前结束；午扫夏季 14:30 前结束、秋冬春季 14:00 前结束。</w:t>
            </w:r>
          </w:p>
        </w:tc>
      </w:tr>
    </w:tbl>
    <w:p w14:paraId="26E19E44">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表1.1-4道路巡回保洁作业要求表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9"/>
      </w:tblGrid>
      <w:tr w14:paraId="350B2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6600C9">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清扫保洁等级</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0466A53">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保洁时长</w:t>
            </w:r>
          </w:p>
          <w:p w14:paraId="10D47AC9">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(小时/日)</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FA39DDF">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巡回保洁时间</w:t>
            </w:r>
          </w:p>
        </w:tc>
      </w:tr>
      <w:tr w14:paraId="664CD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C46477">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二级道路</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0A6C1DF8">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≥14</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04910673">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一般为7:00~21:00</w:t>
            </w:r>
          </w:p>
        </w:tc>
      </w:tr>
    </w:tbl>
    <w:p w14:paraId="292F27BA">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表1.1-5 道路保洁频次要求</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9"/>
      </w:tblGrid>
      <w:tr w14:paraId="05687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57053B9">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保洁等级</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E2F82F4">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护栏清洗</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97F977">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人行道清洗</w:t>
            </w:r>
          </w:p>
        </w:tc>
      </w:tr>
      <w:tr w14:paraId="0CCBC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D19684">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二级道路</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750BED9C">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每周不少于2次</w:t>
            </w:r>
          </w:p>
        </w:tc>
        <w:tc>
          <w:tcPr>
            <w:tcW w:w="2769" w:type="dxa"/>
            <w:tcBorders>
              <w:top w:val="nil"/>
              <w:left w:val="nil"/>
              <w:bottom w:val="single" w:color="000000" w:sz="4" w:space="0"/>
              <w:right w:val="single" w:color="000000" w:sz="4" w:space="0"/>
            </w:tcBorders>
            <w:tcMar>
              <w:top w:w="0" w:type="dxa"/>
              <w:left w:w="105" w:type="dxa"/>
              <w:bottom w:w="0" w:type="dxa"/>
              <w:right w:w="105" w:type="dxa"/>
            </w:tcMar>
          </w:tcPr>
          <w:p w14:paraId="55C175B6">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每周不少于2次</w:t>
            </w:r>
          </w:p>
        </w:tc>
      </w:tr>
    </w:tbl>
    <w:p w14:paraId="117D5F88">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sz w:val="24"/>
        </w:rPr>
        <w:t>1.1.3作业要求及标准</w:t>
      </w:r>
    </w:p>
    <w:p w14:paraId="2423BE7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 xml:space="preserve"> 1.1.3.1清扫保洁作业要求</w:t>
      </w:r>
    </w:p>
    <w:p w14:paraId="0F4CFF4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(1)人工清扫保洁作业要求</w:t>
      </w:r>
    </w:p>
    <w:p w14:paraId="16A475F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(1)-1作业前应做好作业工具、设备的检查，确保作业工具、设备的整洁、安全、 有效。道路清扫保洁人员作业期间应衣着整洁，穿戴符合作业安全的反光服。</w:t>
      </w:r>
    </w:p>
    <w:p w14:paraId="254BA00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(1)-2清扫路面要全面、彻底，清扫过的路面不得留有废弃物。</w:t>
      </w:r>
    </w:p>
    <w:p w14:paraId="1A0D551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(1)-3扫清人行道、路面、沟底的垃圾后，要及时畚清。不得将垃圾扫入窨井、 河道等。</w:t>
      </w:r>
    </w:p>
    <w:p w14:paraId="3E35872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(1)-4雨天清扫保洁时，应及时清理窨井口垃圾，保持窨井口畅通。</w:t>
      </w:r>
    </w:p>
    <w:p w14:paraId="126D048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(1)-5在收集、运输垃圾过程中不得有洒落、飞扬、滴漏现象。</w:t>
      </w:r>
    </w:p>
    <w:p w14:paraId="50594DF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(1)-6清扫保洁时遇乱吐、乱扔、乱倒等不文明行为，应以文明、礼貌用语提醒 劝阻。</w:t>
      </w:r>
    </w:p>
    <w:p w14:paraId="2A08465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(1)-7清扫垃圾应运到指定收集点，进入收集容器。</w:t>
      </w:r>
    </w:p>
    <w:p w14:paraId="65E3F20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(1)-8垃圾倾倒后应将垃圾收集容器复位，摆放整齐，无洒落，容器内无留存垃 圾及污水。也可配备专用收集车，做到定时定点收集，完工后场地清洁，无二次污染。</w:t>
      </w:r>
    </w:p>
    <w:p w14:paraId="1899E8F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(1)-9保洁后工具堆放整齐、冲洗污水处理干净，不对行人、周边环境和市民生 活造成影响。</w:t>
      </w:r>
    </w:p>
    <w:p w14:paraId="518E6BE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(1)-10严禁焚烧清扫保洁产生的污物、树枝、落叶等废弃物。</w:t>
      </w:r>
    </w:p>
    <w:p w14:paraId="4C6A999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(1)-11道路清扫保洁人员作业过程中应遵守交通规则和安全作业规程，不得在 非机动车道骑车逆向行驶，不得不按交通信号灯通行。</w:t>
      </w:r>
    </w:p>
    <w:p w14:paraId="22BD35B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(2)机械化清扫保洁作业要求</w:t>
      </w:r>
    </w:p>
    <w:p w14:paraId="134806D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 xml:space="preserve"> 1清扫保洁车辆标识应清晰完整，车容整洁，作业过程中无吊挂、飘洒、滴 漏等现象。</w:t>
      </w:r>
    </w:p>
    <w:p w14:paraId="26E7A85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2出车前应做好车辆的例行检查，确保车辆设备安全、整洁、有效；作业完 成后应及时冲洗和保养。</w:t>
      </w:r>
    </w:p>
    <w:p w14:paraId="5E948AA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3机械化清扫保洁、冲洗作业时不得漏扫、漏冲，机扫车、冲洗车、人工洗 刷相互配合，以消除路面的积泥、沙石、污迹。</w:t>
      </w:r>
    </w:p>
    <w:p w14:paraId="2113769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4机械清扫保洁时必须喷水降尘。机械冲洗喷水设备水压应不小于 300kPa。</w:t>
      </w:r>
    </w:p>
    <w:p w14:paraId="49E4DFB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5机械化清扫保洁、冲洗车作业时应打开提示音乐、警示信号提醒路边行人， 并应控制适当的水压和行速，避免污水飞溅过往行人。</w:t>
      </w:r>
    </w:p>
    <w:p w14:paraId="6290A00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6道路清扫车及洒水车要在指定点上加水，加至水箱满，无外溢，加水时不 得播放音乐扰民。优先采用再生水、河水、雨水等Ⅳ类水以上的水资源替代自来水 用于道路冲洗、洒水作业。</w:t>
      </w:r>
    </w:p>
    <w:p w14:paraId="625B241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7作业车辆尾气排放及噪声要求应符合国家相关规定。</w:t>
      </w:r>
    </w:p>
    <w:p w14:paraId="443B13C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8清扫保洁车辆摆放整齐，停车须紧靠侧石，不得横向占道，严禁在路口、 公交停靠站等不安全或影响交通的地方停放。</w:t>
      </w:r>
    </w:p>
    <w:p w14:paraId="4D52C1B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9作业结束后，应做到路面、侧石、交通隔离带以及道路相关公共设施周围 无废弃物和泥沙积水。作业车辆收集的垃圾、污水应按规定倾倒排放。</w:t>
      </w:r>
    </w:p>
    <w:p w14:paraId="4EE3D80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10道路清扫、冲洗作业时按规定时速作业。清扫、冲洗人行道时不得超过 8 公里/小时，清扫、冲洗路牙子时不得超过 12 公里/小时；清扫、冲洗路面时不得 超过 15 公里/小时；在喷雾降尘、洒水作业时行驶速度控制在 15 公里/小时内；清扫、 冲洗作业时严禁高速行驶及违反交通规则的行为。</w:t>
      </w:r>
    </w:p>
    <w:p w14:paraId="461D721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w:t>
      </w:r>
      <w:r>
        <w:rPr>
          <w:rFonts w:cs="仿宋_GB2312" w:asciiTheme="majorEastAsia" w:hAnsiTheme="majorEastAsia" w:eastAsiaTheme="majorEastAsia"/>
          <w:color w:val="000000"/>
          <w:sz w:val="24"/>
        </w:rPr>
        <w:t>11以下天气情况暂停道路清扫保洁和冲洗等作业：</w:t>
      </w:r>
    </w:p>
    <w:p w14:paraId="07E5DBE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①台风登陆期间；</w:t>
      </w:r>
    </w:p>
    <w:p w14:paraId="169D679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②中雨(含)以上降水。</w:t>
      </w:r>
    </w:p>
    <w:p w14:paraId="23AE17B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天气过后应配合有关单位，做好排水排涝工作，并及时做好路面保洁工作。</w:t>
      </w:r>
    </w:p>
    <w:p w14:paraId="3E828EE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(2)-12</w:t>
      </w:r>
      <w:r>
        <w:rPr>
          <w:rFonts w:cs="仿宋_GB2312" w:asciiTheme="majorEastAsia" w:hAnsiTheme="majorEastAsia" w:eastAsiaTheme="majorEastAsia"/>
          <w:color w:val="000000"/>
          <w:sz w:val="24"/>
        </w:rPr>
        <w:t>以下天气暂停道路冲洗、洒水降尘作业：</w:t>
      </w:r>
    </w:p>
    <w:p w14:paraId="2B7C26B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①雨雪、霜冻天气；</w:t>
      </w:r>
    </w:p>
    <w:p w14:paraId="0E537F2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②气温 2℃度以下天气。</w:t>
      </w:r>
    </w:p>
    <w:p w14:paraId="00D0A54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(2)-13</w:t>
      </w:r>
      <w:r>
        <w:rPr>
          <w:rFonts w:cs="仿宋_GB2312" w:asciiTheme="majorEastAsia" w:hAnsiTheme="majorEastAsia" w:eastAsiaTheme="majorEastAsia"/>
          <w:color w:val="000000"/>
          <w:sz w:val="24"/>
        </w:rPr>
        <w:t>机械化清扫保洁及冲洗作业应避开所在区域公安部门规定的高峰时段。</w:t>
      </w:r>
    </w:p>
    <w:p w14:paraId="70D0F71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(2)-14</w:t>
      </w:r>
      <w:r>
        <w:rPr>
          <w:rFonts w:cs="仿宋_GB2312" w:asciiTheme="majorEastAsia" w:hAnsiTheme="majorEastAsia" w:eastAsiaTheme="majorEastAsia"/>
          <w:color w:val="000000"/>
          <w:sz w:val="24"/>
        </w:rPr>
        <w:t>机扫时，扫毛应挨近路沿、花圃围沿边和交通隔离栏底座压地清扫，不 丢段、漏段。</w:t>
      </w:r>
    </w:p>
    <w:p w14:paraId="4FA6AAE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(2)-15</w:t>
      </w:r>
      <w:r>
        <w:rPr>
          <w:rFonts w:cs="仿宋_GB2312" w:asciiTheme="majorEastAsia" w:hAnsiTheme="majorEastAsia" w:eastAsiaTheme="majorEastAsia"/>
          <w:color w:val="000000"/>
          <w:sz w:val="24"/>
        </w:rPr>
        <w:t>无法机械化清扫的应由人工负责清扫，如公交停靠站、绿化带后侧前后 15 米、绿化岛等。</w:t>
      </w:r>
    </w:p>
    <w:p w14:paraId="4A66B33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(2)-16</w:t>
      </w:r>
      <w:r>
        <w:rPr>
          <w:rFonts w:cs="仿宋_GB2312" w:asciiTheme="majorEastAsia" w:hAnsiTheme="majorEastAsia" w:eastAsiaTheme="majorEastAsia"/>
          <w:color w:val="000000"/>
          <w:sz w:val="24"/>
        </w:rPr>
        <w:t>遇障碍物(如车辆等)时应缩短障碍物前后冲洗距离，前后距离不应超 过 15 米，对高架桥上下坡三角位置要停留冲洗。</w:t>
      </w:r>
    </w:p>
    <w:p w14:paraId="682C894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(2)-17</w:t>
      </w:r>
      <w:r>
        <w:rPr>
          <w:rFonts w:cs="仿宋_GB2312" w:asciiTheme="majorEastAsia" w:hAnsiTheme="majorEastAsia" w:eastAsiaTheme="majorEastAsia"/>
          <w:color w:val="000000"/>
          <w:sz w:val="24"/>
        </w:rPr>
        <w:t>应针对城镇工地实际情况，制定工地周边道路治理预案。对于施工结束 后的工地，安排水车、保洁员对周边道路进行冲洗，及时恢复道路路面卫生。</w:t>
      </w:r>
    </w:p>
    <w:p w14:paraId="0420F0A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(3)应急作业要求</w:t>
      </w:r>
    </w:p>
    <w:p w14:paraId="594E536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出现大面积遗撒物、交通安全事故，自接到通知后，应在 2 小时内清理干净</w:t>
      </w:r>
      <w:r>
        <w:rPr>
          <w:rFonts w:cs="仿宋_GB2312" w:asciiTheme="majorEastAsia" w:hAnsiTheme="majorEastAsia" w:eastAsiaTheme="majorEastAsia"/>
          <w:sz w:val="24"/>
        </w:rPr>
        <w:t>。</w:t>
      </w:r>
    </w:p>
    <w:p w14:paraId="54CF390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路面液态油质，如机油、柴油、汽油、润滑油等污染物应在 4 小时内清理干净</w:t>
      </w:r>
      <w:r>
        <w:rPr>
          <w:rFonts w:cs="仿宋_GB2312" w:asciiTheme="majorEastAsia" w:hAnsiTheme="majorEastAsia" w:eastAsiaTheme="majorEastAsia"/>
          <w:sz w:val="24"/>
        </w:rPr>
        <w:t>。</w:t>
      </w:r>
    </w:p>
    <w:p w14:paraId="0F729C0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出现易燃易爆、有毒有害物质遗撒泄露，服务提供组织应及时报告行政主 管部门</w:t>
      </w:r>
      <w:r>
        <w:rPr>
          <w:rFonts w:cs="仿宋_GB2312" w:asciiTheme="majorEastAsia" w:hAnsiTheme="majorEastAsia" w:eastAsiaTheme="majorEastAsia"/>
          <w:sz w:val="24"/>
        </w:rPr>
        <w:t>。</w:t>
      </w:r>
    </w:p>
    <w:p w14:paraId="522586D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(3)-4</w:t>
      </w:r>
      <w:r>
        <w:rPr>
          <w:rFonts w:cs="仿宋_GB2312" w:asciiTheme="majorEastAsia" w:hAnsiTheme="majorEastAsia" w:eastAsiaTheme="majorEastAsia"/>
          <w:color w:val="000000"/>
          <w:sz w:val="24"/>
        </w:rPr>
        <w:t>台风、暴雨、洪水及冰冻等灾害性天气结束后，配合做好灾后道路排水排 涝及其他清理工作，并应及时进行保洁</w:t>
      </w:r>
      <w:r>
        <w:rPr>
          <w:rFonts w:cs="仿宋_GB2312" w:asciiTheme="majorEastAsia" w:hAnsiTheme="majorEastAsia" w:eastAsiaTheme="majorEastAsia"/>
          <w:sz w:val="24"/>
        </w:rPr>
        <w:t>。</w:t>
      </w:r>
    </w:p>
    <w:p w14:paraId="45740CB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1.1.3.2清扫保洁感官质量标准</w:t>
      </w:r>
    </w:p>
    <w:p w14:paraId="0BDCAE9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道路卫生实行人工与环卫机械作业车辆科学配合进行日常清扫保洁作业。根据 《福建省城镇道路清扫保洁质量与评价标准》(征求意见稿)的要求，道路清扫保 洁质量标准如下</w:t>
      </w:r>
      <w:r>
        <w:rPr>
          <w:rFonts w:cs="仿宋_GB2312" w:asciiTheme="majorEastAsia" w:hAnsiTheme="majorEastAsia" w:eastAsiaTheme="majorEastAsia"/>
          <w:sz w:val="24"/>
        </w:rPr>
        <w:t>。</w:t>
      </w:r>
    </w:p>
    <w:p w14:paraId="1A90568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(1)车行道保洁质量标准</w:t>
      </w:r>
    </w:p>
    <w:p w14:paraId="394A9A4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(1)-1道路路面、道路中心线、隔离栏下、隔离墩(栅)四周无泥沙、无废弃物积存，地面交通标志清晰，路面见本色。</w:t>
      </w:r>
    </w:p>
    <w:p w14:paraId="4D36A0F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(1)-2道路两侧路牙无污水、泥沙积存。</w:t>
      </w:r>
    </w:p>
    <w:p w14:paraId="6414A65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(1)-3雨水口及周边无成片垃圾和积水、无污物。</w:t>
      </w:r>
    </w:p>
    <w:p w14:paraId="607E7E4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(2)人行道保洁质量标准</w:t>
      </w:r>
    </w:p>
    <w:p w14:paraId="554C7A2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w:t>
      </w:r>
      <w:r>
        <w:rPr>
          <w:rFonts w:cs="仿宋_GB2312" w:asciiTheme="majorEastAsia" w:hAnsiTheme="majorEastAsia" w:eastAsiaTheme="majorEastAsia"/>
          <w:color w:val="000000"/>
          <w:sz w:val="24"/>
        </w:rPr>
        <w:t>人行道上无积沙土，无明显积水，无油渍污染，无烟蒂、纸屑、果皮、树 叶、石块、杂草、粪便等其他废弃物。</w:t>
      </w:r>
    </w:p>
    <w:p w14:paraId="21D0B23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(2)-2</w:t>
      </w:r>
      <w:r>
        <w:rPr>
          <w:rFonts w:cs="仿宋_GB2312" w:asciiTheme="majorEastAsia" w:hAnsiTheme="majorEastAsia" w:eastAsiaTheme="majorEastAsia"/>
          <w:color w:val="000000"/>
          <w:sz w:val="24"/>
        </w:rPr>
        <w:t>人行道石砖无污垢，路沿石面干净</w:t>
      </w:r>
      <w:r>
        <w:rPr>
          <w:rFonts w:cs="仿宋_GB2312" w:asciiTheme="majorEastAsia" w:hAnsiTheme="majorEastAsia" w:eastAsiaTheme="majorEastAsia"/>
          <w:sz w:val="24"/>
        </w:rPr>
        <w:t>。</w:t>
      </w:r>
    </w:p>
    <w:p w14:paraId="52B3C63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(2)-3</w:t>
      </w:r>
      <w:r>
        <w:rPr>
          <w:rFonts w:cs="仿宋_GB2312" w:asciiTheme="majorEastAsia" w:hAnsiTheme="majorEastAsia" w:eastAsiaTheme="majorEastAsia"/>
          <w:color w:val="000000"/>
          <w:sz w:val="24"/>
        </w:rPr>
        <w:t>人行道树头无杂物、杂草</w:t>
      </w:r>
      <w:r>
        <w:rPr>
          <w:rFonts w:cs="仿宋_GB2312" w:asciiTheme="majorEastAsia" w:hAnsiTheme="majorEastAsia" w:eastAsiaTheme="majorEastAsia"/>
          <w:sz w:val="24"/>
        </w:rPr>
        <w:t>。</w:t>
      </w:r>
    </w:p>
    <w:p w14:paraId="7BD0C1A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(2)-4</w:t>
      </w:r>
      <w:r>
        <w:rPr>
          <w:rFonts w:cs="仿宋_GB2312" w:asciiTheme="majorEastAsia" w:hAnsiTheme="majorEastAsia" w:eastAsiaTheme="majorEastAsia"/>
          <w:color w:val="000000"/>
          <w:sz w:val="24"/>
        </w:rPr>
        <w:t>可根据当地实际情况制定人行道垃圾滞留时间标准。可供参照标准为：一 级道路垃圾滞留时间不超过 15 分钟，二级道路不超过 20 分钟，三、四级道路不超 过 30 分钟</w:t>
      </w:r>
      <w:r>
        <w:rPr>
          <w:rFonts w:cs="仿宋_GB2312" w:asciiTheme="majorEastAsia" w:hAnsiTheme="majorEastAsia" w:eastAsiaTheme="majorEastAsia"/>
          <w:sz w:val="24"/>
        </w:rPr>
        <w:t>。</w:t>
      </w:r>
    </w:p>
    <w:p w14:paraId="116C84D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(3)垃圾桶(果皮箱)保洁质量标准</w:t>
      </w:r>
    </w:p>
    <w:p w14:paraId="7FC5DF9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垃圾桶(果皮箱)应完好整洁，表面无乱张贴、无乱涂写、无污物、无痰迹。</w:t>
      </w:r>
    </w:p>
    <w:p w14:paraId="4AE9BBB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垃圾桶(果皮箱)周边 1m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范围整洁，无散落垃圾和污水</w:t>
      </w:r>
      <w:r>
        <w:rPr>
          <w:rFonts w:cs="仿宋_GB2312" w:asciiTheme="majorEastAsia" w:hAnsiTheme="majorEastAsia" w:eastAsiaTheme="majorEastAsia"/>
          <w:sz w:val="24"/>
        </w:rPr>
        <w:t>。</w:t>
      </w:r>
    </w:p>
    <w:p w14:paraId="5D81706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垃圾桶(果皮箱)内垃圾及时清掏，不满溢</w:t>
      </w:r>
      <w:r>
        <w:rPr>
          <w:rFonts w:cs="仿宋_GB2312" w:asciiTheme="majorEastAsia" w:hAnsiTheme="majorEastAsia" w:eastAsiaTheme="majorEastAsia"/>
          <w:sz w:val="24"/>
        </w:rPr>
        <w:t>。</w:t>
      </w:r>
    </w:p>
    <w:p w14:paraId="7032182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1.1.4作业实施方案</w:t>
      </w:r>
    </w:p>
    <w:p w14:paraId="05B4699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1.1.4.1中型机械冲洗作业</w:t>
      </w:r>
    </w:p>
    <w:p w14:paraId="1738293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6DACD22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对服务范围内机动车道，驾驶、操作专业冲洗车，通过将负有一定压力的水对 道路路面进行冲刷，把道路路面的尘土与废弃物冲至两侧路牙的过程。达到除污、 除尘等目的，车辆清洁保养，车辆加水等</w:t>
      </w:r>
    </w:p>
    <w:p w14:paraId="288371C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(2)作业时间及频次</w:t>
      </w:r>
    </w:p>
    <w:p w14:paraId="4116F69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作业时间：4:30 至 20:00(道路机械作业时间应避开上下班高峰期)</w:t>
      </w:r>
    </w:p>
    <w:p w14:paraId="210273B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作业频率：每日 2 遍。</w:t>
      </w:r>
    </w:p>
    <w:p w14:paraId="0728E81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(3)机械及人员配置原则</w:t>
      </w:r>
    </w:p>
    <w:p w14:paraId="056A96F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冲洗机械作业里程 12 公里/小时考虑，每天有效工作时间 8 小时，综合台 班 96 公里/班。</w:t>
      </w:r>
    </w:p>
    <w:p w14:paraId="128E315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车辆备用率按 10%考虑</w:t>
      </w:r>
      <w:r>
        <w:rPr>
          <w:rFonts w:cs="仿宋_GB2312" w:asciiTheme="majorEastAsia" w:hAnsiTheme="majorEastAsia" w:eastAsiaTheme="majorEastAsia"/>
          <w:sz w:val="24"/>
        </w:rPr>
        <w:t>。</w:t>
      </w:r>
    </w:p>
    <w:p w14:paraId="2124840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人员按每车台每班安排 1 名驾驶员</w:t>
      </w:r>
      <w:r>
        <w:rPr>
          <w:rFonts w:cs="仿宋_GB2312" w:asciiTheme="majorEastAsia" w:hAnsiTheme="majorEastAsia" w:eastAsiaTheme="majorEastAsia"/>
          <w:sz w:val="24"/>
        </w:rPr>
        <w:t>。</w:t>
      </w:r>
    </w:p>
    <w:p w14:paraId="0C51434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(3)-4</w:t>
      </w:r>
      <w:r>
        <w:rPr>
          <w:rFonts w:cs="仿宋_GB2312" w:asciiTheme="majorEastAsia" w:hAnsiTheme="majorEastAsia" w:eastAsiaTheme="majorEastAsia"/>
          <w:color w:val="000000"/>
          <w:sz w:val="24"/>
        </w:rPr>
        <w:t>每台班按 8 小时计</w:t>
      </w:r>
      <w:r>
        <w:rPr>
          <w:rFonts w:cs="仿宋_GB2312" w:asciiTheme="majorEastAsia" w:hAnsiTheme="majorEastAsia" w:eastAsiaTheme="majorEastAsia"/>
          <w:sz w:val="24"/>
        </w:rPr>
        <w:t>。</w:t>
      </w:r>
    </w:p>
    <w:p w14:paraId="1BE5960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w:t>
      </w:r>
      <w:r>
        <w:rPr>
          <w:rFonts w:cs="仿宋_GB2312" w:asciiTheme="majorEastAsia" w:hAnsiTheme="majorEastAsia" w:eastAsiaTheme="majorEastAsia"/>
          <w:color w:val="000000"/>
          <w:sz w:val="24"/>
        </w:rPr>
        <w:t>车辆及人员配置</w:t>
      </w:r>
    </w:p>
    <w:p w14:paraId="09985A2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本项目保洁道路机械冲洗均采用中型高压冲洗车(罐体有效容积≥3m</w:t>
      </w:r>
      <w:r>
        <w:rPr>
          <w:rFonts w:cs="仿宋_GB2312" w:asciiTheme="majorEastAsia" w:hAnsiTheme="majorEastAsia" w:eastAsiaTheme="majorEastAsia"/>
          <w:color w:val="000000"/>
          <w:sz w:val="24"/>
          <w:vertAlign w:val="superscript"/>
        </w:rPr>
        <w:t>3</w:t>
      </w:r>
      <w:r>
        <w:rPr>
          <w:rFonts w:cs="仿宋_GB2312" w:asciiTheme="majorEastAsia" w:hAnsiTheme="majorEastAsia" w:eastAsiaTheme="majorEastAsia"/>
          <w:color w:val="000000"/>
          <w:sz w:val="24"/>
        </w:rPr>
        <w:t>)，合计共需配置 1 辆，驾驶员共需配置 1 人。</w:t>
      </w:r>
    </w:p>
    <w:p w14:paraId="1221473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1.1.4.2 中型机械清(洗)扫作业</w:t>
      </w:r>
    </w:p>
    <w:p w14:paraId="26E4E2A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61BF96A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对服务范围内机动车道，使用清扫机械清除路面尘土、废弃物，垃圾运送至就 近的垃圾收集转运点。还需负责车辆自身的清洁保养。</w:t>
      </w:r>
    </w:p>
    <w:p w14:paraId="1D1289C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(2)作业时间及频次</w:t>
      </w:r>
    </w:p>
    <w:p w14:paraId="12B540B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作业时间：4:30 至 20:00(道路机械作业时间应避开上下班高峰期)；</w:t>
      </w:r>
    </w:p>
    <w:p w14:paraId="036ECB3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作业频率：每日 2 遍。</w:t>
      </w:r>
    </w:p>
    <w:p w14:paraId="5F7348C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(3)机械及人员配置原则</w:t>
      </w:r>
    </w:p>
    <w:p w14:paraId="3DBF813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清(洗)扫机械作业里程 10 公里/小时考虑，每天有效工作时间 8 小时， 综合台班 80 公里/班。</w:t>
      </w:r>
    </w:p>
    <w:p w14:paraId="46DF28D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车辆备用率按 10%考虑。</w:t>
      </w:r>
    </w:p>
    <w:p w14:paraId="65D7BCD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人员按每台车每班安排 1 名驾驶员。</w:t>
      </w:r>
    </w:p>
    <w:p w14:paraId="559985C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(3)-4</w:t>
      </w:r>
      <w:r>
        <w:rPr>
          <w:rFonts w:cs="仿宋_GB2312" w:asciiTheme="majorEastAsia" w:hAnsiTheme="majorEastAsia" w:eastAsiaTheme="majorEastAsia"/>
          <w:color w:val="000000"/>
          <w:sz w:val="24"/>
        </w:rPr>
        <w:t>每台班按 8 小时计。</w:t>
      </w:r>
    </w:p>
    <w:p w14:paraId="2D5C5E8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w:t>
      </w:r>
      <w:r>
        <w:rPr>
          <w:rFonts w:cs="仿宋_GB2312" w:asciiTheme="majorEastAsia" w:hAnsiTheme="majorEastAsia" w:eastAsiaTheme="majorEastAsia"/>
          <w:color w:val="000000"/>
          <w:sz w:val="24"/>
        </w:rPr>
        <w:t>车辆及人员配置</w:t>
      </w:r>
    </w:p>
    <w:p w14:paraId="4857230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本项目道路机械清(洗)扫均采用中型洗扫车(总质量≥7t)，合计共需配置 2 辆，驾驶员共需配置 2 人。</w:t>
      </w:r>
    </w:p>
    <w:p w14:paraId="3B0BCD2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1.1.4.3中型机械洒水降尘作业</w:t>
      </w:r>
    </w:p>
    <w:p w14:paraId="5298B3F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4A3BA16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对服务范围内机动车道，利用水车将负有一定压力的水通过高压喷口呈雾状洒 出的过程，通过高压喷口将水呈雾状喷出，减少空气中可吸入颗粒物，同时润湿地 面(地面见潮湿不见流水)，减少车辆行驶扰动的尘土，达到降尘的目的。车辆清 洁保养，车辆加水。</w:t>
      </w:r>
    </w:p>
    <w:p w14:paraId="3CE30A3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(2)作业时间及频次</w:t>
      </w:r>
    </w:p>
    <w:p w14:paraId="168D51B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作业时间：4:30 至 20:00(道路机械作业时间应避开上下班高峰期)；</w:t>
      </w:r>
    </w:p>
    <w:p w14:paraId="20D39E0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作业频率：每日 2 遍。</w:t>
      </w:r>
    </w:p>
    <w:p w14:paraId="281DF1F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(3)机械及人员配置原则</w:t>
      </w:r>
    </w:p>
    <w:p w14:paraId="5CC807D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洒水降尘机械作业里程 10 公里/小时考虑，每天有效工作时间 8 小时，综 合台班 80 公里/班。</w:t>
      </w:r>
    </w:p>
    <w:p w14:paraId="643BBC5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车辆备用率按 10%考虑。</w:t>
      </w:r>
    </w:p>
    <w:p w14:paraId="6DB2C02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人员按每车每台班安排 1 名驾驶员。</w:t>
      </w:r>
    </w:p>
    <w:p w14:paraId="61DBEDF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(3)-4</w:t>
      </w:r>
      <w:r>
        <w:rPr>
          <w:rFonts w:cs="仿宋_GB2312" w:asciiTheme="majorEastAsia" w:hAnsiTheme="majorEastAsia" w:eastAsiaTheme="majorEastAsia"/>
          <w:color w:val="000000"/>
          <w:sz w:val="24"/>
        </w:rPr>
        <w:t>每台班按 8 小时计。</w:t>
      </w:r>
    </w:p>
    <w:p w14:paraId="2D33AF9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w:t>
      </w:r>
      <w:r>
        <w:rPr>
          <w:rFonts w:cs="仿宋_GB2312" w:asciiTheme="majorEastAsia" w:hAnsiTheme="majorEastAsia" w:eastAsiaTheme="majorEastAsia"/>
          <w:color w:val="000000"/>
          <w:sz w:val="24"/>
        </w:rPr>
        <w:t>车辆及人员配置</w:t>
      </w:r>
    </w:p>
    <w:p w14:paraId="67C6DBE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本项目道路机械洒水降尘采用中型洒水车(罐体有效容积≥4.5m</w:t>
      </w:r>
      <w:r>
        <w:rPr>
          <w:rFonts w:cs="仿宋_GB2312" w:asciiTheme="majorEastAsia" w:hAnsiTheme="majorEastAsia" w:eastAsiaTheme="majorEastAsia"/>
          <w:color w:val="000000"/>
          <w:sz w:val="24"/>
          <w:vertAlign w:val="superscript"/>
        </w:rPr>
        <w:t>3</w:t>
      </w:r>
      <w:r>
        <w:rPr>
          <w:rFonts w:cs="仿宋_GB2312" w:asciiTheme="majorEastAsia" w:hAnsiTheme="majorEastAsia" w:eastAsiaTheme="majorEastAsia"/>
          <w:color w:val="000000"/>
          <w:sz w:val="24"/>
        </w:rPr>
        <w:t>)，合计共需配置 1 辆，驾驶员共需配置 1 人。</w:t>
      </w:r>
    </w:p>
    <w:p w14:paraId="0893283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1.1.4.4</w:t>
      </w:r>
      <w:r>
        <w:rPr>
          <w:rFonts w:cs="仿宋_GB2312" w:asciiTheme="majorEastAsia" w:hAnsiTheme="majorEastAsia" w:eastAsiaTheme="majorEastAsia"/>
          <w:b/>
          <w:color w:val="000000"/>
          <w:sz w:val="24"/>
        </w:rPr>
        <w:t>路面养护冲洗作业(人行道、路沿石、公共设施等)</w:t>
      </w:r>
    </w:p>
    <w:p w14:paraId="6CE33B8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16F02AD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指驾驶、操作路面养护车(含喷枪、手推喷架等)，将负有一定压力的水对人 行道(含路沿石)、护栏、垃圾桶等公共设施进行清洗，清除路面尘土、废弃物沾 污物等，并可对牛皮癣进行深度冲刷。车辆清洁保养，车辆加水。</w:t>
      </w:r>
    </w:p>
    <w:p w14:paraId="28D5151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(2)作业时间及频次</w:t>
      </w:r>
    </w:p>
    <w:p w14:paraId="3E229F5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作业时间：4:30 至 20:00(道路机械作业时间应避开上下班高峰期)</w:t>
      </w:r>
    </w:p>
    <w:p w14:paraId="7745DAA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作业频率：</w:t>
      </w:r>
    </w:p>
    <w:p w14:paraId="61C1DC6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(2)-1</w:t>
      </w:r>
      <w:r>
        <w:rPr>
          <w:rFonts w:cs="仿宋_GB2312" w:asciiTheme="majorEastAsia" w:hAnsiTheme="majorEastAsia" w:eastAsiaTheme="majorEastAsia"/>
          <w:color w:val="000000"/>
          <w:sz w:val="24"/>
        </w:rPr>
        <w:t>人行道：每日 2 遍。</w:t>
      </w:r>
    </w:p>
    <w:p w14:paraId="3C42895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(2)-2</w:t>
      </w:r>
      <w:r>
        <w:rPr>
          <w:rFonts w:cs="仿宋_GB2312" w:asciiTheme="majorEastAsia" w:hAnsiTheme="majorEastAsia" w:eastAsiaTheme="majorEastAsia"/>
          <w:color w:val="000000"/>
          <w:sz w:val="24"/>
        </w:rPr>
        <w:t>垃圾桶：每日 1 遍。</w:t>
      </w:r>
    </w:p>
    <w:p w14:paraId="51D6C71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(2)-3</w:t>
      </w:r>
      <w:r>
        <w:rPr>
          <w:rFonts w:cs="仿宋_GB2312" w:asciiTheme="majorEastAsia" w:hAnsiTheme="majorEastAsia" w:eastAsiaTheme="majorEastAsia"/>
          <w:color w:val="000000"/>
          <w:sz w:val="24"/>
        </w:rPr>
        <w:t>牛皮癣：辅助各区域保洁员清除面积大、牛皮癣集中且人工难以清除的区 域。</w:t>
      </w:r>
    </w:p>
    <w:p w14:paraId="4867308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(3)机械及人员配置原则</w:t>
      </w:r>
    </w:p>
    <w:p w14:paraId="0A213E2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冲洗人行道作业里程按 1.5 公里/小时考虑，人行道宽度取 3m，每天有效 工作时间 8 小时，工作定额为 36000m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 xml:space="preserve"> /班次。</w:t>
      </w:r>
    </w:p>
    <w:p w14:paraId="54FE618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车辆备用率按 10%考虑。</w:t>
      </w:r>
    </w:p>
    <w:p w14:paraId="0DD8B44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人员按每车台每班安排 1 名驾驶员，1 名跟车工。</w:t>
      </w:r>
    </w:p>
    <w:p w14:paraId="02B6325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(3)-4</w:t>
      </w:r>
      <w:r>
        <w:rPr>
          <w:rFonts w:cs="仿宋_GB2312" w:asciiTheme="majorEastAsia" w:hAnsiTheme="majorEastAsia" w:eastAsiaTheme="majorEastAsia"/>
          <w:color w:val="000000"/>
          <w:sz w:val="24"/>
        </w:rPr>
        <w:t>每台班按 8 小时计。</w:t>
      </w:r>
    </w:p>
    <w:p w14:paraId="23845C0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w:t>
      </w:r>
      <w:r>
        <w:rPr>
          <w:rFonts w:cs="仿宋_GB2312" w:asciiTheme="majorEastAsia" w:hAnsiTheme="majorEastAsia" w:eastAsiaTheme="majorEastAsia"/>
          <w:color w:val="000000"/>
          <w:sz w:val="24"/>
        </w:rPr>
        <w:t>车辆及人员配置</w:t>
      </w:r>
    </w:p>
    <w:p w14:paraId="3FCB460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本项目路面养护冲洗采用路面养护车(总质量≥3t)，合计共需配置 1 辆，驾驶员共需配置 1 人，跟车工共需配置 1 人。</w:t>
      </w:r>
    </w:p>
    <w:p w14:paraId="140817D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1.1.4.5隔离护栏清洗作业</w:t>
      </w:r>
    </w:p>
    <w:p w14:paraId="073A577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7302A31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使用专业护栏清洗车对机动车道隔离护栏进行清洗作业，清除护栏上的灰尘、 沾污物等，达到护栏除污清洗的目的。</w:t>
      </w:r>
    </w:p>
    <w:p w14:paraId="1722F04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(2)作业时间及频次</w:t>
      </w:r>
    </w:p>
    <w:p w14:paraId="37F3608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作业时间：4:30 至 20:00(道路机械作业时间应避开上下班高峰期)；</w:t>
      </w:r>
    </w:p>
    <w:p w14:paraId="20114D6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作业频率：每周均不少于 2 次。</w:t>
      </w:r>
    </w:p>
    <w:p w14:paraId="23DF8D4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1.1.4.6人工普扫及巡回保洁作业</w:t>
      </w:r>
    </w:p>
    <w:p w14:paraId="4A6B816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(1)作业内容</w:t>
      </w:r>
    </w:p>
    <w:p w14:paraId="6B219B3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在机械清扫的基础上，使用清扫工具清扫辅道、人行道、街道、道路两旁绿化带、道路中心绿化带等范围内的尘土、废弃物以及清理沿路垃圾桶的垃圾，将其转 运至路段指定垃圾装卸点，并对清扫后的路面进行巡回保洁，以及兼任牛皮癣的清 理工作。在工作余量上听从管理员统筹安排，对一些毗邻区域进行保洁工作。工具 清洁保养。</w:t>
      </w:r>
    </w:p>
    <w:p w14:paraId="5FCFCF1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(2)、工具安排</w:t>
      </w:r>
    </w:p>
    <w:p w14:paraId="5B5A38E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保洁人员需配置电动三轮车、大扫把、小扫把、畚斗、铁锹等。</w:t>
      </w:r>
    </w:p>
    <w:p w14:paraId="3A8AE8F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(3)作业时间及频次</w:t>
      </w:r>
    </w:p>
    <w:p w14:paraId="7A23119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道路人工普扫、保洁班次作业时间：5:00 至 21:00，其中晨扫 7:00 前结束；午 扫夏时制 14:30 前结束、秋冬春季 14:00 前结束；</w:t>
      </w:r>
    </w:p>
    <w:p w14:paraId="08A4EFF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作业班次：道路每日 2 班，绿化带每日 1 班。</w:t>
      </w:r>
    </w:p>
    <w:p w14:paraId="78A0F80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(4)人员配置原则</w:t>
      </w:r>
    </w:p>
    <w:p w14:paraId="552D81A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(4)-1</w:t>
      </w:r>
      <w:r>
        <w:rPr>
          <w:rFonts w:cs="仿宋_GB2312" w:asciiTheme="majorEastAsia" w:hAnsiTheme="majorEastAsia" w:eastAsiaTheme="majorEastAsia"/>
          <w:color w:val="000000"/>
          <w:sz w:val="24"/>
        </w:rPr>
        <w:t>有机械辅助清扫保洁面积为 6000m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 xml:space="preserve"> /班，无机械辅助清扫保洁面积为 5000 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 xml:space="preserve"> /班；</w:t>
      </w:r>
    </w:p>
    <w:p w14:paraId="697A581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(4)-2</w:t>
      </w:r>
      <w:r>
        <w:rPr>
          <w:rFonts w:cs="仿宋_GB2312" w:asciiTheme="majorEastAsia" w:hAnsiTheme="majorEastAsia" w:eastAsiaTheme="majorEastAsia"/>
          <w:color w:val="000000"/>
          <w:sz w:val="24"/>
        </w:rPr>
        <w:t>结合本项目道路调研实际情况，其作业量按指导价乘以系数 0.5~0.9；</w:t>
      </w:r>
    </w:p>
    <w:p w14:paraId="402B415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(4)-3</w:t>
      </w:r>
      <w:r>
        <w:rPr>
          <w:rFonts w:cs="仿宋_GB2312" w:asciiTheme="majorEastAsia" w:hAnsiTheme="majorEastAsia" w:eastAsiaTheme="majorEastAsia"/>
          <w:color w:val="000000"/>
          <w:sz w:val="24"/>
        </w:rPr>
        <w:t>设计单位作业面积为保洁道路及绿化带 10000m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 xml:space="preserve"> /班；</w:t>
      </w:r>
    </w:p>
    <w:p w14:paraId="2DF4FF1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(4)-4</w:t>
      </w:r>
      <w:r>
        <w:rPr>
          <w:rFonts w:cs="仿宋_GB2312" w:asciiTheme="majorEastAsia" w:hAnsiTheme="majorEastAsia" w:eastAsiaTheme="majorEastAsia"/>
          <w:color w:val="000000"/>
          <w:sz w:val="24"/>
        </w:rPr>
        <w:t>每台班按 8 小时计。</w:t>
      </w:r>
    </w:p>
    <w:p w14:paraId="5E0B92C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(5)</w:t>
      </w:r>
      <w:r>
        <w:rPr>
          <w:rFonts w:cs="仿宋_GB2312" w:asciiTheme="majorEastAsia" w:hAnsiTheme="majorEastAsia" w:eastAsiaTheme="majorEastAsia"/>
          <w:color w:val="000000"/>
          <w:sz w:val="24"/>
        </w:rPr>
        <w:t>人员配置</w:t>
      </w:r>
    </w:p>
    <w:p w14:paraId="4791993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福清市龙田镇共需配置道路人工保洁员 57 人。其中，道路清扫保洁 55 人，绿化带保洁 2 人。</w:t>
      </w:r>
    </w:p>
    <w:p w14:paraId="71B9CCC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(6)</w:t>
      </w:r>
      <w:r>
        <w:rPr>
          <w:rFonts w:cs="仿宋_GB2312" w:asciiTheme="majorEastAsia" w:hAnsiTheme="majorEastAsia" w:eastAsiaTheme="majorEastAsia"/>
          <w:color w:val="000000"/>
          <w:sz w:val="24"/>
        </w:rPr>
        <w:t>电动保洁三轮车配置</w:t>
      </w:r>
    </w:p>
    <w:p w14:paraId="73FAA0A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每 3 位保洁人员配置 1 辆电动保洁三轮车。共需配置电动保洁 三轮车 19 辆。</w:t>
      </w:r>
    </w:p>
    <w:p w14:paraId="6498B77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1.1.4.7牛皮癣清除</w:t>
      </w:r>
    </w:p>
    <w:p w14:paraId="115D940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(1)作业标准</w:t>
      </w:r>
    </w:p>
    <w:p w14:paraId="36C1576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服务范围内“牛皮癣”滞留时间不超过 24 个小时，清洁率大于 95%。</w:t>
      </w:r>
    </w:p>
    <w:p w14:paraId="79D23A5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(2)作业范围</w:t>
      </w:r>
    </w:p>
    <w:p w14:paraId="0B26AD1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服务范围内道路公共墙面、灯杆、栏杆、路缘石、果皮箱、公交站等所有乱张贴、乱涂写的公共区域。</w:t>
      </w:r>
    </w:p>
    <w:p w14:paraId="733159E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注：</w:t>
      </w:r>
      <w:r>
        <w:rPr>
          <w:rFonts w:cs="仿宋_GB2312" w:asciiTheme="majorEastAsia" w:hAnsiTheme="majorEastAsia" w:eastAsiaTheme="majorEastAsia"/>
          <w:color w:val="000000"/>
          <w:sz w:val="24"/>
        </w:rPr>
        <w:t>清洗、清理工作基本为公共立面 3m 以下，特殊情况除外，大型广告根据 业主需求予以清除。</w:t>
      </w:r>
    </w:p>
    <w:p w14:paraId="463BAD7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(3)工具安排</w:t>
      </w:r>
    </w:p>
    <w:p w14:paraId="03DDD28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(3)-1</w:t>
      </w:r>
      <w:r>
        <w:rPr>
          <w:rFonts w:cs="仿宋_GB2312" w:asciiTheme="majorEastAsia" w:hAnsiTheme="majorEastAsia" w:eastAsiaTheme="majorEastAsia"/>
          <w:color w:val="000000"/>
          <w:sz w:val="24"/>
        </w:rPr>
        <w:t>工具：抹布、吸水毛巾、百洁布、便携扫帚及簸箕、喷壶、毛刷、水管、 高压水枪、玻璃刮刀及备用刀片等。</w:t>
      </w:r>
    </w:p>
    <w:p w14:paraId="5EA8CF8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(3)-2</w:t>
      </w:r>
      <w:r>
        <w:rPr>
          <w:rFonts w:cs="仿宋_GB2312" w:asciiTheme="majorEastAsia" w:hAnsiTheme="majorEastAsia" w:eastAsiaTheme="majorEastAsia"/>
          <w:color w:val="000000"/>
          <w:sz w:val="24"/>
        </w:rPr>
        <w:t>防护用品：工作服、胶鞋、橡胶手套、口罩等</w:t>
      </w:r>
      <w:r>
        <w:rPr>
          <w:rFonts w:cs="仿宋_GB2312" w:asciiTheme="majorEastAsia" w:hAnsiTheme="majorEastAsia" w:eastAsiaTheme="majorEastAsia"/>
          <w:sz w:val="24"/>
        </w:rPr>
        <w:t>。</w:t>
      </w:r>
    </w:p>
    <w:p w14:paraId="244C6CA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(3)-3</w:t>
      </w:r>
      <w:r>
        <w:rPr>
          <w:rFonts w:cs="仿宋_GB2312" w:asciiTheme="majorEastAsia" w:hAnsiTheme="majorEastAsia" w:eastAsiaTheme="majorEastAsia"/>
          <w:color w:val="000000"/>
          <w:sz w:val="24"/>
        </w:rPr>
        <w:t>清洁保养剂：万能除胶剂、全能清洁剂、万能去污去渍剂、玻璃清洁剂、 不锈钢保养剂、粗糙面涂料。</w:t>
      </w:r>
    </w:p>
    <w:p w14:paraId="2FEC66D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注：</w:t>
      </w:r>
      <w:r>
        <w:rPr>
          <w:rFonts w:cs="仿宋_GB2312" w:asciiTheme="majorEastAsia" w:hAnsiTheme="majorEastAsia" w:eastAsiaTheme="majorEastAsia"/>
          <w:color w:val="000000"/>
          <w:sz w:val="24"/>
        </w:rPr>
        <w:t>牛皮癣清除工具采购费用纳入本项目管理费中，不进行额外计算。</w:t>
      </w:r>
    </w:p>
    <w:p w14:paraId="46613A1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(4)人员配置</w:t>
      </w:r>
    </w:p>
    <w:p w14:paraId="3DF262F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本项目牛皮癣主要以道路两侧公共立面为主，由各区域道路人工清扫保洁人员负责。若在保洁工作工程中发现面积大、“牛皮癣”密集且人工难以清除的地方， 可统筹调度路面养护车进行深度冲刷以满足清除需求，提升机械利用率。</w:t>
      </w:r>
    </w:p>
    <w:p w14:paraId="52179CF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(5)作业时间及频次</w:t>
      </w:r>
    </w:p>
    <w:p w14:paraId="17F44CE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在保洁工作过程中及时发现，及时清理。</w:t>
      </w:r>
    </w:p>
    <w:p w14:paraId="564EF906">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b/>
          <w:sz w:val="24"/>
        </w:rPr>
        <w:t>1.2公厕运维服务要求</w:t>
      </w:r>
    </w:p>
    <w:p w14:paraId="3B7F469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1.2.1服务范围及内容</w:t>
      </w:r>
    </w:p>
    <w:p w14:paraId="7ADDEF6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本项目服务范围内公厕共计 2 座，主要作业内容主要包括公厕保洁、化粪池清掏、粪渣清运等服务。</w:t>
      </w:r>
    </w:p>
    <w:p w14:paraId="744C1951">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表1.2-1 福清市龙田镇公厕数量汇总表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76"/>
        <w:gridCol w:w="2076"/>
        <w:gridCol w:w="2076"/>
      </w:tblGrid>
      <w:tr w14:paraId="0070F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CBA6E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序号</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487984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乡镇</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82E7A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公厕数量(座)</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7C5CDD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备注</w:t>
            </w:r>
          </w:p>
        </w:tc>
      </w:tr>
      <w:tr w14:paraId="69B68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16721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1</w:t>
            </w:r>
          </w:p>
        </w:tc>
        <w:tc>
          <w:tcPr>
            <w:tcW w:w="2076" w:type="dxa"/>
            <w:tcBorders>
              <w:top w:val="nil"/>
              <w:left w:val="nil"/>
              <w:bottom w:val="single" w:color="000000" w:sz="4" w:space="0"/>
              <w:right w:val="single" w:color="000000" w:sz="4" w:space="0"/>
            </w:tcBorders>
            <w:tcMar>
              <w:top w:w="0" w:type="dxa"/>
              <w:left w:w="105" w:type="dxa"/>
              <w:bottom w:w="0" w:type="dxa"/>
              <w:right w:w="105" w:type="dxa"/>
            </w:tcMar>
          </w:tcPr>
          <w:p w14:paraId="2587C15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龙田镇</w:t>
            </w:r>
          </w:p>
        </w:tc>
        <w:tc>
          <w:tcPr>
            <w:tcW w:w="2076" w:type="dxa"/>
            <w:tcBorders>
              <w:top w:val="nil"/>
              <w:left w:val="nil"/>
              <w:bottom w:val="single" w:color="000000" w:sz="4" w:space="0"/>
              <w:right w:val="single" w:color="000000" w:sz="4" w:space="0"/>
            </w:tcBorders>
            <w:tcMar>
              <w:top w:w="0" w:type="dxa"/>
              <w:left w:w="105" w:type="dxa"/>
              <w:bottom w:w="0" w:type="dxa"/>
              <w:right w:w="105" w:type="dxa"/>
            </w:tcMar>
          </w:tcPr>
          <w:p w14:paraId="2BD8105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2</w:t>
            </w:r>
          </w:p>
        </w:tc>
        <w:tc>
          <w:tcPr>
            <w:tcW w:w="2076" w:type="dxa"/>
            <w:tcBorders>
              <w:top w:val="nil"/>
              <w:left w:val="nil"/>
              <w:bottom w:val="single" w:color="000000" w:sz="4" w:space="0"/>
              <w:right w:val="single" w:color="000000" w:sz="4" w:space="0"/>
            </w:tcBorders>
            <w:tcMar>
              <w:top w:w="0" w:type="dxa"/>
              <w:left w:w="105" w:type="dxa"/>
              <w:bottom w:w="0" w:type="dxa"/>
              <w:right w:w="105" w:type="dxa"/>
            </w:tcMar>
          </w:tcPr>
          <w:p w14:paraId="030628D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镇区2座</w:t>
            </w:r>
          </w:p>
        </w:tc>
      </w:tr>
    </w:tbl>
    <w:p w14:paraId="153B764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1.2.2主要工作内容</w:t>
      </w:r>
    </w:p>
    <w:p w14:paraId="4BB1A82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公厕保洁工作内容主要包括坐厕器的清洁、小便器的清洁以及蹲厕坑位的清 洁。清洁工作的具体操作如下：</w:t>
      </w:r>
    </w:p>
    <w:p w14:paraId="38C5A93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1.2.2.1坐厕器的清洁</w:t>
      </w:r>
    </w:p>
    <w:p w14:paraId="0A6958B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坐厕器清洁的具体操作：</w:t>
      </w:r>
    </w:p>
    <w:p w14:paraId="6196A71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(1)用坐厕器水箱内的水冲洗厕器内部脏物。</w:t>
      </w:r>
    </w:p>
    <w:p w14:paraId="758E38C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(2)翻起坐厕器上盖板和坐板。</w:t>
      </w:r>
    </w:p>
    <w:p w14:paraId="3B83BB1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(3)将洁厕清洁剂喷入坐厕器内壁。</w:t>
      </w:r>
    </w:p>
    <w:p w14:paraId="2399B9F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(4)用球形刷擦刷坐厕器内壁、上沿及出水口、入水口。</w:t>
      </w:r>
    </w:p>
    <w:p w14:paraId="7608C95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(5)用坐厕器水箱内的水冲洗坐厕器内的污水。</w:t>
      </w:r>
    </w:p>
    <w:p w14:paraId="6B40098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(6)用湿抹布分别擦拭坐厕器坐板和上盖板的上下两面。</w:t>
      </w:r>
    </w:p>
    <w:p w14:paraId="6EC224A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(7)用喷壶内全能消毒洁剂喷涂坐厕器坐板和上盖板的上下两面和水箱放水 扳手。</w:t>
      </w:r>
    </w:p>
    <w:p w14:paraId="4FCAA50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(8)用吸水毛巾分别擦拭喷涂有全能消毒清洁剂的坐厕器坐板和上盖板的上 下两面，并将坐板、上盖板复位。</w:t>
      </w:r>
    </w:p>
    <w:p w14:paraId="1E19DC2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(9)湿抹布擦拭坐厕器外部和水箱外部。有污垢，用刮刀铲除或喷涂全能清洁 剂后，用抹布擦拭清除。</w:t>
      </w:r>
    </w:p>
    <w:p w14:paraId="1ECDCA8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(10)定期打开水箱上盖，用球形刷或抹布擦边球拭水箱内壁和阀门、浮球等 器具上的污垢，并用水冲洗。</w:t>
      </w:r>
    </w:p>
    <w:p w14:paraId="725332E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1.2.2.2小便器的清洁</w:t>
      </w:r>
    </w:p>
    <w:p w14:paraId="79CD69E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(1)打开小便器上部的放水阀门，用清水冲洗小便器内的秽物，向小便器内部，</w:t>
      </w:r>
      <w:bookmarkStart w:id="0" w:name="_GoBack"/>
      <w:bookmarkEnd w:id="0"/>
      <w:r>
        <w:rPr>
          <w:rFonts w:cs="仿宋_GB2312" w:asciiTheme="majorEastAsia" w:hAnsiTheme="majorEastAsia" w:eastAsiaTheme="majorEastAsia"/>
          <w:color w:val="000000"/>
          <w:sz w:val="24"/>
        </w:rPr>
        <w:t>特别是接尿斗内沿处喷洁厕清洁剂。</w:t>
      </w:r>
    </w:p>
    <w:p w14:paraId="38BE7FB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(2)用球形刷擦刷小便器内壁、内、外沿和进水口与出水口。</w:t>
      </w:r>
    </w:p>
    <w:p w14:paraId="3EA49DD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(3)打开小便器上部的放水阀门，用清水冲洗小便器内的污水。</w:t>
      </w:r>
    </w:p>
    <w:p w14:paraId="6E27B76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(4)用抹布擦拭小便器内、外沿和小便器外壁。</w:t>
      </w:r>
    </w:p>
    <w:p w14:paraId="78EAE4F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(5)将喷壶内的全能消毒剂喷涂在小便器内壁和内沿口上。</w:t>
      </w:r>
    </w:p>
    <w:p w14:paraId="2FD3DE5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(6)用吸水毛巾擦拭小便器内、外沿口。</w:t>
      </w:r>
    </w:p>
    <w:p w14:paraId="639CE18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(7)小便器外壁如有污垢，可用刮刀铲除或喷涂全能清洁剂后用抹用湿抹布擦 拭小便器外部进水管和出水管。</w:t>
      </w:r>
    </w:p>
    <w:p w14:paraId="25CAAA6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(8)将喷壶内全能消毒清洁剂喷涂在小便器上部放水阀门手柄上，用吸水毛巾 进行擦拭。</w:t>
      </w:r>
    </w:p>
    <w:p w14:paraId="06D47D7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1.2.2.3蹲厕坑位的清洁</w:t>
      </w:r>
    </w:p>
    <w:p w14:paraId="6F384B1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蹲厕坑位清洁的具体操作：</w:t>
      </w:r>
    </w:p>
    <w:p w14:paraId="327BE51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(1)用清水冲洗蹲厕坑位内的脏物。</w:t>
      </w:r>
    </w:p>
    <w:p w14:paraId="627FD1D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(2)向蹲厕坑位周围及内部喷洁厕清洁剂。</w:t>
      </w:r>
    </w:p>
    <w:p w14:paraId="3759B6C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(3)用球形刷擦蹲厕坑位各个部位。</w:t>
      </w:r>
    </w:p>
    <w:p w14:paraId="3501929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(4)用清水冲洗蹲厕坑位内的污水。</w:t>
      </w:r>
    </w:p>
    <w:p w14:paraId="58685DE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1.2.3作业标准</w:t>
      </w:r>
    </w:p>
    <w:p w14:paraId="4177BA1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(1)公厕有专人管理，向公众全天免费开放；</w:t>
      </w:r>
    </w:p>
    <w:p w14:paraId="7A88BC6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(2)公厕配套设施设备的维护，保持良好正常使用；</w:t>
      </w:r>
    </w:p>
    <w:p w14:paraId="510016E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(3)公厕卫生标准不低于国家标准；</w:t>
      </w:r>
    </w:p>
    <w:p w14:paraId="4872D00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(4)保证公厕用水、用电。</w:t>
      </w:r>
    </w:p>
    <w:p w14:paraId="690D205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 xml:space="preserve"> 1.2.4公厕管养</w:t>
      </w:r>
    </w:p>
    <w:p w14:paraId="15E9C11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(1)管理保洁：负责范围内公厕内部及周边环境进行清扫、冲洗、清毒、杀虫， 保持公厕的整洁。</w:t>
      </w:r>
    </w:p>
    <w:p w14:paraId="47B79EA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(2)粪便收集、运输：使用作业工具，对范围内的粪便进行及时清除、收集并运 至指定地点，</w:t>
      </w:r>
      <w:r>
        <w:rPr>
          <w:rFonts w:cs="仿宋_GB2312" w:asciiTheme="majorEastAsia" w:hAnsiTheme="majorEastAsia" w:eastAsiaTheme="majorEastAsia"/>
          <w:b/>
          <w:color w:val="000000"/>
          <w:sz w:val="24"/>
        </w:rPr>
        <w:t>每年彻底清理不少于一次</w:t>
      </w:r>
      <w:r>
        <w:rPr>
          <w:rFonts w:cs="仿宋_GB2312" w:asciiTheme="majorEastAsia" w:hAnsiTheme="majorEastAsia" w:eastAsiaTheme="majorEastAsia"/>
          <w:color w:val="000000"/>
          <w:sz w:val="24"/>
        </w:rPr>
        <w:t>。由于本项目需运维公厕仅 2 座，因此不单 独配置粪便收集及运输车辆，粪便收集、运输产生的相关费用已计入项目企业管理 费中，由项目中标企业自行承担该部分费用支出。</w:t>
      </w:r>
    </w:p>
    <w:p w14:paraId="51E3C56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(3)设施管养和维护：</w:t>
      </w:r>
    </w:p>
    <w:p w14:paraId="15CE8CC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(3)-1负责公厕内外地面、门、窗、墙体、天花、指示牌、水电 等设施的维护、 维修及保养。</w:t>
      </w:r>
    </w:p>
    <w:p w14:paraId="02FAFB3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(3)-2负责化粪池排污管的及时清疏维修和抽粪管的维修。</w:t>
      </w:r>
    </w:p>
    <w:p w14:paraId="43FBAF8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(3)-3负责公厕面镜、洗手台(盆)、置物台、厕位间扶手、挂物钩等的维护、 维修以及破损后的更换。</w:t>
      </w:r>
    </w:p>
    <w:p w14:paraId="449B047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1.2.5工具安排</w:t>
      </w:r>
    </w:p>
    <w:p w14:paraId="66D3454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(1)工具：抹布、吸水毛巾、百洁布、拖布、水桶、扫帚、簸箕、喷壶、球形 刷、水管、玻璃刮刀及备用刀片等。</w:t>
      </w:r>
    </w:p>
    <w:p w14:paraId="76F6DDB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(2)防护用品：工作服、胶鞋、橡胶手套、口罩等。</w:t>
      </w:r>
    </w:p>
    <w:p w14:paraId="7DA1FFC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(3)清洁保养剂：全能消毒清洁剂、全能清洁剂、钙化清洁剂、玻璃清洁剂、 不锈钢保养剂。</w:t>
      </w:r>
    </w:p>
    <w:p w14:paraId="405F81C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1.2.6作业时间及频次</w:t>
      </w:r>
    </w:p>
    <w:p w14:paraId="627A5C4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(1)保洁作业时间：6:00-10:00，16:00-20:00。</w:t>
      </w:r>
    </w:p>
    <w:p w14:paraId="2AD8E31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(2)作业频次：本项目公厕按一天清洗 1 次，其余时间用做巡回保洁，要以“七无 六净”质量标准作为工作标准，时刻做好能应对检查的准备。设施损坏及时维修更 换，确保公厕卫生常年干净整洁。</w:t>
      </w:r>
    </w:p>
    <w:p w14:paraId="23024D0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1.2.7设备及人员配置</w:t>
      </w:r>
    </w:p>
    <w:p w14:paraId="6FD8D8F4">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本项目公厕按一天清洗 1 次的规定，采用道路保洁员(绿化带保洁员)兼职进行公厕保洁。</w:t>
      </w:r>
    </w:p>
    <w:p w14:paraId="3395615A">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b/>
          <w:sz w:val="24"/>
        </w:rPr>
        <w:t>1.3河道保洁</w:t>
      </w:r>
    </w:p>
    <w:p w14:paraId="7DCEE47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1.3.1服务范围及内容</w:t>
      </w:r>
    </w:p>
    <w:p w14:paraId="200DCE41">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服务范围内河道保洁长度合计约8.36km。主要内容包括河面保洁、河岸保洁、河道清障及水体污染控制等。</w:t>
      </w:r>
    </w:p>
    <w:p w14:paraId="001C9F5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河道保洁作业范围：河道两岸有挡墙的，保洁范围为挡墙与挡墙之间；河道两岸无挡墙的，保洁范围为河岸与河岸之间的河面、护坡、滩地等。</w:t>
      </w:r>
    </w:p>
    <w:p w14:paraId="21C05017">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表1.3-1福清市龙田镇河道数据汇总表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2769"/>
        <w:gridCol w:w="2769"/>
      </w:tblGrid>
      <w:tr w14:paraId="1143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Mar>
              <w:top w:w="0" w:type="dxa"/>
              <w:left w:w="105" w:type="dxa"/>
              <w:bottom w:w="0" w:type="dxa"/>
              <w:right w:w="105" w:type="dxa"/>
            </w:tcMar>
          </w:tcPr>
          <w:p w14:paraId="790B810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乡镇</w:t>
            </w:r>
          </w:p>
        </w:tc>
        <w:tc>
          <w:tcPr>
            <w:tcW w:w="2769" w:type="dxa"/>
            <w:tcMar>
              <w:top w:w="0" w:type="dxa"/>
              <w:left w:w="105" w:type="dxa"/>
              <w:bottom w:w="0" w:type="dxa"/>
              <w:right w:w="105" w:type="dxa"/>
            </w:tcMar>
          </w:tcPr>
          <w:p w14:paraId="0A94750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河道长度(km)</w:t>
            </w:r>
          </w:p>
        </w:tc>
        <w:tc>
          <w:tcPr>
            <w:tcW w:w="2769" w:type="dxa"/>
            <w:tcMar>
              <w:top w:w="0" w:type="dxa"/>
              <w:left w:w="105" w:type="dxa"/>
              <w:bottom w:w="0" w:type="dxa"/>
              <w:right w:w="105" w:type="dxa"/>
            </w:tcMar>
          </w:tcPr>
          <w:p w14:paraId="5C122CE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河道面积(km</w:t>
            </w:r>
            <w:r>
              <w:rPr>
                <w:rFonts w:cs="仿宋_GB2312" w:asciiTheme="majorEastAsia" w:hAnsiTheme="majorEastAsia" w:eastAsiaTheme="majorEastAsia"/>
                <w:sz w:val="24"/>
                <w:vertAlign w:val="superscript"/>
              </w:rPr>
              <w:t>2</w:t>
            </w:r>
            <w:r>
              <w:rPr>
                <w:rFonts w:cs="仿宋_GB2312" w:asciiTheme="majorEastAsia" w:hAnsiTheme="majorEastAsia" w:eastAsiaTheme="majorEastAsia"/>
                <w:sz w:val="24"/>
              </w:rPr>
              <w:t>)</w:t>
            </w:r>
          </w:p>
        </w:tc>
      </w:tr>
      <w:tr w14:paraId="2CD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Mar>
              <w:top w:w="0" w:type="dxa"/>
              <w:left w:w="105" w:type="dxa"/>
              <w:bottom w:w="0" w:type="dxa"/>
              <w:right w:w="105" w:type="dxa"/>
            </w:tcMar>
          </w:tcPr>
          <w:p w14:paraId="16D2CC0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龙田镇</w:t>
            </w:r>
          </w:p>
        </w:tc>
        <w:tc>
          <w:tcPr>
            <w:tcW w:w="2769" w:type="dxa"/>
            <w:tcMar>
              <w:top w:w="0" w:type="dxa"/>
              <w:left w:w="105" w:type="dxa"/>
              <w:bottom w:w="0" w:type="dxa"/>
              <w:right w:w="105" w:type="dxa"/>
            </w:tcMar>
          </w:tcPr>
          <w:p w14:paraId="06A333B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8.36</w:t>
            </w:r>
          </w:p>
        </w:tc>
        <w:tc>
          <w:tcPr>
            <w:tcW w:w="2769" w:type="dxa"/>
            <w:tcMar>
              <w:top w:w="0" w:type="dxa"/>
              <w:left w:w="105" w:type="dxa"/>
              <w:bottom w:w="0" w:type="dxa"/>
              <w:right w:w="105" w:type="dxa"/>
            </w:tcMar>
          </w:tcPr>
          <w:p w14:paraId="438EA2B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7.39</w:t>
            </w:r>
          </w:p>
        </w:tc>
      </w:tr>
      <w:tr w14:paraId="2848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9" w:type="dxa"/>
            <w:tcMar>
              <w:top w:w="0" w:type="dxa"/>
              <w:left w:w="105" w:type="dxa"/>
              <w:bottom w:w="0" w:type="dxa"/>
              <w:right w:w="105" w:type="dxa"/>
            </w:tcMar>
          </w:tcPr>
          <w:p w14:paraId="5C5499E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合计</w:t>
            </w:r>
          </w:p>
        </w:tc>
        <w:tc>
          <w:tcPr>
            <w:tcW w:w="2769" w:type="dxa"/>
            <w:tcMar>
              <w:top w:w="0" w:type="dxa"/>
              <w:left w:w="105" w:type="dxa"/>
              <w:bottom w:w="0" w:type="dxa"/>
              <w:right w:w="105" w:type="dxa"/>
            </w:tcMar>
          </w:tcPr>
          <w:p w14:paraId="027DB99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8.36</w:t>
            </w:r>
          </w:p>
        </w:tc>
        <w:tc>
          <w:tcPr>
            <w:tcW w:w="2769" w:type="dxa"/>
            <w:tcMar>
              <w:top w:w="0" w:type="dxa"/>
              <w:left w:w="105" w:type="dxa"/>
              <w:bottom w:w="0" w:type="dxa"/>
              <w:right w:w="105" w:type="dxa"/>
            </w:tcMar>
          </w:tcPr>
          <w:p w14:paraId="4D3A54F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7.39</w:t>
            </w:r>
          </w:p>
        </w:tc>
      </w:tr>
    </w:tbl>
    <w:p w14:paraId="0771742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1.3.2河道保洁作业模式</w:t>
      </w:r>
    </w:p>
    <w:p w14:paraId="2C53595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本项目河道保洁作业模式如下图所示：</w:t>
      </w:r>
    </w:p>
    <w:p w14:paraId="2A401258">
      <w:pPr>
        <w:pStyle w:val="9"/>
        <w:ind w:firstLine="480"/>
        <w:jc w:val="both"/>
        <w:rPr>
          <w:rFonts w:hint="default" w:asciiTheme="majorEastAsia" w:hAnsiTheme="majorEastAsia" w:eastAsiaTheme="majorEastAsia"/>
        </w:rPr>
      </w:pPr>
      <w:r>
        <w:rPr>
          <w:rFonts w:asciiTheme="majorEastAsia" w:hAnsiTheme="majorEastAsia" w:eastAsiaTheme="majorEastAsia"/>
          <w:lang w:eastAsia="zh-CN"/>
        </w:rPr>
        <w:drawing>
          <wp:inline distT="0" distB="0" distL="0" distR="0">
            <wp:extent cx="5274310" cy="1265555"/>
            <wp:effectExtent l="0" t="0" r="0" b="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6"/>
                    <a:stretch>
                      <a:fillRect/>
                    </a:stretch>
                  </pic:blipFill>
                  <pic:spPr>
                    <a:xfrm>
                      <a:off x="0" y="0"/>
                      <a:ext cx="5274310" cy="1265834"/>
                    </a:xfrm>
                    <a:prstGeom prst="rect">
                      <a:avLst/>
                    </a:prstGeom>
                  </pic:spPr>
                </pic:pic>
              </a:graphicData>
            </a:graphic>
          </wp:inline>
        </w:drawing>
      </w:r>
    </w:p>
    <w:p w14:paraId="31B3FF45">
      <w:pPr>
        <w:pStyle w:val="9"/>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图1.3-1河道保洁作业模式</w:t>
      </w:r>
    </w:p>
    <w:p w14:paraId="7F681C4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1.3.3主要工作内容</w:t>
      </w:r>
    </w:p>
    <w:p w14:paraId="3445756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河道保洁主要内容包括河面保洁、河岸保洁、河道清障及突发应急处置等。要求达到河面无漂浮物；水面打捞物集中堆放妥善处置，无二次污染；河岸无垃圾，干净整洁；河道畅通，河中无障碍物，及时清除影响水质、行洪安全的藻类、水草和灌木等。</w:t>
      </w:r>
    </w:p>
    <w:p w14:paraId="1724C55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1.3.3.1</w:t>
      </w:r>
      <w:r>
        <w:rPr>
          <w:rFonts w:cs="仿宋_GB2312" w:asciiTheme="majorEastAsia" w:hAnsiTheme="majorEastAsia" w:eastAsiaTheme="majorEastAsia"/>
          <w:b/>
          <w:color w:val="000000"/>
          <w:sz w:val="24"/>
        </w:rPr>
        <w:t>水面保洁作业要求</w:t>
      </w:r>
    </w:p>
    <w:p w14:paraId="60BD2ED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(1)对漂入河面的漂浮物应及时清理。</w:t>
      </w:r>
    </w:p>
    <w:p w14:paraId="4838B28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(2)发现漂浮垃圾时，及时打捞。对不易打捞的体积较大的漂浮物，可上报环卫部门，并协助打捞。保洁过程中发现河道里有沉船，应及时报告当地政府部门。</w:t>
      </w:r>
    </w:p>
    <w:p w14:paraId="21DF2F5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(3)保洁员发现污水直排、偷排以及重大水污染事件，应立即向相关部门汇报。</w:t>
      </w:r>
    </w:p>
    <w:p w14:paraId="6D28AB5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(4)规范作业，保证安全。</w:t>
      </w:r>
    </w:p>
    <w:p w14:paraId="0E32A1D0">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1.3.3.2河岸保洁作业要求</w:t>
      </w:r>
    </w:p>
    <w:p w14:paraId="6ED1EE2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(1)防汛墙、驳岸、边坡等建(构)筑物的临水侧应定期清洗，清除垃圾。</w:t>
      </w:r>
    </w:p>
    <w:p w14:paraId="4A0C9BD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(2)对河道的堤岸、绿地、慢行系统等设施进行保洁，应做到干净整洁、无杂物堆积、无痰迹烟蒂、无青苔、无积水积泥等。</w:t>
      </w:r>
    </w:p>
    <w:p w14:paraId="27D5142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(3)作业时应保护好堤岸上的其他设施。</w:t>
      </w:r>
    </w:p>
    <w:p w14:paraId="686DF81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1.3.3.3垃圾处置作业要求</w:t>
      </w:r>
    </w:p>
    <w:p w14:paraId="6410022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(1)河道水体打捞垃圾不得堆放在堤岸、路边，上岸即清，清理出来的垃圾及其他漂浮物等均应及时清运，将其转运至就近垃圾收集设施、垃圾桶中。</w:t>
      </w:r>
    </w:p>
    <w:p w14:paraId="0BB4C9E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(2)沿河两侧坎边垃圾必须日产日清，清理完毕。</w:t>
      </w:r>
    </w:p>
    <w:p w14:paraId="0AFDB87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1.3.3.4发生台风、暴雨后作业要求</w:t>
      </w:r>
    </w:p>
    <w:p w14:paraId="7367BC6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台风、暴雨过后，河道内会产生因暴风雨带来的垃圾，所以发生台风、暴雨后3日内，应加强保洁力度，增加保洁次数，及时清理河道中的垃圾、废弃漂浮物、杂草、障碍物等，确保河道的畅通和河面、河岸干净整洁。</w:t>
      </w:r>
    </w:p>
    <w:p w14:paraId="559FFE62">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1.3.3.5发生突发水污染事件作业要求</w:t>
      </w:r>
    </w:p>
    <w:p w14:paraId="7CA8075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发生突发水污染事件可分为4大类：</w:t>
      </w:r>
    </w:p>
    <w:p w14:paraId="767385A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(1)剧毒农药和有毒有害化学物质泄漏事故，如DDT、乐果、氰化钾等；</w:t>
      </w:r>
    </w:p>
    <w:p w14:paraId="34A2641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(2)溢油事故，如油罐车泄漏、油船触礁等；</w:t>
      </w:r>
    </w:p>
    <w:p w14:paraId="36C43AF3">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(3)非正常大量排放废水事故，如化工厂废水、矿业废水等；</w:t>
      </w:r>
    </w:p>
    <w:p w14:paraId="678BF297">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(4)放射性污染事故，如放射性废料渗出。</w:t>
      </w:r>
    </w:p>
    <w:p w14:paraId="6E0760A9">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发生突发水污染事件时，保洁单位或保洁人员应立即向环卫部门报告，并积极配合有关部门采取相应措施。</w:t>
      </w:r>
    </w:p>
    <w:p w14:paraId="416709C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1.3.3.6其它特殊情况</w:t>
      </w:r>
    </w:p>
    <w:p w14:paraId="5903BB18">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发生其它影响河道保洁的情况时，保洁单位或保洁人员应及时向环卫部门报告，尽快研究对策，并迅速采取处理措施。</w:t>
      </w:r>
    </w:p>
    <w:p w14:paraId="4D3F486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(1)发现河道内有病死动物时，专业保洁队伍应及时告知当地应对病死动物的专门保洁单位，由专门保洁单位对河道内的病死动物进行统一打捞，并运送至无害化处理公共设施运营单位进行无害化处置。若发现疑似染疫，应立即向当地卫生防疫主管部门报告。</w:t>
      </w:r>
    </w:p>
    <w:p w14:paraId="39D72FD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(2)发生诸如藻类暴发、油类等污染物污染河道等突发水污染事件时，保洁单位应立即向当地镇人民政府报告，并积极配合有关部门采取相应措施妥善处理。</w:t>
      </w:r>
    </w:p>
    <w:p w14:paraId="4625BB2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1.3.4工具安排</w:t>
      </w:r>
    </w:p>
    <w:p w14:paraId="4180270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常用工具：垃圾捡拾夹、打捞网兜等。</w:t>
      </w:r>
    </w:p>
    <w:p w14:paraId="1489213C">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1.3.5作业时间及频次</w:t>
      </w:r>
    </w:p>
    <w:p w14:paraId="38E0D27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保洁作业时间：8:00-12:00，13:00-17:00。</w:t>
      </w:r>
    </w:p>
    <w:p w14:paraId="0E5C43DA">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保洁作业频次：每日一班。</w:t>
      </w:r>
    </w:p>
    <w:p w14:paraId="4940D98F">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1.3.6人员配置</w:t>
      </w:r>
    </w:p>
    <w:p w14:paraId="74FBFE6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按照水域保洁面配置作业，每1000米岸线长度至少配1名河道保洁员</w:t>
      </w:r>
      <w:r>
        <w:rPr>
          <w:rFonts w:cs="仿宋_GB2312" w:asciiTheme="majorEastAsia" w:hAnsiTheme="majorEastAsia" w:eastAsiaTheme="majorEastAsia"/>
          <w:sz w:val="24"/>
        </w:rPr>
        <w:t>。</w:t>
      </w:r>
      <w:r>
        <w:rPr>
          <w:rFonts w:cs="仿宋_GB2312" w:asciiTheme="majorEastAsia" w:hAnsiTheme="majorEastAsia" w:eastAsiaTheme="majorEastAsia"/>
          <w:color w:val="000000"/>
          <w:sz w:val="24"/>
        </w:rPr>
        <w:t>本项目河道保洁员龙田镇合计配置2人。</w:t>
      </w:r>
      <w:r>
        <w:rPr>
          <w:rFonts w:cs="仿宋_GB2312" w:asciiTheme="majorEastAsia" w:hAnsiTheme="majorEastAsia" w:eastAsiaTheme="majorEastAsia"/>
          <w:sz w:val="24"/>
        </w:rPr>
        <w:t>配置汇总如下。</w:t>
      </w:r>
    </w:p>
    <w:p w14:paraId="632C00F1">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表1.3-2福清市龙田镇河道保洁员配置汇总表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97"/>
        <w:gridCol w:w="2097"/>
        <w:gridCol w:w="2433"/>
        <w:gridCol w:w="1678"/>
      </w:tblGrid>
      <w:tr w14:paraId="16998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7D86F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乡镇</w:t>
            </w:r>
          </w:p>
        </w:tc>
        <w:tc>
          <w:tcPr>
            <w:tcW w:w="20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2A0024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河流长度(km)</w:t>
            </w:r>
          </w:p>
        </w:tc>
        <w:tc>
          <w:tcPr>
            <w:tcW w:w="243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C8090B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配置原则</w:t>
            </w:r>
          </w:p>
        </w:tc>
        <w:tc>
          <w:tcPr>
            <w:tcW w:w="1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2EADD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保洁员(人)</w:t>
            </w:r>
          </w:p>
        </w:tc>
      </w:tr>
      <w:tr w14:paraId="180AA4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B530C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龙田镇</w:t>
            </w:r>
          </w:p>
        </w:tc>
        <w:tc>
          <w:tcPr>
            <w:tcW w:w="2097" w:type="dxa"/>
            <w:tcBorders>
              <w:top w:val="nil"/>
              <w:left w:val="nil"/>
              <w:bottom w:val="single" w:color="000000" w:sz="4" w:space="0"/>
              <w:right w:val="single" w:color="000000" w:sz="4" w:space="0"/>
            </w:tcBorders>
            <w:tcMar>
              <w:top w:w="0" w:type="dxa"/>
              <w:left w:w="105" w:type="dxa"/>
              <w:bottom w:w="0" w:type="dxa"/>
              <w:right w:w="105" w:type="dxa"/>
            </w:tcMar>
          </w:tcPr>
          <w:p w14:paraId="0D9414E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8.36</w:t>
            </w:r>
          </w:p>
        </w:tc>
        <w:tc>
          <w:tcPr>
            <w:tcW w:w="2433" w:type="dxa"/>
            <w:tcBorders>
              <w:top w:val="nil"/>
              <w:left w:val="nil"/>
              <w:bottom w:val="single" w:color="000000" w:sz="4" w:space="0"/>
              <w:right w:val="single" w:color="000000" w:sz="4" w:space="0"/>
            </w:tcBorders>
            <w:tcMar>
              <w:top w:w="0" w:type="dxa"/>
              <w:left w:w="105" w:type="dxa"/>
              <w:bottom w:w="0" w:type="dxa"/>
              <w:right w:w="105" w:type="dxa"/>
            </w:tcMar>
          </w:tcPr>
          <w:p w14:paraId="10A8D66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每5km配置一名保洁员</w:t>
            </w:r>
          </w:p>
        </w:tc>
        <w:tc>
          <w:tcPr>
            <w:tcW w:w="1678" w:type="dxa"/>
            <w:tcBorders>
              <w:top w:val="nil"/>
              <w:left w:val="nil"/>
              <w:bottom w:val="single" w:color="000000" w:sz="4" w:space="0"/>
              <w:right w:val="single" w:color="000000" w:sz="4" w:space="0"/>
            </w:tcBorders>
            <w:tcMar>
              <w:top w:w="0" w:type="dxa"/>
              <w:left w:w="105" w:type="dxa"/>
              <w:bottom w:w="0" w:type="dxa"/>
              <w:right w:w="105" w:type="dxa"/>
            </w:tcMar>
          </w:tcPr>
          <w:p w14:paraId="23B0FEA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2</w:t>
            </w:r>
          </w:p>
        </w:tc>
      </w:tr>
      <w:tr w14:paraId="40ACD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9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69374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合计</w:t>
            </w:r>
          </w:p>
        </w:tc>
        <w:tc>
          <w:tcPr>
            <w:tcW w:w="2097" w:type="dxa"/>
            <w:tcBorders>
              <w:top w:val="nil"/>
              <w:left w:val="nil"/>
              <w:bottom w:val="single" w:color="000000" w:sz="4" w:space="0"/>
              <w:right w:val="single" w:color="000000" w:sz="4" w:space="0"/>
            </w:tcBorders>
            <w:tcMar>
              <w:top w:w="0" w:type="dxa"/>
              <w:left w:w="105" w:type="dxa"/>
              <w:bottom w:w="0" w:type="dxa"/>
              <w:right w:w="105" w:type="dxa"/>
            </w:tcMar>
          </w:tcPr>
          <w:p w14:paraId="42DE0A3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8.36</w:t>
            </w:r>
          </w:p>
        </w:tc>
        <w:tc>
          <w:tcPr>
            <w:tcW w:w="2433" w:type="dxa"/>
            <w:tcBorders>
              <w:top w:val="nil"/>
              <w:left w:val="nil"/>
              <w:bottom w:val="single" w:color="000000" w:sz="4" w:space="0"/>
              <w:right w:val="single" w:color="000000" w:sz="4" w:space="0"/>
            </w:tcBorders>
            <w:tcMar>
              <w:top w:w="0" w:type="dxa"/>
              <w:left w:w="105" w:type="dxa"/>
              <w:bottom w:w="0" w:type="dxa"/>
              <w:right w:w="105" w:type="dxa"/>
            </w:tcMar>
          </w:tcPr>
          <w:p w14:paraId="44C355FD">
            <w:pPr>
              <w:pStyle w:val="9"/>
              <w:spacing w:line="500" w:lineRule="exact"/>
              <w:jc w:val="center"/>
              <w:rPr>
                <w:rFonts w:hint="default" w:asciiTheme="majorEastAsia" w:hAnsiTheme="majorEastAsia" w:eastAsiaTheme="majorEastAsia"/>
              </w:rPr>
            </w:pPr>
          </w:p>
        </w:tc>
        <w:tc>
          <w:tcPr>
            <w:tcW w:w="1678" w:type="dxa"/>
            <w:tcBorders>
              <w:top w:val="nil"/>
              <w:left w:val="nil"/>
              <w:bottom w:val="single" w:color="000000" w:sz="4" w:space="0"/>
              <w:right w:val="single" w:color="000000" w:sz="4" w:space="0"/>
            </w:tcBorders>
            <w:tcMar>
              <w:top w:w="0" w:type="dxa"/>
              <w:left w:w="105" w:type="dxa"/>
              <w:bottom w:w="0" w:type="dxa"/>
              <w:right w:w="105" w:type="dxa"/>
            </w:tcMar>
          </w:tcPr>
          <w:p w14:paraId="761E4E8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sz w:val="24"/>
              </w:rPr>
              <w:t>2</w:t>
            </w:r>
          </w:p>
        </w:tc>
      </w:tr>
    </w:tbl>
    <w:p w14:paraId="62BB590C">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b/>
          <w:sz w:val="24"/>
        </w:rPr>
        <w:t>1.4垃圾收运</w:t>
      </w:r>
    </w:p>
    <w:p w14:paraId="6093AEC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本项目垃圾收运服务范围包括其他垃圾收运、餐厨(厨余)垃圾收运和大件垃圾收运。服务范围内垃圾前端收集由各区域保洁人员负责并拖桶至装卸点。</w:t>
      </w:r>
    </w:p>
    <w:p w14:paraId="7EF942B6">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1.4.1收运模式</w:t>
      </w:r>
    </w:p>
    <w:p w14:paraId="63CB5EAD">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龙田镇的其他垃圾、餐厨(厨余)垃圾、大件垃圾均采用直接运输至终端处理设施的直运模式。</w:t>
      </w:r>
    </w:p>
    <w:p w14:paraId="5FABD015">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sz w:val="24"/>
        </w:rPr>
        <w:t>1.4.1.1其他垃圾收运模式</w:t>
      </w:r>
    </w:p>
    <w:p w14:paraId="602F018B">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路面其他垃圾桶/垃圾分类屋/分类亭→装车点→垃圾压缩车→福清市生活垃圾焚烧发电厂</w:t>
      </w:r>
    </w:p>
    <w:p w14:paraId="10CC3AC4">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本项目其他垃圾收运模式如下图所示：</w:t>
      </w:r>
    </w:p>
    <w:p w14:paraId="62AE0918">
      <w:pPr>
        <w:pStyle w:val="9"/>
        <w:ind w:firstLine="480"/>
        <w:jc w:val="both"/>
        <w:rPr>
          <w:rFonts w:hint="default" w:asciiTheme="majorEastAsia" w:hAnsiTheme="majorEastAsia" w:eastAsiaTheme="majorEastAsia"/>
        </w:rPr>
      </w:pPr>
      <w:r>
        <w:rPr>
          <w:rFonts w:asciiTheme="majorEastAsia" w:hAnsiTheme="majorEastAsia" w:eastAsiaTheme="majorEastAsia"/>
          <w:lang w:eastAsia="zh-CN"/>
        </w:rPr>
        <w:drawing>
          <wp:inline distT="0" distB="0" distL="0" distR="0">
            <wp:extent cx="5274310" cy="2607310"/>
            <wp:effectExtent l="0" t="0" r="0" b="0"/>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7"/>
                    <a:stretch>
                      <a:fillRect/>
                    </a:stretch>
                  </pic:blipFill>
                  <pic:spPr>
                    <a:xfrm>
                      <a:off x="0" y="0"/>
                      <a:ext cx="5274310" cy="2607853"/>
                    </a:xfrm>
                    <a:prstGeom prst="rect">
                      <a:avLst/>
                    </a:prstGeom>
                  </pic:spPr>
                </pic:pic>
              </a:graphicData>
            </a:graphic>
          </wp:inline>
        </w:drawing>
      </w:r>
    </w:p>
    <w:p w14:paraId="669AA7B6">
      <w:pPr>
        <w:pStyle w:val="9"/>
        <w:jc w:val="center"/>
        <w:rPr>
          <w:rFonts w:hint="default" w:asciiTheme="majorEastAsia" w:hAnsiTheme="majorEastAsia" w:eastAsiaTheme="majorEastAsia"/>
        </w:rPr>
      </w:pPr>
      <w:r>
        <w:rPr>
          <w:rFonts w:cs="仿宋_GB2312" w:asciiTheme="majorEastAsia" w:hAnsiTheme="majorEastAsia" w:eastAsiaTheme="majorEastAsia"/>
          <w:sz w:val="24"/>
        </w:rPr>
        <w:t>图1.4-1龙田镇其他垃圾收运模式</w:t>
      </w:r>
    </w:p>
    <w:p w14:paraId="42706FD7">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1.4.1.2</w:t>
      </w:r>
      <w:r>
        <w:rPr>
          <w:rFonts w:cs="仿宋_GB2312" w:asciiTheme="majorEastAsia" w:hAnsiTheme="majorEastAsia" w:eastAsiaTheme="majorEastAsia"/>
          <w:b/>
          <w:color w:val="000000"/>
          <w:sz w:val="24"/>
        </w:rPr>
        <w:t>餐厨(厨余)垃圾收运模式</w:t>
      </w:r>
    </w:p>
    <w:p w14:paraId="6E801347">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垃圾分类屋/分类亭→装车点→餐厨垃圾车→福清市餐厨(厨余)垃圾处理厂</w:t>
      </w:r>
    </w:p>
    <w:p w14:paraId="7EF029DE">
      <w:pPr>
        <w:pStyle w:val="9"/>
        <w:spacing w:line="500" w:lineRule="exact"/>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收运模式如下图所示</w:t>
      </w:r>
      <w:r>
        <w:rPr>
          <w:rFonts w:cs="仿宋_GB2312" w:asciiTheme="majorEastAsia" w:hAnsiTheme="majorEastAsia" w:eastAsiaTheme="majorEastAsia"/>
          <w:sz w:val="24"/>
        </w:rPr>
        <w:t>：</w:t>
      </w:r>
    </w:p>
    <w:p w14:paraId="62E86763">
      <w:pPr>
        <w:pStyle w:val="9"/>
        <w:ind w:firstLine="480"/>
        <w:jc w:val="both"/>
        <w:rPr>
          <w:rFonts w:hint="default" w:asciiTheme="majorEastAsia" w:hAnsiTheme="majorEastAsia" w:eastAsiaTheme="majorEastAsia"/>
        </w:rPr>
      </w:pPr>
      <w:r>
        <w:rPr>
          <w:rFonts w:asciiTheme="majorEastAsia" w:hAnsiTheme="majorEastAsia" w:eastAsiaTheme="majorEastAsia"/>
          <w:lang w:eastAsia="zh-CN"/>
        </w:rPr>
        <w:drawing>
          <wp:inline distT="0" distB="0" distL="0" distR="0">
            <wp:extent cx="5274310" cy="1675765"/>
            <wp:effectExtent l="0" t="0" r="0" b="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8"/>
                    <a:stretch>
                      <a:fillRect/>
                    </a:stretch>
                  </pic:blipFill>
                  <pic:spPr>
                    <a:xfrm>
                      <a:off x="0" y="0"/>
                      <a:ext cx="5274310" cy="1676058"/>
                    </a:xfrm>
                    <a:prstGeom prst="rect">
                      <a:avLst/>
                    </a:prstGeom>
                  </pic:spPr>
                </pic:pic>
              </a:graphicData>
            </a:graphic>
          </wp:inline>
        </w:drawing>
      </w:r>
    </w:p>
    <w:p w14:paraId="0D2AD892">
      <w:pPr>
        <w:pStyle w:val="9"/>
        <w:jc w:val="center"/>
        <w:rPr>
          <w:rFonts w:hint="default" w:asciiTheme="majorEastAsia" w:hAnsiTheme="majorEastAsia" w:eastAsiaTheme="majorEastAsia"/>
        </w:rPr>
      </w:pPr>
      <w:r>
        <w:rPr>
          <w:rFonts w:cs="仿宋_GB2312" w:asciiTheme="majorEastAsia" w:hAnsiTheme="majorEastAsia" w:eastAsiaTheme="majorEastAsia"/>
          <w:sz w:val="24"/>
        </w:rPr>
        <w:t>图1.4-2</w:t>
      </w:r>
      <w:r>
        <w:rPr>
          <w:rFonts w:cs="仿宋_GB2312" w:asciiTheme="majorEastAsia" w:hAnsiTheme="majorEastAsia" w:eastAsiaTheme="majorEastAsia"/>
          <w:b/>
          <w:color w:val="000000"/>
          <w:sz w:val="24"/>
        </w:rPr>
        <w:t>龙田镇餐厨(厨余)垃圾收运模式</w:t>
      </w:r>
    </w:p>
    <w:p w14:paraId="5839C759">
      <w:pPr>
        <w:pStyle w:val="9"/>
        <w:ind w:firstLine="480"/>
        <w:jc w:val="both"/>
        <w:rPr>
          <w:rFonts w:hint="default" w:asciiTheme="majorEastAsia" w:hAnsiTheme="majorEastAsia" w:eastAsiaTheme="majorEastAsia"/>
        </w:rPr>
      </w:pPr>
      <w:r>
        <w:rPr>
          <w:rFonts w:cs="仿宋_GB2312" w:asciiTheme="majorEastAsia" w:hAnsiTheme="majorEastAsia" w:eastAsiaTheme="majorEastAsia"/>
          <w:sz w:val="24"/>
        </w:rPr>
        <w:t>1.4.1.3大件垃圾收运模式</w:t>
      </w:r>
    </w:p>
    <w:p w14:paraId="6D671A17">
      <w:pPr>
        <w:pStyle w:val="9"/>
        <w:ind w:firstLine="480"/>
        <w:jc w:val="both"/>
        <w:rPr>
          <w:rFonts w:hint="default" w:asciiTheme="majorEastAsia" w:hAnsiTheme="majorEastAsia" w:eastAsiaTheme="majorEastAsia"/>
        </w:rPr>
      </w:pPr>
      <w:r>
        <w:rPr>
          <w:rFonts w:cs="仿宋_GB2312" w:asciiTheme="majorEastAsia" w:hAnsiTheme="majorEastAsia" w:eastAsiaTheme="majorEastAsia"/>
          <w:color w:val="000000"/>
          <w:sz w:val="24"/>
        </w:rPr>
        <w:t>大件垃圾收集堆放点→平板货车→福清市大件垃圾处理厂</w:t>
      </w:r>
    </w:p>
    <w:p w14:paraId="72F5848A">
      <w:pPr>
        <w:pStyle w:val="9"/>
        <w:ind w:firstLine="480"/>
        <w:jc w:val="both"/>
        <w:rPr>
          <w:rFonts w:hint="default" w:asciiTheme="majorEastAsia" w:hAnsiTheme="majorEastAsia" w:eastAsiaTheme="majorEastAsia"/>
        </w:rPr>
      </w:pPr>
      <w:r>
        <w:rPr>
          <w:rFonts w:asciiTheme="majorEastAsia" w:hAnsiTheme="majorEastAsia" w:eastAsiaTheme="majorEastAsia"/>
          <w:lang w:eastAsia="zh-CN"/>
        </w:rPr>
        <w:drawing>
          <wp:inline distT="0" distB="0" distL="0" distR="0">
            <wp:extent cx="5274310" cy="1746250"/>
            <wp:effectExtent l="0" t="0" r="0" b="0"/>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9"/>
                    <a:stretch>
                      <a:fillRect/>
                    </a:stretch>
                  </pic:blipFill>
                  <pic:spPr>
                    <a:xfrm>
                      <a:off x="0" y="0"/>
                      <a:ext cx="5274310" cy="1746382"/>
                    </a:xfrm>
                    <a:prstGeom prst="rect">
                      <a:avLst/>
                    </a:prstGeom>
                  </pic:spPr>
                </pic:pic>
              </a:graphicData>
            </a:graphic>
          </wp:inline>
        </w:drawing>
      </w:r>
    </w:p>
    <w:p w14:paraId="07EE3E0C">
      <w:pPr>
        <w:pStyle w:val="9"/>
        <w:jc w:val="center"/>
        <w:rPr>
          <w:rFonts w:hint="default" w:asciiTheme="majorEastAsia" w:hAnsiTheme="majorEastAsia" w:eastAsiaTheme="majorEastAsia"/>
        </w:rPr>
      </w:pPr>
      <w:r>
        <w:rPr>
          <w:rFonts w:cs="仿宋_GB2312" w:asciiTheme="majorEastAsia" w:hAnsiTheme="majorEastAsia" w:eastAsiaTheme="majorEastAsia"/>
          <w:sz w:val="24"/>
        </w:rPr>
        <w:t>图1.4-3大件垃圾收运模式</w:t>
      </w:r>
    </w:p>
    <w:p w14:paraId="7C91E688">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其他垃圾、餐厨(厨余)垃圾通过配置一定数量的垃圾桶，收集清扫保洁作业产生的垃圾及居民日常投放的垃圾，由道路保洁人员或垃圾分类屋管理人员负责拖桶至装车点，采用垃圾压缩车或餐厨垃圾车将垃圾桶内的垃圾收运至终端处理场所，满足日产日清的需求。其中，其他垃圾收集及转运至福清市生活垃圾焚烧发电厂；餐厨(厨余)垃圾收集及转运至福清市餐厨(厨余)垃圾处理厂。</w:t>
      </w:r>
    </w:p>
    <w:p w14:paraId="247FCB41">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大件垃圾可拟在乡镇设立大件垃圾收集堆放点，采用平板货车收集转运，运往福清市大件(园林)垃圾处理厂。</w:t>
      </w:r>
    </w:p>
    <w:p w14:paraId="3C60D7F2">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大件垃圾堆放点按30m</w:t>
      </w:r>
      <w:r>
        <w:rPr>
          <w:rFonts w:cs="仿宋_GB2312" w:asciiTheme="majorEastAsia" w:hAnsiTheme="majorEastAsia" w:eastAsiaTheme="majorEastAsia"/>
          <w:color w:val="000000"/>
          <w:sz w:val="24"/>
          <w:vertAlign w:val="superscript"/>
        </w:rPr>
        <w:t>2</w:t>
      </w:r>
      <w:r>
        <w:rPr>
          <w:rFonts w:cs="仿宋_GB2312" w:asciiTheme="majorEastAsia" w:hAnsiTheme="majorEastAsia" w:eastAsiaTheme="majorEastAsia"/>
          <w:color w:val="000000"/>
          <w:sz w:val="24"/>
        </w:rPr>
        <w:t>设置，要求地面需硬化处理，三面设围墙高度不低于1.2m。</w:t>
      </w:r>
    </w:p>
    <w:p w14:paraId="532AD5D1">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1.4.2工作要求及作业标准</w:t>
      </w:r>
    </w:p>
    <w:p w14:paraId="0C387DFE">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针对本项目垃圾收运服务，政府可对各收运主体的分类收运工作进行检查，是否按照技术路线的要求进行分类收集运输；是否建立相应的规章制度等。</w:t>
      </w:r>
    </w:p>
    <w:p w14:paraId="09C6552B">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1.4.2.1工作要求</w:t>
      </w:r>
    </w:p>
    <w:p w14:paraId="390E1A58">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(1)明确收运作业流程</w:t>
      </w:r>
    </w:p>
    <w:p w14:paraId="5806F11B">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分类垃圾产生责任主体(社区、村庄)的桶装垃圾由保洁员(业主单位自行配置)推桶至收运点(分类屋)，再由收运企业使用分类区间运输车运输至垃圾转运站或使用后压式运输车直运垃圾处理厂。</w:t>
      </w:r>
    </w:p>
    <w:p w14:paraId="199E004F">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(2)规划收运时间和路线</w:t>
      </w:r>
    </w:p>
    <w:p w14:paraId="1C97F7C0">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收运企业制定所负责区域生活垃圾分类收运方案，合理规划收运路线，定时定点对接收运垃圾。</w:t>
      </w:r>
    </w:p>
    <w:p w14:paraId="2199AA5F">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(3)规范收运作业人员和车辆</w:t>
      </w:r>
    </w:p>
    <w:p w14:paraId="0A01E3A6">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(3)-1作业人员统一着装，挂牌上岗，推桶挂桶轻拿轻放，减少噪音扰民。</w:t>
      </w:r>
    </w:p>
    <w:p w14:paraId="3E5A0CC5">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(3)-2垃圾收运车辆应车身整洁，分类标识正确清晰，车厢密闭无滴漏，车牌号无遮挡。</w:t>
      </w:r>
    </w:p>
    <w:p w14:paraId="318D281A">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(3)-3收运前对分类桶内垃圾分类质量进行检查，符合要求方可进行收运。</w:t>
      </w:r>
    </w:p>
    <w:p w14:paraId="12C01D50">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(3)-4垃圾收集完成后，垃圾收运点卫生整洁，无污水滴漏，无垃圾散落。</w:t>
      </w:r>
    </w:p>
    <w:p w14:paraId="68DD57B3">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(3)-5运输途中无滴、洒、漏现象。</w:t>
      </w:r>
    </w:p>
    <w:p w14:paraId="57C6595A">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1.4.2.2作业标准</w:t>
      </w:r>
    </w:p>
    <w:p w14:paraId="752FFC11">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(1)车辆人员配置标准</w:t>
      </w:r>
    </w:p>
    <w:p w14:paraId="346D001D">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(1)-1企业按照责任区域内所负责收运的垃圾类别、垃圾量、作业时间等，配备足额作业人员、分类车辆及设备。</w:t>
      </w:r>
    </w:p>
    <w:p w14:paraId="09B1F36B">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(1)-2收运车辆和设备运转正常，具有较高的自动化控制系统，工具、设施和警示信号齐全；GPS车载终端、行车记录仪正常使用，作业数据信息管理规范。</w:t>
      </w:r>
    </w:p>
    <w:p w14:paraId="398941EA">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(1)-3建立定期管养、检测、维修和淘汰制度，及时淘汰更换影响市容市貌、存在滴洒漏及安全隐患的垃圾运输车辆和设备。</w:t>
      </w:r>
    </w:p>
    <w:p w14:paraId="1B456A4E">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(1)-4建立车辆、设备作业</w:t>
      </w:r>
      <w:r>
        <w:rPr>
          <w:rFonts w:hint="eastAsia" w:cs="仿宋_GB2312" w:asciiTheme="majorEastAsia" w:hAnsiTheme="majorEastAsia" w:eastAsiaTheme="majorEastAsia"/>
          <w:color w:val="000000"/>
          <w:sz w:val="24"/>
          <w:lang w:eastAsia="zh-CN"/>
        </w:rPr>
        <w:t>台账</w:t>
      </w:r>
      <w:r>
        <w:rPr>
          <w:rFonts w:cs="仿宋_GB2312" w:asciiTheme="majorEastAsia" w:hAnsiTheme="majorEastAsia" w:eastAsiaTheme="majorEastAsia"/>
          <w:color w:val="000000"/>
          <w:sz w:val="24"/>
        </w:rPr>
        <w:t>制度，包括车辆型号、购置时间、主要部件、易损件、备件名称(规格、型号，数量)、作业区域、保养、维修情况、年审检、保险等都要建档管理。</w:t>
      </w:r>
    </w:p>
    <w:p w14:paraId="5B9A5DDD">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(2)定时定点规范收运</w:t>
      </w:r>
    </w:p>
    <w:p w14:paraId="72CB723C">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(2)-1固定收运时限。原则上收运时间白天安排在6:00-10:00，下午安排在18:00-22:00。</w:t>
      </w:r>
    </w:p>
    <w:p w14:paraId="6B36791D">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(2)-2合理规划垃圾收运路线。企业应根据路程、道路等情况制定所负责地域内的垃圾收运方案，确保车辆、人员准时到位对接收运。垃圾桶在车辆装载点停留时间不得超过15分钟。</w:t>
      </w:r>
    </w:p>
    <w:p w14:paraId="596AED8B">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(2)-3严格落实不分类不收运。收运企业发现生活垃圾不符合分类标准的，应要求垃圾产生责任主体立即改正；改正不到位或拒不改正的，应拒绝收运。严禁混装、混运。</w:t>
      </w:r>
    </w:p>
    <w:p w14:paraId="517AF6D5">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(2)-4严守收运操作规程。垃圾收运时，人员着装整齐、操作规范，维护生活垃圾收集容器和收运作业区环境整洁，减少噪音扰民。收运过程中地面应铺设垫布，收运完成后及时冲洗垃圾收运点地面。</w:t>
      </w:r>
    </w:p>
    <w:p w14:paraId="666AA260">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(2)-5进出场站严格把关。运输车辆进入转运站应按照引导，驶入正确的干、湿垃圾机位卸料。进入垃圾处理厂应按规定入场过磅、在指定地点卸料。车辆出场(站)前应进行冲洗，保持车身整洁。</w:t>
      </w:r>
    </w:p>
    <w:p w14:paraId="1ABA4523">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(2)-6每日检修车体。保持垃圾运输过程中密闭化运输，无滴、洒、漏。</w:t>
      </w:r>
    </w:p>
    <w:p w14:paraId="494341A8">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(2)-7建立收运台账。台账应包括收运时间、地点、路线以及生活垃圾来源、种类、数量、去向等，定期向属地市容环境卫生行政主管部门上报。</w:t>
      </w:r>
    </w:p>
    <w:p w14:paraId="58FE9F44">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(2)-8制定收运应急预案。收运企业应建立应急处理和通报机制，按照属地市容环境卫生行政主管部门的相关要求，及时清运突发情况产生的生活垃圾。</w:t>
      </w:r>
    </w:p>
    <w:p w14:paraId="6A08C7E5">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1.4.3作业时间及频次</w:t>
      </w:r>
    </w:p>
    <w:p w14:paraId="1FFB2C34">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(1)其他垃圾收运</w:t>
      </w:r>
    </w:p>
    <w:p w14:paraId="6E6BB997">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收运时间：一般为上午6:00-10:00；</w:t>
      </w:r>
      <w:r>
        <w:rPr>
          <w:rFonts w:hint="eastAsia" w:cs="仿宋_GB2312" w:asciiTheme="majorEastAsia" w:hAnsiTheme="majorEastAsia" w:eastAsiaTheme="majorEastAsia"/>
          <w:color w:val="000000"/>
          <w:sz w:val="24"/>
          <w:lang w:eastAsia="zh-CN"/>
        </w:rPr>
        <w:t>下午6:00</w:t>
      </w:r>
      <w:r>
        <w:rPr>
          <w:rFonts w:cs="仿宋_GB2312" w:asciiTheme="majorEastAsia" w:hAnsiTheme="majorEastAsia" w:eastAsiaTheme="majorEastAsia"/>
          <w:color w:val="000000"/>
          <w:sz w:val="24"/>
        </w:rPr>
        <w:t>-</w:t>
      </w:r>
      <w:r>
        <w:rPr>
          <w:rFonts w:hint="eastAsia" w:cs="仿宋_GB2312" w:asciiTheme="majorEastAsia" w:hAnsiTheme="majorEastAsia" w:eastAsiaTheme="majorEastAsia"/>
          <w:color w:val="000000"/>
          <w:sz w:val="24"/>
          <w:lang w:val="en-US" w:eastAsia="zh-CN"/>
        </w:rPr>
        <w:t>10</w:t>
      </w:r>
      <w:r>
        <w:rPr>
          <w:rFonts w:cs="仿宋_GB2312" w:asciiTheme="majorEastAsia" w:hAnsiTheme="majorEastAsia" w:eastAsiaTheme="majorEastAsia"/>
          <w:color w:val="000000"/>
          <w:sz w:val="24"/>
        </w:rPr>
        <w:t>:00。</w:t>
      </w:r>
    </w:p>
    <w:p w14:paraId="07DB4387">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收运频次：每日2次，保证日产日清。</w:t>
      </w:r>
    </w:p>
    <w:p w14:paraId="0053DC14">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(2)餐厨(厨余)垃圾收运</w:t>
      </w:r>
    </w:p>
    <w:p w14:paraId="6DFE1302">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收运时间：避开上下班高峰期。</w:t>
      </w:r>
    </w:p>
    <w:p w14:paraId="4A56A9DB">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收运频次：保证日产日清。</w:t>
      </w:r>
    </w:p>
    <w:p w14:paraId="08A6C213">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(3)大件垃圾收运</w:t>
      </w:r>
    </w:p>
    <w:p w14:paraId="123E4616">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收运时间：避开上下班高峰期。</w:t>
      </w:r>
    </w:p>
    <w:p w14:paraId="387F48F0">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color w:val="000000"/>
          <w:sz w:val="24"/>
        </w:rPr>
        <w:t>收运频次：定期清运(不得造成长时间堆积)。</w:t>
      </w:r>
    </w:p>
    <w:p w14:paraId="53BCB1E9">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sz w:val="24"/>
        </w:rPr>
        <w:t>1.4.4设备及人员配置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480"/>
        <w:gridCol w:w="2315"/>
        <w:gridCol w:w="2019"/>
        <w:gridCol w:w="2017"/>
      </w:tblGrid>
      <w:tr w14:paraId="22E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tcPr>
          <w:p w14:paraId="509F045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序号</w:t>
            </w:r>
          </w:p>
        </w:tc>
        <w:tc>
          <w:tcPr>
            <w:tcW w:w="1274" w:type="pct"/>
            <w:tcMar>
              <w:top w:w="0" w:type="dxa"/>
              <w:left w:w="0" w:type="dxa"/>
              <w:bottom w:w="0" w:type="dxa"/>
              <w:right w:w="0" w:type="dxa"/>
            </w:tcMar>
          </w:tcPr>
          <w:p w14:paraId="2F30E91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乡镇</w:t>
            </w:r>
          </w:p>
        </w:tc>
        <w:tc>
          <w:tcPr>
            <w:tcW w:w="1189" w:type="pct"/>
            <w:tcMar>
              <w:top w:w="0" w:type="dxa"/>
              <w:left w:w="0" w:type="dxa"/>
              <w:bottom w:w="0" w:type="dxa"/>
              <w:right w:w="0" w:type="dxa"/>
            </w:tcMar>
          </w:tcPr>
          <w:p w14:paraId="13A10D1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村别</w:t>
            </w:r>
          </w:p>
        </w:tc>
        <w:tc>
          <w:tcPr>
            <w:tcW w:w="1037" w:type="pct"/>
            <w:tcMar>
              <w:top w:w="0" w:type="dxa"/>
              <w:left w:w="0" w:type="dxa"/>
              <w:bottom w:w="0" w:type="dxa"/>
              <w:right w:w="0" w:type="dxa"/>
            </w:tcMar>
          </w:tcPr>
          <w:p w14:paraId="5E26112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户籍人口数(人)</w:t>
            </w:r>
          </w:p>
        </w:tc>
        <w:tc>
          <w:tcPr>
            <w:tcW w:w="1037" w:type="pct"/>
            <w:tcMar>
              <w:top w:w="0" w:type="dxa"/>
              <w:left w:w="0" w:type="dxa"/>
              <w:bottom w:w="0" w:type="dxa"/>
              <w:right w:w="0" w:type="dxa"/>
            </w:tcMar>
          </w:tcPr>
          <w:p w14:paraId="6F3FA02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垃圾桶数量(个)</w:t>
            </w:r>
          </w:p>
        </w:tc>
      </w:tr>
      <w:tr w14:paraId="0A1D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4072E76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1274" w:type="pct"/>
            <w:vMerge w:val="restart"/>
            <w:tcMar>
              <w:top w:w="0" w:type="dxa"/>
              <w:left w:w="0" w:type="dxa"/>
              <w:bottom w:w="0" w:type="dxa"/>
              <w:right w:w="0" w:type="dxa"/>
            </w:tcMar>
            <w:vAlign w:val="center"/>
          </w:tcPr>
          <w:p w14:paraId="05D115E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龙田镇</w:t>
            </w:r>
          </w:p>
        </w:tc>
        <w:tc>
          <w:tcPr>
            <w:tcW w:w="1189" w:type="pct"/>
            <w:tcMar>
              <w:top w:w="0" w:type="dxa"/>
              <w:left w:w="0" w:type="dxa"/>
              <w:bottom w:w="0" w:type="dxa"/>
              <w:right w:w="0" w:type="dxa"/>
            </w:tcMar>
            <w:vAlign w:val="center"/>
          </w:tcPr>
          <w:p w14:paraId="7E2BF88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上一村</w:t>
            </w:r>
          </w:p>
        </w:tc>
        <w:tc>
          <w:tcPr>
            <w:tcW w:w="1037" w:type="pct"/>
            <w:tcMar>
              <w:top w:w="0" w:type="dxa"/>
              <w:left w:w="0" w:type="dxa"/>
              <w:bottom w:w="0" w:type="dxa"/>
              <w:right w:w="0" w:type="dxa"/>
            </w:tcMar>
            <w:vAlign w:val="center"/>
          </w:tcPr>
          <w:p w14:paraId="6F55191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4200</w:t>
            </w:r>
          </w:p>
        </w:tc>
        <w:tc>
          <w:tcPr>
            <w:tcW w:w="1037" w:type="pct"/>
            <w:tcMar>
              <w:top w:w="0" w:type="dxa"/>
              <w:left w:w="0" w:type="dxa"/>
              <w:bottom w:w="0" w:type="dxa"/>
              <w:right w:w="0" w:type="dxa"/>
            </w:tcMar>
            <w:vAlign w:val="center"/>
          </w:tcPr>
          <w:p w14:paraId="0F1885A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26</w:t>
            </w:r>
          </w:p>
        </w:tc>
      </w:tr>
      <w:tr w14:paraId="0CD8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EDBBF5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w:t>
            </w:r>
          </w:p>
        </w:tc>
        <w:tc>
          <w:tcPr>
            <w:tcW w:w="1274" w:type="pct"/>
            <w:vMerge w:val="continue"/>
            <w:vAlign w:val="center"/>
          </w:tcPr>
          <w:p w14:paraId="514B0AE4">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6B7329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下一村</w:t>
            </w:r>
          </w:p>
        </w:tc>
        <w:tc>
          <w:tcPr>
            <w:tcW w:w="1037" w:type="pct"/>
            <w:tcMar>
              <w:top w:w="0" w:type="dxa"/>
              <w:left w:w="0" w:type="dxa"/>
              <w:bottom w:w="0" w:type="dxa"/>
              <w:right w:w="0" w:type="dxa"/>
            </w:tcMar>
            <w:vAlign w:val="center"/>
          </w:tcPr>
          <w:p w14:paraId="2F74242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3300</w:t>
            </w:r>
          </w:p>
        </w:tc>
        <w:tc>
          <w:tcPr>
            <w:tcW w:w="1037" w:type="pct"/>
            <w:tcMar>
              <w:top w:w="0" w:type="dxa"/>
              <w:left w:w="0" w:type="dxa"/>
              <w:bottom w:w="0" w:type="dxa"/>
              <w:right w:w="0" w:type="dxa"/>
            </w:tcMar>
            <w:vAlign w:val="center"/>
          </w:tcPr>
          <w:p w14:paraId="05A2424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21</w:t>
            </w:r>
          </w:p>
        </w:tc>
      </w:tr>
      <w:tr w14:paraId="76F2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4986594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w:t>
            </w:r>
          </w:p>
        </w:tc>
        <w:tc>
          <w:tcPr>
            <w:tcW w:w="1274" w:type="pct"/>
            <w:vMerge w:val="continue"/>
            <w:vAlign w:val="center"/>
          </w:tcPr>
          <w:p w14:paraId="24CC1192">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E39B12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二村</w:t>
            </w:r>
          </w:p>
        </w:tc>
        <w:tc>
          <w:tcPr>
            <w:tcW w:w="1037" w:type="pct"/>
            <w:tcMar>
              <w:top w:w="0" w:type="dxa"/>
              <w:left w:w="0" w:type="dxa"/>
              <w:bottom w:w="0" w:type="dxa"/>
              <w:right w:w="0" w:type="dxa"/>
            </w:tcMar>
            <w:vAlign w:val="center"/>
          </w:tcPr>
          <w:p w14:paraId="596DEDC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6433</w:t>
            </w:r>
          </w:p>
        </w:tc>
        <w:tc>
          <w:tcPr>
            <w:tcW w:w="1037" w:type="pct"/>
            <w:tcMar>
              <w:top w:w="0" w:type="dxa"/>
              <w:left w:w="0" w:type="dxa"/>
              <w:bottom w:w="0" w:type="dxa"/>
              <w:right w:w="0" w:type="dxa"/>
            </w:tcMar>
            <w:vAlign w:val="center"/>
          </w:tcPr>
          <w:p w14:paraId="7B8C703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40</w:t>
            </w:r>
          </w:p>
        </w:tc>
      </w:tr>
      <w:tr w14:paraId="6974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A81470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w:t>
            </w:r>
          </w:p>
        </w:tc>
        <w:tc>
          <w:tcPr>
            <w:tcW w:w="1274" w:type="pct"/>
            <w:vMerge w:val="continue"/>
            <w:vAlign w:val="center"/>
          </w:tcPr>
          <w:p w14:paraId="6AD0812E">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D0574B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三村</w:t>
            </w:r>
          </w:p>
        </w:tc>
        <w:tc>
          <w:tcPr>
            <w:tcW w:w="1037" w:type="pct"/>
            <w:tcMar>
              <w:top w:w="0" w:type="dxa"/>
              <w:left w:w="0" w:type="dxa"/>
              <w:bottom w:w="0" w:type="dxa"/>
              <w:right w:w="0" w:type="dxa"/>
            </w:tcMar>
            <w:vAlign w:val="center"/>
          </w:tcPr>
          <w:p w14:paraId="645484F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5269</w:t>
            </w:r>
          </w:p>
        </w:tc>
        <w:tc>
          <w:tcPr>
            <w:tcW w:w="1037" w:type="pct"/>
            <w:tcMar>
              <w:top w:w="0" w:type="dxa"/>
              <w:left w:w="0" w:type="dxa"/>
              <w:bottom w:w="0" w:type="dxa"/>
              <w:right w:w="0" w:type="dxa"/>
            </w:tcMar>
            <w:vAlign w:val="center"/>
          </w:tcPr>
          <w:p w14:paraId="20509FF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33</w:t>
            </w:r>
          </w:p>
        </w:tc>
      </w:tr>
      <w:tr w14:paraId="3B1C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0CB6791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c>
          <w:tcPr>
            <w:tcW w:w="1274" w:type="pct"/>
            <w:vMerge w:val="continue"/>
            <w:vAlign w:val="center"/>
          </w:tcPr>
          <w:p w14:paraId="74001543">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2972BE3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上薛村</w:t>
            </w:r>
          </w:p>
        </w:tc>
        <w:tc>
          <w:tcPr>
            <w:tcW w:w="1037" w:type="pct"/>
            <w:tcMar>
              <w:top w:w="0" w:type="dxa"/>
              <w:left w:w="0" w:type="dxa"/>
              <w:bottom w:w="0" w:type="dxa"/>
              <w:right w:w="0" w:type="dxa"/>
            </w:tcMar>
            <w:vAlign w:val="center"/>
          </w:tcPr>
          <w:p w14:paraId="54B96D4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12560</w:t>
            </w:r>
          </w:p>
        </w:tc>
        <w:tc>
          <w:tcPr>
            <w:tcW w:w="1037" w:type="pct"/>
            <w:tcMar>
              <w:top w:w="0" w:type="dxa"/>
              <w:left w:w="0" w:type="dxa"/>
              <w:bottom w:w="0" w:type="dxa"/>
              <w:right w:w="0" w:type="dxa"/>
            </w:tcMar>
            <w:vAlign w:val="center"/>
          </w:tcPr>
          <w:p w14:paraId="7157E20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79</w:t>
            </w:r>
          </w:p>
        </w:tc>
      </w:tr>
      <w:tr w14:paraId="070C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6DCE6C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c>
          <w:tcPr>
            <w:tcW w:w="1274" w:type="pct"/>
            <w:vMerge w:val="continue"/>
            <w:vAlign w:val="center"/>
          </w:tcPr>
          <w:p w14:paraId="6FD96AEC">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718DAA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珍塘村</w:t>
            </w:r>
          </w:p>
        </w:tc>
        <w:tc>
          <w:tcPr>
            <w:tcW w:w="1037" w:type="pct"/>
            <w:tcMar>
              <w:top w:w="0" w:type="dxa"/>
              <w:left w:w="0" w:type="dxa"/>
              <w:bottom w:w="0" w:type="dxa"/>
              <w:right w:w="0" w:type="dxa"/>
            </w:tcMar>
            <w:vAlign w:val="center"/>
          </w:tcPr>
          <w:p w14:paraId="6C8DE47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1260</w:t>
            </w:r>
          </w:p>
        </w:tc>
        <w:tc>
          <w:tcPr>
            <w:tcW w:w="1037" w:type="pct"/>
            <w:tcMar>
              <w:top w:w="0" w:type="dxa"/>
              <w:left w:w="0" w:type="dxa"/>
              <w:bottom w:w="0" w:type="dxa"/>
              <w:right w:w="0" w:type="dxa"/>
            </w:tcMar>
            <w:vAlign w:val="center"/>
          </w:tcPr>
          <w:p w14:paraId="40C490B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w:t>
            </w:r>
          </w:p>
        </w:tc>
      </w:tr>
      <w:tr w14:paraId="2643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1B9A7C9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7</w:t>
            </w:r>
          </w:p>
        </w:tc>
        <w:tc>
          <w:tcPr>
            <w:tcW w:w="1274" w:type="pct"/>
            <w:vMerge w:val="continue"/>
            <w:vAlign w:val="center"/>
          </w:tcPr>
          <w:p w14:paraId="4FF66EBE">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DB8820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南山村</w:t>
            </w:r>
          </w:p>
        </w:tc>
        <w:tc>
          <w:tcPr>
            <w:tcW w:w="1037" w:type="pct"/>
            <w:tcMar>
              <w:top w:w="0" w:type="dxa"/>
              <w:left w:w="0" w:type="dxa"/>
              <w:bottom w:w="0" w:type="dxa"/>
              <w:right w:w="0" w:type="dxa"/>
            </w:tcMar>
            <w:vAlign w:val="center"/>
          </w:tcPr>
          <w:p w14:paraId="5148EC6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8257</w:t>
            </w:r>
          </w:p>
        </w:tc>
        <w:tc>
          <w:tcPr>
            <w:tcW w:w="1037" w:type="pct"/>
            <w:tcMar>
              <w:top w:w="0" w:type="dxa"/>
              <w:left w:w="0" w:type="dxa"/>
              <w:bottom w:w="0" w:type="dxa"/>
              <w:right w:w="0" w:type="dxa"/>
            </w:tcMar>
            <w:vAlign w:val="center"/>
          </w:tcPr>
          <w:p w14:paraId="0EB3E10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52</w:t>
            </w:r>
          </w:p>
        </w:tc>
      </w:tr>
      <w:tr w14:paraId="11EE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1372119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w:t>
            </w:r>
          </w:p>
        </w:tc>
        <w:tc>
          <w:tcPr>
            <w:tcW w:w="1274" w:type="pct"/>
            <w:vMerge w:val="continue"/>
            <w:vAlign w:val="center"/>
          </w:tcPr>
          <w:p w14:paraId="775C18BD">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2D39765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闻读村</w:t>
            </w:r>
          </w:p>
        </w:tc>
        <w:tc>
          <w:tcPr>
            <w:tcW w:w="1037" w:type="pct"/>
            <w:tcMar>
              <w:top w:w="0" w:type="dxa"/>
              <w:left w:w="0" w:type="dxa"/>
              <w:bottom w:w="0" w:type="dxa"/>
              <w:right w:w="0" w:type="dxa"/>
            </w:tcMar>
            <w:vAlign w:val="center"/>
          </w:tcPr>
          <w:p w14:paraId="52890BA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3364</w:t>
            </w:r>
          </w:p>
        </w:tc>
        <w:tc>
          <w:tcPr>
            <w:tcW w:w="1037" w:type="pct"/>
            <w:tcMar>
              <w:top w:w="0" w:type="dxa"/>
              <w:left w:w="0" w:type="dxa"/>
              <w:bottom w:w="0" w:type="dxa"/>
              <w:right w:w="0" w:type="dxa"/>
            </w:tcMar>
            <w:vAlign w:val="center"/>
          </w:tcPr>
          <w:p w14:paraId="6C7DD3E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21</w:t>
            </w:r>
          </w:p>
        </w:tc>
      </w:tr>
      <w:tr w14:paraId="1676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B447FF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9</w:t>
            </w:r>
          </w:p>
        </w:tc>
        <w:tc>
          <w:tcPr>
            <w:tcW w:w="1274" w:type="pct"/>
            <w:vMerge w:val="continue"/>
            <w:vAlign w:val="center"/>
          </w:tcPr>
          <w:p w14:paraId="3A01F46B">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630474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后面村</w:t>
            </w:r>
          </w:p>
        </w:tc>
        <w:tc>
          <w:tcPr>
            <w:tcW w:w="1037" w:type="pct"/>
            <w:tcMar>
              <w:top w:w="0" w:type="dxa"/>
              <w:left w:w="0" w:type="dxa"/>
              <w:bottom w:w="0" w:type="dxa"/>
              <w:right w:w="0" w:type="dxa"/>
            </w:tcMar>
            <w:vAlign w:val="center"/>
          </w:tcPr>
          <w:p w14:paraId="6ABE4A0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1192</w:t>
            </w:r>
          </w:p>
        </w:tc>
        <w:tc>
          <w:tcPr>
            <w:tcW w:w="1037" w:type="pct"/>
            <w:tcMar>
              <w:top w:w="0" w:type="dxa"/>
              <w:left w:w="0" w:type="dxa"/>
              <w:bottom w:w="0" w:type="dxa"/>
              <w:right w:w="0" w:type="dxa"/>
            </w:tcMar>
            <w:vAlign w:val="center"/>
          </w:tcPr>
          <w:p w14:paraId="4B72F2A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7</w:t>
            </w:r>
          </w:p>
        </w:tc>
      </w:tr>
      <w:tr w14:paraId="6B79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EEC256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w:t>
            </w:r>
          </w:p>
        </w:tc>
        <w:tc>
          <w:tcPr>
            <w:tcW w:w="1274" w:type="pct"/>
            <w:vMerge w:val="continue"/>
            <w:vAlign w:val="center"/>
          </w:tcPr>
          <w:p w14:paraId="475C25C1">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36DF79B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友谊村</w:t>
            </w:r>
          </w:p>
        </w:tc>
        <w:tc>
          <w:tcPr>
            <w:tcW w:w="1037" w:type="pct"/>
            <w:tcMar>
              <w:top w:w="0" w:type="dxa"/>
              <w:left w:w="0" w:type="dxa"/>
              <w:bottom w:w="0" w:type="dxa"/>
              <w:right w:w="0" w:type="dxa"/>
            </w:tcMar>
            <w:vAlign w:val="center"/>
          </w:tcPr>
          <w:p w14:paraId="4BD7207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5590</w:t>
            </w:r>
          </w:p>
        </w:tc>
        <w:tc>
          <w:tcPr>
            <w:tcW w:w="1037" w:type="pct"/>
            <w:tcMar>
              <w:top w:w="0" w:type="dxa"/>
              <w:left w:w="0" w:type="dxa"/>
              <w:bottom w:w="0" w:type="dxa"/>
              <w:right w:w="0" w:type="dxa"/>
            </w:tcMar>
            <w:vAlign w:val="center"/>
          </w:tcPr>
          <w:p w14:paraId="5D81004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35</w:t>
            </w:r>
          </w:p>
        </w:tc>
      </w:tr>
      <w:tr w14:paraId="53B9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879A6D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w:t>
            </w:r>
          </w:p>
        </w:tc>
        <w:tc>
          <w:tcPr>
            <w:tcW w:w="1274" w:type="pct"/>
            <w:vMerge w:val="continue"/>
            <w:vAlign w:val="center"/>
          </w:tcPr>
          <w:p w14:paraId="7FCF3987">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4761E6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际塘村</w:t>
            </w:r>
          </w:p>
        </w:tc>
        <w:tc>
          <w:tcPr>
            <w:tcW w:w="1037" w:type="pct"/>
            <w:tcMar>
              <w:top w:w="0" w:type="dxa"/>
              <w:left w:w="0" w:type="dxa"/>
              <w:bottom w:w="0" w:type="dxa"/>
              <w:right w:w="0" w:type="dxa"/>
            </w:tcMar>
            <w:vAlign w:val="center"/>
          </w:tcPr>
          <w:p w14:paraId="7F7B0C7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1810</w:t>
            </w:r>
          </w:p>
        </w:tc>
        <w:tc>
          <w:tcPr>
            <w:tcW w:w="1037" w:type="pct"/>
            <w:tcMar>
              <w:top w:w="0" w:type="dxa"/>
              <w:left w:w="0" w:type="dxa"/>
              <w:bottom w:w="0" w:type="dxa"/>
              <w:right w:w="0" w:type="dxa"/>
            </w:tcMar>
            <w:vAlign w:val="center"/>
          </w:tcPr>
          <w:p w14:paraId="5E2EA86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w:t>
            </w:r>
          </w:p>
        </w:tc>
      </w:tr>
      <w:tr w14:paraId="542A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0472A45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12</w:t>
            </w:r>
          </w:p>
        </w:tc>
        <w:tc>
          <w:tcPr>
            <w:tcW w:w="1274" w:type="pct"/>
            <w:vMerge w:val="continue"/>
            <w:vAlign w:val="center"/>
          </w:tcPr>
          <w:p w14:paraId="48C9151D">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AC3C08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上苍村</w:t>
            </w:r>
          </w:p>
        </w:tc>
        <w:tc>
          <w:tcPr>
            <w:tcW w:w="1037" w:type="pct"/>
            <w:tcMar>
              <w:top w:w="0" w:type="dxa"/>
              <w:left w:w="0" w:type="dxa"/>
              <w:bottom w:w="0" w:type="dxa"/>
              <w:right w:w="0" w:type="dxa"/>
            </w:tcMar>
            <w:vAlign w:val="center"/>
          </w:tcPr>
          <w:p w14:paraId="1D37FDA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2164</w:t>
            </w:r>
          </w:p>
        </w:tc>
        <w:tc>
          <w:tcPr>
            <w:tcW w:w="1037" w:type="pct"/>
            <w:tcMar>
              <w:top w:w="0" w:type="dxa"/>
              <w:left w:w="0" w:type="dxa"/>
              <w:bottom w:w="0" w:type="dxa"/>
              <w:right w:w="0" w:type="dxa"/>
            </w:tcMar>
            <w:vAlign w:val="center"/>
          </w:tcPr>
          <w:p w14:paraId="3B32ABF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14</w:t>
            </w:r>
          </w:p>
        </w:tc>
      </w:tr>
      <w:tr w14:paraId="072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1757DC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c>
          <w:tcPr>
            <w:tcW w:w="1274" w:type="pct"/>
            <w:vMerge w:val="continue"/>
            <w:vAlign w:val="center"/>
          </w:tcPr>
          <w:p w14:paraId="6398A7E5">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F5C420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下溪村</w:t>
            </w:r>
          </w:p>
        </w:tc>
        <w:tc>
          <w:tcPr>
            <w:tcW w:w="1037" w:type="pct"/>
            <w:tcMar>
              <w:top w:w="0" w:type="dxa"/>
              <w:left w:w="0" w:type="dxa"/>
              <w:bottom w:w="0" w:type="dxa"/>
              <w:right w:w="0" w:type="dxa"/>
            </w:tcMar>
            <w:vAlign w:val="center"/>
          </w:tcPr>
          <w:p w14:paraId="08CEC59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912</w:t>
            </w:r>
          </w:p>
        </w:tc>
        <w:tc>
          <w:tcPr>
            <w:tcW w:w="1037" w:type="pct"/>
            <w:tcMar>
              <w:top w:w="0" w:type="dxa"/>
              <w:left w:w="0" w:type="dxa"/>
              <w:bottom w:w="0" w:type="dxa"/>
              <w:right w:w="0" w:type="dxa"/>
            </w:tcMar>
            <w:vAlign w:val="center"/>
          </w:tcPr>
          <w:p w14:paraId="39906DE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r>
      <w:tr w14:paraId="1E66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D1D8E4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14</w:t>
            </w:r>
          </w:p>
        </w:tc>
        <w:tc>
          <w:tcPr>
            <w:tcW w:w="1274" w:type="pct"/>
            <w:vMerge w:val="continue"/>
            <w:vAlign w:val="center"/>
          </w:tcPr>
          <w:p w14:paraId="77EAD114">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3E2099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西焦村</w:t>
            </w:r>
          </w:p>
        </w:tc>
        <w:tc>
          <w:tcPr>
            <w:tcW w:w="1037" w:type="pct"/>
            <w:tcMar>
              <w:top w:w="0" w:type="dxa"/>
              <w:left w:w="0" w:type="dxa"/>
              <w:bottom w:w="0" w:type="dxa"/>
              <w:right w:w="0" w:type="dxa"/>
            </w:tcMar>
            <w:vAlign w:val="center"/>
          </w:tcPr>
          <w:p w14:paraId="063775D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1298</w:t>
            </w:r>
          </w:p>
        </w:tc>
        <w:tc>
          <w:tcPr>
            <w:tcW w:w="1037" w:type="pct"/>
            <w:tcMar>
              <w:top w:w="0" w:type="dxa"/>
              <w:left w:w="0" w:type="dxa"/>
              <w:bottom w:w="0" w:type="dxa"/>
              <w:right w:w="0" w:type="dxa"/>
            </w:tcMar>
            <w:vAlign w:val="center"/>
          </w:tcPr>
          <w:p w14:paraId="6FE5758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w:t>
            </w:r>
          </w:p>
        </w:tc>
      </w:tr>
      <w:tr w14:paraId="7727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57BFAC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w:t>
            </w:r>
          </w:p>
        </w:tc>
        <w:tc>
          <w:tcPr>
            <w:tcW w:w="1274" w:type="pct"/>
            <w:vMerge w:val="continue"/>
            <w:vAlign w:val="center"/>
          </w:tcPr>
          <w:p w14:paraId="59081186">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08AB091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坂头村</w:t>
            </w:r>
          </w:p>
        </w:tc>
        <w:tc>
          <w:tcPr>
            <w:tcW w:w="1037" w:type="pct"/>
            <w:tcMar>
              <w:top w:w="0" w:type="dxa"/>
              <w:left w:w="0" w:type="dxa"/>
              <w:bottom w:w="0" w:type="dxa"/>
              <w:right w:w="0" w:type="dxa"/>
            </w:tcMar>
            <w:vAlign w:val="center"/>
          </w:tcPr>
          <w:p w14:paraId="34E03F7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1542</w:t>
            </w:r>
          </w:p>
        </w:tc>
        <w:tc>
          <w:tcPr>
            <w:tcW w:w="1037" w:type="pct"/>
            <w:tcMar>
              <w:top w:w="0" w:type="dxa"/>
              <w:left w:w="0" w:type="dxa"/>
              <w:bottom w:w="0" w:type="dxa"/>
              <w:right w:w="0" w:type="dxa"/>
            </w:tcMar>
            <w:vAlign w:val="center"/>
          </w:tcPr>
          <w:p w14:paraId="198C17C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w:t>
            </w:r>
          </w:p>
        </w:tc>
      </w:tr>
      <w:tr w14:paraId="073E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44E3ED0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16</w:t>
            </w:r>
          </w:p>
        </w:tc>
        <w:tc>
          <w:tcPr>
            <w:tcW w:w="1274" w:type="pct"/>
            <w:vMerge w:val="continue"/>
            <w:vAlign w:val="center"/>
          </w:tcPr>
          <w:p w14:paraId="7A074F08">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9B7C56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西亭村</w:t>
            </w:r>
          </w:p>
        </w:tc>
        <w:tc>
          <w:tcPr>
            <w:tcW w:w="1037" w:type="pct"/>
            <w:tcMar>
              <w:top w:w="0" w:type="dxa"/>
              <w:left w:w="0" w:type="dxa"/>
              <w:bottom w:w="0" w:type="dxa"/>
              <w:right w:w="0" w:type="dxa"/>
            </w:tcMar>
            <w:vAlign w:val="center"/>
          </w:tcPr>
          <w:p w14:paraId="40E094C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4181</w:t>
            </w:r>
          </w:p>
        </w:tc>
        <w:tc>
          <w:tcPr>
            <w:tcW w:w="1037" w:type="pct"/>
            <w:tcMar>
              <w:top w:w="0" w:type="dxa"/>
              <w:left w:w="0" w:type="dxa"/>
              <w:bottom w:w="0" w:type="dxa"/>
              <w:right w:w="0" w:type="dxa"/>
            </w:tcMar>
            <w:vAlign w:val="center"/>
          </w:tcPr>
          <w:p w14:paraId="3A6C0AA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26</w:t>
            </w:r>
          </w:p>
        </w:tc>
      </w:tr>
      <w:tr w14:paraId="65E3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A17E2D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17</w:t>
            </w:r>
          </w:p>
        </w:tc>
        <w:tc>
          <w:tcPr>
            <w:tcW w:w="1274" w:type="pct"/>
            <w:vMerge w:val="continue"/>
            <w:vAlign w:val="center"/>
          </w:tcPr>
          <w:p w14:paraId="058B9F10">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32EE51F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锦美村</w:t>
            </w:r>
          </w:p>
        </w:tc>
        <w:tc>
          <w:tcPr>
            <w:tcW w:w="1037" w:type="pct"/>
            <w:tcMar>
              <w:top w:w="0" w:type="dxa"/>
              <w:left w:w="0" w:type="dxa"/>
              <w:bottom w:w="0" w:type="dxa"/>
              <w:right w:w="0" w:type="dxa"/>
            </w:tcMar>
            <w:vAlign w:val="center"/>
          </w:tcPr>
          <w:p w14:paraId="5A47968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3268</w:t>
            </w:r>
          </w:p>
        </w:tc>
        <w:tc>
          <w:tcPr>
            <w:tcW w:w="1037" w:type="pct"/>
            <w:tcMar>
              <w:top w:w="0" w:type="dxa"/>
              <w:left w:w="0" w:type="dxa"/>
              <w:bottom w:w="0" w:type="dxa"/>
              <w:right w:w="0" w:type="dxa"/>
            </w:tcMar>
            <w:vAlign w:val="center"/>
          </w:tcPr>
          <w:p w14:paraId="494B7CA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20</w:t>
            </w:r>
          </w:p>
        </w:tc>
      </w:tr>
      <w:tr w14:paraId="6BE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5501ED1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18</w:t>
            </w:r>
          </w:p>
        </w:tc>
        <w:tc>
          <w:tcPr>
            <w:tcW w:w="1274" w:type="pct"/>
            <w:vMerge w:val="continue"/>
            <w:vAlign w:val="center"/>
          </w:tcPr>
          <w:p w14:paraId="1A115637">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0495C8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岭前村</w:t>
            </w:r>
          </w:p>
        </w:tc>
        <w:tc>
          <w:tcPr>
            <w:tcW w:w="1037" w:type="pct"/>
            <w:tcMar>
              <w:top w:w="0" w:type="dxa"/>
              <w:left w:w="0" w:type="dxa"/>
              <w:bottom w:w="0" w:type="dxa"/>
              <w:right w:w="0" w:type="dxa"/>
            </w:tcMar>
            <w:vAlign w:val="center"/>
          </w:tcPr>
          <w:p w14:paraId="1547FD6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1520</w:t>
            </w:r>
          </w:p>
        </w:tc>
        <w:tc>
          <w:tcPr>
            <w:tcW w:w="1037" w:type="pct"/>
            <w:tcMar>
              <w:top w:w="0" w:type="dxa"/>
              <w:left w:w="0" w:type="dxa"/>
              <w:bottom w:w="0" w:type="dxa"/>
              <w:right w:w="0" w:type="dxa"/>
            </w:tcMar>
            <w:vAlign w:val="center"/>
          </w:tcPr>
          <w:p w14:paraId="29F2607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w:t>
            </w:r>
          </w:p>
        </w:tc>
      </w:tr>
      <w:tr w14:paraId="6AEC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0B97D9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19</w:t>
            </w:r>
          </w:p>
        </w:tc>
        <w:tc>
          <w:tcPr>
            <w:tcW w:w="1274" w:type="pct"/>
            <w:vMerge w:val="continue"/>
            <w:vAlign w:val="center"/>
          </w:tcPr>
          <w:p w14:paraId="71206290">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955ABC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树下村</w:t>
            </w:r>
          </w:p>
        </w:tc>
        <w:tc>
          <w:tcPr>
            <w:tcW w:w="1037" w:type="pct"/>
            <w:tcMar>
              <w:top w:w="0" w:type="dxa"/>
              <w:left w:w="0" w:type="dxa"/>
              <w:bottom w:w="0" w:type="dxa"/>
              <w:right w:w="0" w:type="dxa"/>
            </w:tcMar>
            <w:vAlign w:val="center"/>
          </w:tcPr>
          <w:p w14:paraId="0C93A15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2040</w:t>
            </w:r>
          </w:p>
        </w:tc>
        <w:tc>
          <w:tcPr>
            <w:tcW w:w="1037" w:type="pct"/>
            <w:tcMar>
              <w:top w:w="0" w:type="dxa"/>
              <w:left w:w="0" w:type="dxa"/>
              <w:bottom w:w="0" w:type="dxa"/>
              <w:right w:w="0" w:type="dxa"/>
            </w:tcMar>
            <w:vAlign w:val="center"/>
          </w:tcPr>
          <w:p w14:paraId="70C7902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r>
      <w:tr w14:paraId="63C0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299C4A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20</w:t>
            </w:r>
          </w:p>
        </w:tc>
        <w:tc>
          <w:tcPr>
            <w:tcW w:w="1274" w:type="pct"/>
            <w:vMerge w:val="continue"/>
            <w:vAlign w:val="center"/>
          </w:tcPr>
          <w:p w14:paraId="25E0832D">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93EC51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玉丰村</w:t>
            </w:r>
          </w:p>
        </w:tc>
        <w:tc>
          <w:tcPr>
            <w:tcW w:w="1037" w:type="pct"/>
            <w:tcMar>
              <w:top w:w="0" w:type="dxa"/>
              <w:left w:w="0" w:type="dxa"/>
              <w:bottom w:w="0" w:type="dxa"/>
              <w:right w:w="0" w:type="dxa"/>
            </w:tcMar>
            <w:vAlign w:val="center"/>
          </w:tcPr>
          <w:p w14:paraId="42CF195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2374</w:t>
            </w:r>
          </w:p>
        </w:tc>
        <w:tc>
          <w:tcPr>
            <w:tcW w:w="1037" w:type="pct"/>
            <w:tcMar>
              <w:top w:w="0" w:type="dxa"/>
              <w:left w:w="0" w:type="dxa"/>
              <w:bottom w:w="0" w:type="dxa"/>
              <w:right w:w="0" w:type="dxa"/>
            </w:tcMar>
            <w:vAlign w:val="center"/>
          </w:tcPr>
          <w:p w14:paraId="3BF42A2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w:t>
            </w:r>
          </w:p>
        </w:tc>
      </w:tr>
      <w:tr w14:paraId="24BB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4F1E53A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21</w:t>
            </w:r>
          </w:p>
        </w:tc>
        <w:tc>
          <w:tcPr>
            <w:tcW w:w="1274" w:type="pct"/>
            <w:vMerge w:val="continue"/>
            <w:vAlign w:val="center"/>
          </w:tcPr>
          <w:p w14:paraId="10C64B30">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EF07CF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龙辉社区</w:t>
            </w:r>
          </w:p>
        </w:tc>
        <w:tc>
          <w:tcPr>
            <w:tcW w:w="1037" w:type="pct"/>
            <w:tcMar>
              <w:top w:w="0" w:type="dxa"/>
              <w:left w:w="0" w:type="dxa"/>
              <w:bottom w:w="0" w:type="dxa"/>
              <w:right w:w="0" w:type="dxa"/>
            </w:tcMar>
            <w:vAlign w:val="center"/>
          </w:tcPr>
          <w:p w14:paraId="5CF27ED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2480</w:t>
            </w:r>
          </w:p>
        </w:tc>
        <w:tc>
          <w:tcPr>
            <w:tcW w:w="1037" w:type="pct"/>
            <w:tcMar>
              <w:top w:w="0" w:type="dxa"/>
              <w:left w:w="0" w:type="dxa"/>
              <w:bottom w:w="0" w:type="dxa"/>
              <w:right w:w="0" w:type="dxa"/>
            </w:tcMar>
            <w:vAlign w:val="center"/>
          </w:tcPr>
          <w:p w14:paraId="671D513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16</w:t>
            </w:r>
          </w:p>
        </w:tc>
      </w:tr>
      <w:tr w14:paraId="2C04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3F1211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22</w:t>
            </w:r>
          </w:p>
        </w:tc>
        <w:tc>
          <w:tcPr>
            <w:tcW w:w="1274" w:type="pct"/>
            <w:vMerge w:val="continue"/>
            <w:vAlign w:val="center"/>
          </w:tcPr>
          <w:p w14:paraId="6E5E2C4D">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E5519B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玉瑶村</w:t>
            </w:r>
          </w:p>
        </w:tc>
        <w:tc>
          <w:tcPr>
            <w:tcW w:w="1037" w:type="pct"/>
            <w:tcMar>
              <w:top w:w="0" w:type="dxa"/>
              <w:left w:w="0" w:type="dxa"/>
              <w:bottom w:w="0" w:type="dxa"/>
              <w:right w:w="0" w:type="dxa"/>
            </w:tcMar>
            <w:vAlign w:val="center"/>
          </w:tcPr>
          <w:p w14:paraId="1C5B423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3396</w:t>
            </w:r>
          </w:p>
        </w:tc>
        <w:tc>
          <w:tcPr>
            <w:tcW w:w="1037" w:type="pct"/>
            <w:tcMar>
              <w:top w:w="0" w:type="dxa"/>
              <w:left w:w="0" w:type="dxa"/>
              <w:bottom w:w="0" w:type="dxa"/>
              <w:right w:w="0" w:type="dxa"/>
            </w:tcMar>
            <w:vAlign w:val="center"/>
          </w:tcPr>
          <w:p w14:paraId="1232E22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21</w:t>
            </w:r>
          </w:p>
        </w:tc>
      </w:tr>
      <w:tr w14:paraId="4B50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BF7B8D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23</w:t>
            </w:r>
          </w:p>
        </w:tc>
        <w:tc>
          <w:tcPr>
            <w:tcW w:w="1274" w:type="pct"/>
            <w:vMerge w:val="continue"/>
            <w:vAlign w:val="center"/>
          </w:tcPr>
          <w:p w14:paraId="32973A7E">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FA7E55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北庄村</w:t>
            </w:r>
          </w:p>
        </w:tc>
        <w:tc>
          <w:tcPr>
            <w:tcW w:w="1037" w:type="pct"/>
            <w:tcMar>
              <w:top w:w="0" w:type="dxa"/>
              <w:left w:w="0" w:type="dxa"/>
              <w:bottom w:w="0" w:type="dxa"/>
              <w:right w:w="0" w:type="dxa"/>
            </w:tcMar>
            <w:vAlign w:val="center"/>
          </w:tcPr>
          <w:p w14:paraId="7C06B5D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1430</w:t>
            </w:r>
          </w:p>
        </w:tc>
        <w:tc>
          <w:tcPr>
            <w:tcW w:w="1037" w:type="pct"/>
            <w:tcMar>
              <w:top w:w="0" w:type="dxa"/>
              <w:left w:w="0" w:type="dxa"/>
              <w:bottom w:w="0" w:type="dxa"/>
              <w:right w:w="0" w:type="dxa"/>
            </w:tcMar>
            <w:vAlign w:val="center"/>
          </w:tcPr>
          <w:p w14:paraId="1D2E985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9</w:t>
            </w:r>
          </w:p>
        </w:tc>
      </w:tr>
      <w:tr w14:paraId="1C0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5306E1A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24</w:t>
            </w:r>
          </w:p>
        </w:tc>
        <w:tc>
          <w:tcPr>
            <w:tcW w:w="1274" w:type="pct"/>
            <w:vMerge w:val="continue"/>
            <w:vAlign w:val="center"/>
          </w:tcPr>
          <w:p w14:paraId="7B8C37F1">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29F734A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赤坑村</w:t>
            </w:r>
          </w:p>
        </w:tc>
        <w:tc>
          <w:tcPr>
            <w:tcW w:w="1037" w:type="pct"/>
            <w:tcMar>
              <w:top w:w="0" w:type="dxa"/>
              <w:left w:w="0" w:type="dxa"/>
              <w:bottom w:w="0" w:type="dxa"/>
              <w:right w:w="0" w:type="dxa"/>
            </w:tcMar>
            <w:vAlign w:val="center"/>
          </w:tcPr>
          <w:p w14:paraId="202BE8F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2682</w:t>
            </w:r>
          </w:p>
        </w:tc>
        <w:tc>
          <w:tcPr>
            <w:tcW w:w="1037" w:type="pct"/>
            <w:tcMar>
              <w:top w:w="0" w:type="dxa"/>
              <w:left w:w="0" w:type="dxa"/>
              <w:bottom w:w="0" w:type="dxa"/>
              <w:right w:w="0" w:type="dxa"/>
            </w:tcMar>
            <w:vAlign w:val="center"/>
          </w:tcPr>
          <w:p w14:paraId="20D2C8E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17</w:t>
            </w:r>
          </w:p>
        </w:tc>
      </w:tr>
      <w:tr w14:paraId="1FCF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CF53E2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25</w:t>
            </w:r>
          </w:p>
        </w:tc>
        <w:tc>
          <w:tcPr>
            <w:tcW w:w="1274" w:type="pct"/>
            <w:vMerge w:val="continue"/>
            <w:vAlign w:val="center"/>
          </w:tcPr>
          <w:p w14:paraId="791EC27D">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96F9F9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山头村</w:t>
            </w:r>
          </w:p>
        </w:tc>
        <w:tc>
          <w:tcPr>
            <w:tcW w:w="1037" w:type="pct"/>
            <w:tcMar>
              <w:top w:w="0" w:type="dxa"/>
              <w:left w:w="0" w:type="dxa"/>
              <w:bottom w:w="0" w:type="dxa"/>
              <w:right w:w="0" w:type="dxa"/>
            </w:tcMar>
            <w:vAlign w:val="center"/>
          </w:tcPr>
          <w:p w14:paraId="049589C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1971</w:t>
            </w:r>
          </w:p>
        </w:tc>
        <w:tc>
          <w:tcPr>
            <w:tcW w:w="1037" w:type="pct"/>
            <w:tcMar>
              <w:top w:w="0" w:type="dxa"/>
              <w:left w:w="0" w:type="dxa"/>
              <w:bottom w:w="0" w:type="dxa"/>
              <w:right w:w="0" w:type="dxa"/>
            </w:tcMar>
            <w:vAlign w:val="center"/>
          </w:tcPr>
          <w:p w14:paraId="0F0C302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12</w:t>
            </w:r>
          </w:p>
        </w:tc>
      </w:tr>
      <w:tr w14:paraId="4791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1FAFDA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26</w:t>
            </w:r>
          </w:p>
        </w:tc>
        <w:tc>
          <w:tcPr>
            <w:tcW w:w="1274" w:type="pct"/>
            <w:vMerge w:val="continue"/>
            <w:vAlign w:val="center"/>
          </w:tcPr>
          <w:p w14:paraId="100E2342">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F0B8F8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东峰村</w:t>
            </w:r>
          </w:p>
        </w:tc>
        <w:tc>
          <w:tcPr>
            <w:tcW w:w="1037" w:type="pct"/>
            <w:tcMar>
              <w:top w:w="0" w:type="dxa"/>
              <w:left w:w="0" w:type="dxa"/>
              <w:bottom w:w="0" w:type="dxa"/>
              <w:right w:w="0" w:type="dxa"/>
            </w:tcMar>
            <w:vAlign w:val="center"/>
          </w:tcPr>
          <w:p w14:paraId="07C02E2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1795</w:t>
            </w:r>
          </w:p>
        </w:tc>
        <w:tc>
          <w:tcPr>
            <w:tcW w:w="1037" w:type="pct"/>
            <w:tcMar>
              <w:top w:w="0" w:type="dxa"/>
              <w:left w:w="0" w:type="dxa"/>
              <w:bottom w:w="0" w:type="dxa"/>
              <w:right w:w="0" w:type="dxa"/>
            </w:tcMar>
            <w:vAlign w:val="center"/>
          </w:tcPr>
          <w:p w14:paraId="5784367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w:t>
            </w:r>
          </w:p>
        </w:tc>
      </w:tr>
      <w:tr w14:paraId="33D9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0CFA503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27</w:t>
            </w:r>
          </w:p>
        </w:tc>
        <w:tc>
          <w:tcPr>
            <w:tcW w:w="1274" w:type="pct"/>
            <w:vMerge w:val="continue"/>
            <w:vAlign w:val="center"/>
          </w:tcPr>
          <w:p w14:paraId="35DA21B7">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635574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积库村</w:t>
            </w:r>
          </w:p>
        </w:tc>
        <w:tc>
          <w:tcPr>
            <w:tcW w:w="1037" w:type="pct"/>
            <w:tcMar>
              <w:top w:w="0" w:type="dxa"/>
              <w:left w:w="0" w:type="dxa"/>
              <w:bottom w:w="0" w:type="dxa"/>
              <w:right w:w="0" w:type="dxa"/>
            </w:tcMar>
            <w:vAlign w:val="center"/>
          </w:tcPr>
          <w:p w14:paraId="59F51A5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7988</w:t>
            </w:r>
          </w:p>
        </w:tc>
        <w:tc>
          <w:tcPr>
            <w:tcW w:w="1037" w:type="pct"/>
            <w:tcMar>
              <w:top w:w="0" w:type="dxa"/>
              <w:left w:w="0" w:type="dxa"/>
              <w:bottom w:w="0" w:type="dxa"/>
              <w:right w:w="0" w:type="dxa"/>
            </w:tcMar>
            <w:vAlign w:val="center"/>
          </w:tcPr>
          <w:p w14:paraId="7BF957C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50</w:t>
            </w:r>
          </w:p>
        </w:tc>
      </w:tr>
      <w:tr w14:paraId="11E4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496CA13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28</w:t>
            </w:r>
          </w:p>
        </w:tc>
        <w:tc>
          <w:tcPr>
            <w:tcW w:w="1274" w:type="pct"/>
            <w:vMerge w:val="continue"/>
            <w:vAlign w:val="center"/>
          </w:tcPr>
          <w:p w14:paraId="1ABA64AA">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BB2A0C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西坑村</w:t>
            </w:r>
          </w:p>
        </w:tc>
        <w:tc>
          <w:tcPr>
            <w:tcW w:w="1037" w:type="pct"/>
            <w:tcMar>
              <w:top w:w="0" w:type="dxa"/>
              <w:left w:w="0" w:type="dxa"/>
              <w:bottom w:w="0" w:type="dxa"/>
              <w:right w:w="0" w:type="dxa"/>
            </w:tcMar>
            <w:vAlign w:val="center"/>
          </w:tcPr>
          <w:p w14:paraId="5B546A1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4300</w:t>
            </w:r>
          </w:p>
        </w:tc>
        <w:tc>
          <w:tcPr>
            <w:tcW w:w="1037" w:type="pct"/>
            <w:tcMar>
              <w:top w:w="0" w:type="dxa"/>
              <w:left w:w="0" w:type="dxa"/>
              <w:bottom w:w="0" w:type="dxa"/>
              <w:right w:w="0" w:type="dxa"/>
            </w:tcMar>
            <w:vAlign w:val="center"/>
          </w:tcPr>
          <w:p w14:paraId="061B6B6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27</w:t>
            </w:r>
          </w:p>
        </w:tc>
      </w:tr>
      <w:tr w14:paraId="1218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2ED035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29</w:t>
            </w:r>
          </w:p>
        </w:tc>
        <w:tc>
          <w:tcPr>
            <w:tcW w:w="1274" w:type="pct"/>
            <w:vMerge w:val="continue"/>
            <w:vAlign w:val="center"/>
          </w:tcPr>
          <w:p w14:paraId="5426868F">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4F3D0A4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前坑村</w:t>
            </w:r>
          </w:p>
        </w:tc>
        <w:tc>
          <w:tcPr>
            <w:tcW w:w="1037" w:type="pct"/>
            <w:tcMar>
              <w:top w:w="0" w:type="dxa"/>
              <w:left w:w="0" w:type="dxa"/>
              <w:bottom w:w="0" w:type="dxa"/>
              <w:right w:w="0" w:type="dxa"/>
            </w:tcMar>
            <w:vAlign w:val="center"/>
          </w:tcPr>
          <w:p w14:paraId="0BC43C2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2572</w:t>
            </w:r>
          </w:p>
        </w:tc>
        <w:tc>
          <w:tcPr>
            <w:tcW w:w="1037" w:type="pct"/>
            <w:tcMar>
              <w:top w:w="0" w:type="dxa"/>
              <w:left w:w="0" w:type="dxa"/>
              <w:bottom w:w="0" w:type="dxa"/>
              <w:right w:w="0" w:type="dxa"/>
            </w:tcMar>
            <w:vAlign w:val="center"/>
          </w:tcPr>
          <w:p w14:paraId="6892ED1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16</w:t>
            </w:r>
          </w:p>
        </w:tc>
      </w:tr>
      <w:tr w14:paraId="6D7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825D43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30</w:t>
            </w:r>
          </w:p>
        </w:tc>
        <w:tc>
          <w:tcPr>
            <w:tcW w:w="1274" w:type="pct"/>
            <w:vMerge w:val="continue"/>
            <w:vAlign w:val="center"/>
          </w:tcPr>
          <w:p w14:paraId="361AF0C4">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22A5230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东庭村</w:t>
            </w:r>
          </w:p>
        </w:tc>
        <w:tc>
          <w:tcPr>
            <w:tcW w:w="1037" w:type="pct"/>
            <w:tcMar>
              <w:top w:w="0" w:type="dxa"/>
              <w:left w:w="0" w:type="dxa"/>
              <w:bottom w:w="0" w:type="dxa"/>
              <w:right w:w="0" w:type="dxa"/>
            </w:tcMar>
            <w:vAlign w:val="center"/>
          </w:tcPr>
          <w:p w14:paraId="2998E98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3715</w:t>
            </w:r>
          </w:p>
        </w:tc>
        <w:tc>
          <w:tcPr>
            <w:tcW w:w="1037" w:type="pct"/>
            <w:tcMar>
              <w:top w:w="0" w:type="dxa"/>
              <w:left w:w="0" w:type="dxa"/>
              <w:bottom w:w="0" w:type="dxa"/>
              <w:right w:w="0" w:type="dxa"/>
            </w:tcMar>
            <w:vAlign w:val="center"/>
          </w:tcPr>
          <w:p w14:paraId="0D34FF2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23</w:t>
            </w:r>
          </w:p>
        </w:tc>
      </w:tr>
      <w:tr w14:paraId="451D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5C02776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31</w:t>
            </w:r>
          </w:p>
        </w:tc>
        <w:tc>
          <w:tcPr>
            <w:tcW w:w="1274" w:type="pct"/>
            <w:vMerge w:val="continue"/>
            <w:vAlign w:val="center"/>
          </w:tcPr>
          <w:p w14:paraId="09EFA2D9">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499A5D1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山前村</w:t>
            </w:r>
          </w:p>
        </w:tc>
        <w:tc>
          <w:tcPr>
            <w:tcW w:w="1037" w:type="pct"/>
            <w:tcMar>
              <w:top w:w="0" w:type="dxa"/>
              <w:left w:w="0" w:type="dxa"/>
              <w:bottom w:w="0" w:type="dxa"/>
              <w:right w:w="0" w:type="dxa"/>
            </w:tcMar>
            <w:vAlign w:val="center"/>
          </w:tcPr>
          <w:p w14:paraId="36C4AE6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2677</w:t>
            </w:r>
          </w:p>
        </w:tc>
        <w:tc>
          <w:tcPr>
            <w:tcW w:w="1037" w:type="pct"/>
            <w:tcMar>
              <w:top w:w="0" w:type="dxa"/>
              <w:left w:w="0" w:type="dxa"/>
              <w:bottom w:w="0" w:type="dxa"/>
              <w:right w:w="0" w:type="dxa"/>
            </w:tcMar>
            <w:vAlign w:val="center"/>
          </w:tcPr>
          <w:p w14:paraId="75B76CA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17</w:t>
            </w:r>
          </w:p>
        </w:tc>
      </w:tr>
      <w:tr w14:paraId="204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3810B8C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32</w:t>
            </w:r>
          </w:p>
        </w:tc>
        <w:tc>
          <w:tcPr>
            <w:tcW w:w="1274" w:type="pct"/>
            <w:vMerge w:val="continue"/>
            <w:vAlign w:val="center"/>
          </w:tcPr>
          <w:p w14:paraId="27902C05">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6F6D37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后林村</w:t>
            </w:r>
          </w:p>
        </w:tc>
        <w:tc>
          <w:tcPr>
            <w:tcW w:w="1037" w:type="pct"/>
            <w:tcMar>
              <w:top w:w="0" w:type="dxa"/>
              <w:left w:w="0" w:type="dxa"/>
              <w:bottom w:w="0" w:type="dxa"/>
              <w:right w:w="0" w:type="dxa"/>
            </w:tcMar>
            <w:vAlign w:val="center"/>
          </w:tcPr>
          <w:p w14:paraId="1D364E4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2313</w:t>
            </w:r>
          </w:p>
        </w:tc>
        <w:tc>
          <w:tcPr>
            <w:tcW w:w="1037" w:type="pct"/>
            <w:tcMar>
              <w:top w:w="0" w:type="dxa"/>
              <w:left w:w="0" w:type="dxa"/>
              <w:bottom w:w="0" w:type="dxa"/>
              <w:right w:w="0" w:type="dxa"/>
            </w:tcMar>
            <w:vAlign w:val="center"/>
          </w:tcPr>
          <w:p w14:paraId="236A983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14</w:t>
            </w:r>
          </w:p>
        </w:tc>
      </w:tr>
      <w:tr w14:paraId="2650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0161A0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33</w:t>
            </w:r>
          </w:p>
        </w:tc>
        <w:tc>
          <w:tcPr>
            <w:tcW w:w="1274" w:type="pct"/>
            <w:vMerge w:val="continue"/>
            <w:vAlign w:val="center"/>
          </w:tcPr>
          <w:p w14:paraId="12133396">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C71396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东华村</w:t>
            </w:r>
          </w:p>
        </w:tc>
        <w:tc>
          <w:tcPr>
            <w:tcW w:w="1037" w:type="pct"/>
            <w:tcMar>
              <w:top w:w="0" w:type="dxa"/>
              <w:left w:w="0" w:type="dxa"/>
              <w:bottom w:w="0" w:type="dxa"/>
              <w:right w:w="0" w:type="dxa"/>
            </w:tcMar>
            <w:vAlign w:val="center"/>
          </w:tcPr>
          <w:p w14:paraId="28C01CE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2377</w:t>
            </w:r>
          </w:p>
        </w:tc>
        <w:tc>
          <w:tcPr>
            <w:tcW w:w="1037" w:type="pct"/>
            <w:tcMar>
              <w:top w:w="0" w:type="dxa"/>
              <w:left w:w="0" w:type="dxa"/>
              <w:bottom w:w="0" w:type="dxa"/>
              <w:right w:w="0" w:type="dxa"/>
            </w:tcMar>
            <w:vAlign w:val="center"/>
          </w:tcPr>
          <w:p w14:paraId="33B6397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w:t>
            </w:r>
          </w:p>
        </w:tc>
      </w:tr>
      <w:tr w14:paraId="2DC5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A84AE1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34</w:t>
            </w:r>
          </w:p>
        </w:tc>
        <w:tc>
          <w:tcPr>
            <w:tcW w:w="1274" w:type="pct"/>
            <w:vMerge w:val="continue"/>
            <w:vAlign w:val="center"/>
          </w:tcPr>
          <w:p w14:paraId="14CB3249">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E99E95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西华村</w:t>
            </w:r>
          </w:p>
        </w:tc>
        <w:tc>
          <w:tcPr>
            <w:tcW w:w="1037" w:type="pct"/>
            <w:tcMar>
              <w:top w:w="0" w:type="dxa"/>
              <w:left w:w="0" w:type="dxa"/>
              <w:bottom w:w="0" w:type="dxa"/>
              <w:right w:w="0" w:type="dxa"/>
            </w:tcMar>
            <w:vAlign w:val="center"/>
          </w:tcPr>
          <w:p w14:paraId="6AA9E8C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1575</w:t>
            </w:r>
          </w:p>
        </w:tc>
        <w:tc>
          <w:tcPr>
            <w:tcW w:w="1037" w:type="pct"/>
            <w:tcMar>
              <w:top w:w="0" w:type="dxa"/>
              <w:left w:w="0" w:type="dxa"/>
              <w:bottom w:w="0" w:type="dxa"/>
              <w:right w:w="0" w:type="dxa"/>
            </w:tcMar>
            <w:vAlign w:val="center"/>
          </w:tcPr>
          <w:p w14:paraId="4C7DFCD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w:t>
            </w:r>
          </w:p>
        </w:tc>
      </w:tr>
      <w:tr w14:paraId="6A2B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1D3C563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35</w:t>
            </w:r>
          </w:p>
        </w:tc>
        <w:tc>
          <w:tcPr>
            <w:tcW w:w="1274" w:type="pct"/>
            <w:vMerge w:val="continue"/>
            <w:vAlign w:val="center"/>
          </w:tcPr>
          <w:p w14:paraId="3CAE9E57">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57C0575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东营村</w:t>
            </w:r>
          </w:p>
        </w:tc>
        <w:tc>
          <w:tcPr>
            <w:tcW w:w="1037" w:type="pct"/>
            <w:tcMar>
              <w:top w:w="0" w:type="dxa"/>
              <w:left w:w="0" w:type="dxa"/>
              <w:bottom w:w="0" w:type="dxa"/>
              <w:right w:w="0" w:type="dxa"/>
            </w:tcMar>
            <w:vAlign w:val="center"/>
          </w:tcPr>
          <w:p w14:paraId="3B45230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13353</w:t>
            </w:r>
          </w:p>
        </w:tc>
        <w:tc>
          <w:tcPr>
            <w:tcW w:w="1037" w:type="pct"/>
            <w:tcMar>
              <w:top w:w="0" w:type="dxa"/>
              <w:left w:w="0" w:type="dxa"/>
              <w:bottom w:w="0" w:type="dxa"/>
              <w:right w:w="0" w:type="dxa"/>
            </w:tcMar>
            <w:vAlign w:val="center"/>
          </w:tcPr>
          <w:p w14:paraId="3FAB590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83</w:t>
            </w:r>
          </w:p>
        </w:tc>
      </w:tr>
      <w:tr w14:paraId="1A95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80D755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36</w:t>
            </w:r>
          </w:p>
        </w:tc>
        <w:tc>
          <w:tcPr>
            <w:tcW w:w="1274" w:type="pct"/>
            <w:vMerge w:val="continue"/>
            <w:vAlign w:val="center"/>
          </w:tcPr>
          <w:p w14:paraId="7B26A058">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4123230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东施村</w:t>
            </w:r>
          </w:p>
        </w:tc>
        <w:tc>
          <w:tcPr>
            <w:tcW w:w="1037" w:type="pct"/>
            <w:tcMar>
              <w:top w:w="0" w:type="dxa"/>
              <w:left w:w="0" w:type="dxa"/>
              <w:bottom w:w="0" w:type="dxa"/>
              <w:right w:w="0" w:type="dxa"/>
            </w:tcMar>
            <w:vAlign w:val="center"/>
          </w:tcPr>
          <w:p w14:paraId="79C952B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1520</w:t>
            </w:r>
          </w:p>
        </w:tc>
        <w:tc>
          <w:tcPr>
            <w:tcW w:w="1037" w:type="pct"/>
            <w:tcMar>
              <w:top w:w="0" w:type="dxa"/>
              <w:left w:w="0" w:type="dxa"/>
              <w:bottom w:w="0" w:type="dxa"/>
              <w:right w:w="0" w:type="dxa"/>
            </w:tcMar>
            <w:vAlign w:val="center"/>
          </w:tcPr>
          <w:p w14:paraId="40BF106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w:t>
            </w:r>
          </w:p>
        </w:tc>
      </w:tr>
      <w:tr w14:paraId="6A44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254CA91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37</w:t>
            </w:r>
          </w:p>
        </w:tc>
        <w:tc>
          <w:tcPr>
            <w:tcW w:w="1274" w:type="pct"/>
            <w:vMerge w:val="continue"/>
            <w:vAlign w:val="center"/>
          </w:tcPr>
          <w:p w14:paraId="0EF5AE6A">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7FB9514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东欧村</w:t>
            </w:r>
          </w:p>
        </w:tc>
        <w:tc>
          <w:tcPr>
            <w:tcW w:w="1037" w:type="pct"/>
            <w:tcMar>
              <w:top w:w="0" w:type="dxa"/>
              <w:left w:w="0" w:type="dxa"/>
              <w:bottom w:w="0" w:type="dxa"/>
              <w:right w:w="0" w:type="dxa"/>
            </w:tcMar>
            <w:vAlign w:val="center"/>
          </w:tcPr>
          <w:p w14:paraId="4C83207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1806</w:t>
            </w:r>
          </w:p>
        </w:tc>
        <w:tc>
          <w:tcPr>
            <w:tcW w:w="1037" w:type="pct"/>
            <w:tcMar>
              <w:top w:w="0" w:type="dxa"/>
              <w:left w:w="0" w:type="dxa"/>
              <w:bottom w:w="0" w:type="dxa"/>
              <w:right w:w="0" w:type="dxa"/>
            </w:tcMar>
            <w:vAlign w:val="center"/>
          </w:tcPr>
          <w:p w14:paraId="2B193A2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w:t>
            </w:r>
          </w:p>
        </w:tc>
      </w:tr>
      <w:tr w14:paraId="6113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7E74BFA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38</w:t>
            </w:r>
          </w:p>
        </w:tc>
        <w:tc>
          <w:tcPr>
            <w:tcW w:w="1274" w:type="pct"/>
            <w:vMerge w:val="continue"/>
            <w:vAlign w:val="center"/>
          </w:tcPr>
          <w:p w14:paraId="1A40964B">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07DF445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厝场村</w:t>
            </w:r>
          </w:p>
        </w:tc>
        <w:tc>
          <w:tcPr>
            <w:tcW w:w="1037" w:type="pct"/>
            <w:tcMar>
              <w:top w:w="0" w:type="dxa"/>
              <w:left w:w="0" w:type="dxa"/>
              <w:bottom w:w="0" w:type="dxa"/>
              <w:right w:w="0" w:type="dxa"/>
            </w:tcMar>
            <w:vAlign w:val="center"/>
          </w:tcPr>
          <w:p w14:paraId="45F4EB8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2536</w:t>
            </w:r>
          </w:p>
        </w:tc>
        <w:tc>
          <w:tcPr>
            <w:tcW w:w="1037" w:type="pct"/>
            <w:tcMar>
              <w:top w:w="0" w:type="dxa"/>
              <w:left w:w="0" w:type="dxa"/>
              <w:bottom w:w="0" w:type="dxa"/>
              <w:right w:w="0" w:type="dxa"/>
            </w:tcMar>
            <w:vAlign w:val="center"/>
          </w:tcPr>
          <w:p w14:paraId="2B00A20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16</w:t>
            </w:r>
          </w:p>
        </w:tc>
      </w:tr>
      <w:tr w14:paraId="5F8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5CD8808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39</w:t>
            </w:r>
          </w:p>
        </w:tc>
        <w:tc>
          <w:tcPr>
            <w:tcW w:w="1274" w:type="pct"/>
            <w:vMerge w:val="continue"/>
            <w:vAlign w:val="center"/>
          </w:tcPr>
          <w:p w14:paraId="675F6522">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6AA8A40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山利村</w:t>
            </w:r>
          </w:p>
        </w:tc>
        <w:tc>
          <w:tcPr>
            <w:tcW w:w="1037" w:type="pct"/>
            <w:tcMar>
              <w:top w:w="0" w:type="dxa"/>
              <w:left w:w="0" w:type="dxa"/>
              <w:bottom w:w="0" w:type="dxa"/>
              <w:right w:w="0" w:type="dxa"/>
            </w:tcMar>
            <w:vAlign w:val="center"/>
          </w:tcPr>
          <w:p w14:paraId="0851365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1157</w:t>
            </w:r>
          </w:p>
        </w:tc>
        <w:tc>
          <w:tcPr>
            <w:tcW w:w="1037" w:type="pct"/>
            <w:tcMar>
              <w:top w:w="0" w:type="dxa"/>
              <w:left w:w="0" w:type="dxa"/>
              <w:bottom w:w="0" w:type="dxa"/>
              <w:right w:w="0" w:type="dxa"/>
            </w:tcMar>
            <w:vAlign w:val="center"/>
          </w:tcPr>
          <w:p w14:paraId="19988E3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7</w:t>
            </w:r>
          </w:p>
        </w:tc>
      </w:tr>
      <w:tr w14:paraId="7A62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59933D9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40</w:t>
            </w:r>
          </w:p>
        </w:tc>
        <w:tc>
          <w:tcPr>
            <w:tcW w:w="1274" w:type="pct"/>
            <w:vMerge w:val="continue"/>
            <w:vAlign w:val="center"/>
          </w:tcPr>
          <w:p w14:paraId="3E50E475">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028A8A2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茶腰村</w:t>
            </w:r>
          </w:p>
        </w:tc>
        <w:tc>
          <w:tcPr>
            <w:tcW w:w="1037" w:type="pct"/>
            <w:tcMar>
              <w:top w:w="0" w:type="dxa"/>
              <w:left w:w="0" w:type="dxa"/>
              <w:bottom w:w="0" w:type="dxa"/>
              <w:right w:w="0" w:type="dxa"/>
            </w:tcMar>
            <w:vAlign w:val="center"/>
          </w:tcPr>
          <w:p w14:paraId="0B50B9A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1012</w:t>
            </w:r>
          </w:p>
        </w:tc>
        <w:tc>
          <w:tcPr>
            <w:tcW w:w="1037" w:type="pct"/>
            <w:tcMar>
              <w:top w:w="0" w:type="dxa"/>
              <w:left w:w="0" w:type="dxa"/>
              <w:bottom w:w="0" w:type="dxa"/>
              <w:right w:w="0" w:type="dxa"/>
            </w:tcMar>
            <w:vAlign w:val="center"/>
          </w:tcPr>
          <w:p w14:paraId="752F750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r>
      <w:tr w14:paraId="75BD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660B9E1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41</w:t>
            </w:r>
          </w:p>
        </w:tc>
        <w:tc>
          <w:tcPr>
            <w:tcW w:w="1274" w:type="pct"/>
            <w:vMerge w:val="continue"/>
            <w:vAlign w:val="center"/>
          </w:tcPr>
          <w:p w14:paraId="6BE79521">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14924D2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海滨村</w:t>
            </w:r>
          </w:p>
        </w:tc>
        <w:tc>
          <w:tcPr>
            <w:tcW w:w="1037" w:type="pct"/>
            <w:tcMar>
              <w:top w:w="0" w:type="dxa"/>
              <w:left w:w="0" w:type="dxa"/>
              <w:bottom w:w="0" w:type="dxa"/>
              <w:right w:w="0" w:type="dxa"/>
            </w:tcMar>
            <w:vAlign w:val="center"/>
          </w:tcPr>
          <w:p w14:paraId="01637AD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918</w:t>
            </w:r>
          </w:p>
        </w:tc>
        <w:tc>
          <w:tcPr>
            <w:tcW w:w="1037" w:type="pct"/>
            <w:tcMar>
              <w:top w:w="0" w:type="dxa"/>
              <w:left w:w="0" w:type="dxa"/>
              <w:bottom w:w="0" w:type="dxa"/>
              <w:right w:w="0" w:type="dxa"/>
            </w:tcMar>
            <w:vAlign w:val="center"/>
          </w:tcPr>
          <w:p w14:paraId="0C51655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r>
      <w:tr w14:paraId="14D5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Mar>
              <w:top w:w="0" w:type="dxa"/>
              <w:left w:w="0" w:type="dxa"/>
              <w:bottom w:w="0" w:type="dxa"/>
              <w:right w:w="0" w:type="dxa"/>
            </w:tcMar>
            <w:vAlign w:val="center"/>
          </w:tcPr>
          <w:p w14:paraId="034F7E3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42</w:t>
            </w:r>
          </w:p>
        </w:tc>
        <w:tc>
          <w:tcPr>
            <w:tcW w:w="1274" w:type="pct"/>
            <w:vMerge w:val="continue"/>
            <w:vAlign w:val="center"/>
          </w:tcPr>
          <w:p w14:paraId="1438A11B">
            <w:pPr>
              <w:spacing w:line="500" w:lineRule="exact"/>
              <w:jc w:val="center"/>
              <w:rPr>
                <w:rFonts w:asciiTheme="majorEastAsia" w:hAnsiTheme="majorEastAsia" w:eastAsiaTheme="majorEastAsia"/>
              </w:rPr>
            </w:pPr>
          </w:p>
        </w:tc>
        <w:tc>
          <w:tcPr>
            <w:tcW w:w="1189" w:type="pct"/>
            <w:tcMar>
              <w:top w:w="0" w:type="dxa"/>
              <w:left w:w="0" w:type="dxa"/>
              <w:bottom w:w="0" w:type="dxa"/>
              <w:right w:w="0" w:type="dxa"/>
            </w:tcMar>
            <w:vAlign w:val="center"/>
          </w:tcPr>
          <w:p w14:paraId="0F4F3E8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福庐社区</w:t>
            </w:r>
          </w:p>
        </w:tc>
        <w:tc>
          <w:tcPr>
            <w:tcW w:w="1037" w:type="pct"/>
            <w:tcMar>
              <w:top w:w="0" w:type="dxa"/>
              <w:left w:w="0" w:type="dxa"/>
              <w:bottom w:w="0" w:type="dxa"/>
              <w:right w:w="0" w:type="dxa"/>
            </w:tcMar>
            <w:vAlign w:val="center"/>
          </w:tcPr>
          <w:p w14:paraId="35C2991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2496</w:t>
            </w:r>
          </w:p>
        </w:tc>
        <w:tc>
          <w:tcPr>
            <w:tcW w:w="1037" w:type="pct"/>
            <w:tcMar>
              <w:top w:w="0" w:type="dxa"/>
              <w:left w:w="0" w:type="dxa"/>
              <w:bottom w:w="0" w:type="dxa"/>
              <w:right w:w="0" w:type="dxa"/>
            </w:tcMar>
            <w:vAlign w:val="center"/>
          </w:tcPr>
          <w:p w14:paraId="38D710E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16</w:t>
            </w:r>
          </w:p>
        </w:tc>
      </w:tr>
      <w:tr w14:paraId="4BDC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6" w:type="pct"/>
            <w:gridSpan w:val="3"/>
            <w:tcMar>
              <w:top w:w="0" w:type="dxa"/>
              <w:left w:w="0" w:type="dxa"/>
              <w:bottom w:w="0" w:type="dxa"/>
              <w:right w:w="0" w:type="dxa"/>
            </w:tcMar>
          </w:tcPr>
          <w:p w14:paraId="5FB15C5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龙田镇合计</w:t>
            </w:r>
          </w:p>
        </w:tc>
        <w:tc>
          <w:tcPr>
            <w:tcW w:w="1037" w:type="pct"/>
            <w:tcMar>
              <w:top w:w="0" w:type="dxa"/>
              <w:left w:w="0" w:type="dxa"/>
              <w:bottom w:w="0" w:type="dxa"/>
              <w:right w:w="0" w:type="dxa"/>
            </w:tcMar>
          </w:tcPr>
          <w:p w14:paraId="26962123">
            <w:pPr>
              <w:pStyle w:val="9"/>
              <w:spacing w:line="500" w:lineRule="exact"/>
              <w:rPr>
                <w:rFonts w:hint="default" w:asciiTheme="majorEastAsia" w:hAnsiTheme="majorEastAsia" w:eastAsiaTheme="majorEastAsia"/>
              </w:rPr>
            </w:pPr>
            <w:r>
              <w:rPr>
                <w:rFonts w:cs="仿宋_GB2312" w:asciiTheme="majorEastAsia" w:hAnsiTheme="majorEastAsia" w:eastAsiaTheme="majorEastAsia"/>
                <w:b/>
                <w:color w:val="000000"/>
                <w:sz w:val="24"/>
              </w:rPr>
              <w:t>138603</w:t>
            </w:r>
          </w:p>
        </w:tc>
        <w:tc>
          <w:tcPr>
            <w:tcW w:w="1037" w:type="pct"/>
            <w:tcMar>
              <w:top w:w="0" w:type="dxa"/>
              <w:left w:w="0" w:type="dxa"/>
              <w:bottom w:w="0" w:type="dxa"/>
              <w:right w:w="0" w:type="dxa"/>
            </w:tcMar>
          </w:tcPr>
          <w:p w14:paraId="79149F49">
            <w:pPr>
              <w:pStyle w:val="9"/>
              <w:spacing w:line="500" w:lineRule="exact"/>
              <w:rPr>
                <w:rFonts w:hint="default" w:asciiTheme="majorEastAsia" w:hAnsiTheme="majorEastAsia" w:eastAsiaTheme="majorEastAsia"/>
              </w:rPr>
            </w:pPr>
            <w:r>
              <w:rPr>
                <w:rFonts w:cs="仿宋_GB2312" w:asciiTheme="majorEastAsia" w:hAnsiTheme="majorEastAsia" w:eastAsiaTheme="majorEastAsia"/>
                <w:b/>
                <w:color w:val="000000"/>
                <w:sz w:val="24"/>
              </w:rPr>
              <w:t>868</w:t>
            </w:r>
          </w:p>
        </w:tc>
      </w:tr>
    </w:tbl>
    <w:p w14:paraId="3F5D15DE">
      <w:pPr>
        <w:pStyle w:val="9"/>
        <w:spacing w:line="500" w:lineRule="exact"/>
        <w:ind w:firstLine="482"/>
        <w:jc w:val="center"/>
        <w:rPr>
          <w:rFonts w:hint="default" w:asciiTheme="majorEastAsia" w:hAnsiTheme="majorEastAsia" w:eastAsiaTheme="majorEastAsia"/>
        </w:rPr>
      </w:pPr>
      <w:r>
        <w:rPr>
          <w:rFonts w:cs="仿宋_GB2312" w:asciiTheme="majorEastAsia" w:hAnsiTheme="majorEastAsia" w:eastAsiaTheme="majorEastAsia"/>
          <w:b/>
          <w:sz w:val="24"/>
        </w:rPr>
        <w:t>垃圾收运作业车辆及人员配置汇总表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906"/>
        <w:gridCol w:w="1575"/>
        <w:gridCol w:w="1592"/>
        <w:gridCol w:w="1593"/>
      </w:tblGrid>
      <w:tr w14:paraId="0946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6420EA9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垃圾类型</w:t>
            </w:r>
          </w:p>
        </w:tc>
        <w:tc>
          <w:tcPr>
            <w:tcW w:w="1493" w:type="pct"/>
            <w:tcMar>
              <w:top w:w="0" w:type="dxa"/>
              <w:left w:w="0" w:type="dxa"/>
              <w:bottom w:w="0" w:type="dxa"/>
              <w:right w:w="0" w:type="dxa"/>
            </w:tcMar>
            <w:vAlign w:val="center"/>
          </w:tcPr>
          <w:p w14:paraId="3DAB84B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车辆型号</w:t>
            </w:r>
          </w:p>
        </w:tc>
        <w:tc>
          <w:tcPr>
            <w:tcW w:w="809" w:type="pct"/>
            <w:tcMar>
              <w:top w:w="0" w:type="dxa"/>
              <w:left w:w="0" w:type="dxa"/>
              <w:bottom w:w="0" w:type="dxa"/>
              <w:right w:w="0" w:type="dxa"/>
            </w:tcMar>
            <w:vAlign w:val="center"/>
          </w:tcPr>
          <w:p w14:paraId="1E9AA21B">
            <w:pPr>
              <w:pStyle w:val="9"/>
              <w:spacing w:line="500" w:lineRule="exact"/>
              <w:ind w:firstLine="101"/>
              <w:jc w:val="center"/>
              <w:rPr>
                <w:rFonts w:hint="default" w:asciiTheme="majorEastAsia" w:hAnsiTheme="majorEastAsia" w:eastAsiaTheme="majorEastAsia"/>
              </w:rPr>
            </w:pPr>
            <w:r>
              <w:rPr>
                <w:rFonts w:cs="仿宋_GB2312" w:asciiTheme="majorEastAsia" w:hAnsiTheme="majorEastAsia" w:eastAsiaTheme="majorEastAsia"/>
                <w:color w:val="000000"/>
                <w:sz w:val="24"/>
              </w:rPr>
              <w:t>数量(辆)</w:t>
            </w:r>
          </w:p>
        </w:tc>
        <w:tc>
          <w:tcPr>
            <w:tcW w:w="818" w:type="pct"/>
            <w:tcMar>
              <w:top w:w="0" w:type="dxa"/>
              <w:left w:w="0" w:type="dxa"/>
              <w:bottom w:w="0" w:type="dxa"/>
              <w:right w:w="0" w:type="dxa"/>
            </w:tcMar>
            <w:vAlign w:val="center"/>
          </w:tcPr>
          <w:p w14:paraId="60258E1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驾驶员</w:t>
            </w:r>
          </w:p>
          <w:p w14:paraId="5615DB9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818" w:type="pct"/>
            <w:tcMar>
              <w:top w:w="0" w:type="dxa"/>
              <w:left w:w="0" w:type="dxa"/>
              <w:bottom w:w="0" w:type="dxa"/>
              <w:right w:w="0" w:type="dxa"/>
            </w:tcMar>
            <w:vAlign w:val="center"/>
          </w:tcPr>
          <w:p w14:paraId="1ED9D6E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跟车工</w:t>
            </w:r>
          </w:p>
          <w:p w14:paraId="20CDB41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r>
      <w:tr w14:paraId="71F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4F5A7CB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其他垃圾</w:t>
            </w:r>
          </w:p>
        </w:tc>
        <w:tc>
          <w:tcPr>
            <w:tcW w:w="1493" w:type="pct"/>
            <w:tcMar>
              <w:top w:w="0" w:type="dxa"/>
              <w:left w:w="0" w:type="dxa"/>
              <w:bottom w:w="0" w:type="dxa"/>
              <w:right w:w="0" w:type="dxa"/>
            </w:tcMar>
            <w:vAlign w:val="center"/>
          </w:tcPr>
          <w:p w14:paraId="59A8D11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8t垃圾压缩车</w:t>
            </w:r>
          </w:p>
        </w:tc>
        <w:tc>
          <w:tcPr>
            <w:tcW w:w="809" w:type="pct"/>
            <w:tcMar>
              <w:top w:w="0" w:type="dxa"/>
              <w:left w:w="0" w:type="dxa"/>
              <w:bottom w:w="0" w:type="dxa"/>
              <w:right w:w="0" w:type="dxa"/>
            </w:tcMar>
            <w:vAlign w:val="center"/>
          </w:tcPr>
          <w:p w14:paraId="552174F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c>
          <w:tcPr>
            <w:tcW w:w="818" w:type="pct"/>
            <w:tcMar>
              <w:top w:w="0" w:type="dxa"/>
              <w:left w:w="0" w:type="dxa"/>
              <w:bottom w:w="0" w:type="dxa"/>
              <w:right w:w="0" w:type="dxa"/>
            </w:tcMar>
            <w:vAlign w:val="center"/>
          </w:tcPr>
          <w:p w14:paraId="47F5FD8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c>
          <w:tcPr>
            <w:tcW w:w="818" w:type="pct"/>
            <w:tcMar>
              <w:top w:w="0" w:type="dxa"/>
              <w:left w:w="0" w:type="dxa"/>
              <w:bottom w:w="0" w:type="dxa"/>
              <w:right w:w="0" w:type="dxa"/>
            </w:tcMar>
            <w:vAlign w:val="center"/>
          </w:tcPr>
          <w:p w14:paraId="1C8D332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r>
      <w:tr w14:paraId="4935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7782EFF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其他垃圾</w:t>
            </w:r>
          </w:p>
        </w:tc>
        <w:tc>
          <w:tcPr>
            <w:tcW w:w="1493" w:type="pct"/>
            <w:tcMar>
              <w:top w:w="0" w:type="dxa"/>
              <w:left w:w="0" w:type="dxa"/>
              <w:bottom w:w="0" w:type="dxa"/>
              <w:right w:w="0" w:type="dxa"/>
            </w:tcMar>
            <w:vAlign w:val="center"/>
          </w:tcPr>
          <w:p w14:paraId="5501A21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3t垃圾压缩车</w:t>
            </w:r>
          </w:p>
        </w:tc>
        <w:tc>
          <w:tcPr>
            <w:tcW w:w="809" w:type="pct"/>
            <w:tcMar>
              <w:top w:w="0" w:type="dxa"/>
              <w:left w:w="0" w:type="dxa"/>
              <w:bottom w:w="0" w:type="dxa"/>
              <w:right w:w="0" w:type="dxa"/>
            </w:tcMar>
            <w:vAlign w:val="center"/>
          </w:tcPr>
          <w:p w14:paraId="28F6875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c>
          <w:tcPr>
            <w:tcW w:w="818" w:type="pct"/>
            <w:tcMar>
              <w:top w:w="0" w:type="dxa"/>
              <w:left w:w="0" w:type="dxa"/>
              <w:bottom w:w="0" w:type="dxa"/>
              <w:right w:w="0" w:type="dxa"/>
            </w:tcMar>
            <w:vAlign w:val="center"/>
          </w:tcPr>
          <w:p w14:paraId="5CF4C10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c>
          <w:tcPr>
            <w:tcW w:w="818" w:type="pct"/>
            <w:tcMar>
              <w:top w:w="0" w:type="dxa"/>
              <w:left w:w="0" w:type="dxa"/>
              <w:bottom w:w="0" w:type="dxa"/>
              <w:right w:w="0" w:type="dxa"/>
            </w:tcMar>
            <w:vAlign w:val="center"/>
          </w:tcPr>
          <w:p w14:paraId="4AF3DED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r>
      <w:tr w14:paraId="1A79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4B00099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餐厨(厨余)垃圾</w:t>
            </w:r>
          </w:p>
        </w:tc>
        <w:tc>
          <w:tcPr>
            <w:tcW w:w="1493" w:type="pct"/>
            <w:tcMar>
              <w:top w:w="0" w:type="dxa"/>
              <w:left w:w="0" w:type="dxa"/>
              <w:bottom w:w="0" w:type="dxa"/>
              <w:right w:w="0" w:type="dxa"/>
            </w:tcMar>
            <w:vAlign w:val="center"/>
          </w:tcPr>
          <w:p w14:paraId="500C1BD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5t餐厨垃圾车</w:t>
            </w:r>
          </w:p>
        </w:tc>
        <w:tc>
          <w:tcPr>
            <w:tcW w:w="809" w:type="pct"/>
            <w:tcMar>
              <w:top w:w="0" w:type="dxa"/>
              <w:left w:w="0" w:type="dxa"/>
              <w:bottom w:w="0" w:type="dxa"/>
              <w:right w:w="0" w:type="dxa"/>
            </w:tcMar>
            <w:vAlign w:val="center"/>
          </w:tcPr>
          <w:p w14:paraId="2C1869B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18" w:type="pct"/>
            <w:tcMar>
              <w:top w:w="0" w:type="dxa"/>
              <w:left w:w="0" w:type="dxa"/>
              <w:bottom w:w="0" w:type="dxa"/>
              <w:right w:w="0" w:type="dxa"/>
            </w:tcMar>
            <w:vAlign w:val="center"/>
          </w:tcPr>
          <w:p w14:paraId="19C37C7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18" w:type="pct"/>
            <w:tcMar>
              <w:top w:w="0" w:type="dxa"/>
              <w:left w:w="0" w:type="dxa"/>
              <w:bottom w:w="0" w:type="dxa"/>
              <w:right w:w="0" w:type="dxa"/>
            </w:tcMar>
            <w:vAlign w:val="center"/>
          </w:tcPr>
          <w:p w14:paraId="6F3432A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r>
      <w:tr w14:paraId="319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4D45ADD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大件垃圾</w:t>
            </w:r>
          </w:p>
        </w:tc>
        <w:tc>
          <w:tcPr>
            <w:tcW w:w="1493" w:type="pct"/>
            <w:tcMar>
              <w:top w:w="0" w:type="dxa"/>
              <w:left w:w="0" w:type="dxa"/>
              <w:bottom w:w="0" w:type="dxa"/>
              <w:right w:w="0" w:type="dxa"/>
            </w:tcMar>
            <w:vAlign w:val="center"/>
          </w:tcPr>
          <w:p w14:paraId="33DE502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平板货车</w:t>
            </w:r>
          </w:p>
        </w:tc>
        <w:tc>
          <w:tcPr>
            <w:tcW w:w="809" w:type="pct"/>
            <w:tcMar>
              <w:top w:w="0" w:type="dxa"/>
              <w:left w:w="0" w:type="dxa"/>
              <w:bottom w:w="0" w:type="dxa"/>
              <w:right w:w="0" w:type="dxa"/>
            </w:tcMar>
            <w:vAlign w:val="center"/>
          </w:tcPr>
          <w:p w14:paraId="296F570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18" w:type="pct"/>
            <w:tcMar>
              <w:top w:w="0" w:type="dxa"/>
              <w:left w:w="0" w:type="dxa"/>
              <w:bottom w:w="0" w:type="dxa"/>
              <w:right w:w="0" w:type="dxa"/>
            </w:tcMar>
            <w:vAlign w:val="center"/>
          </w:tcPr>
          <w:p w14:paraId="33C7C8D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18" w:type="pct"/>
            <w:tcMar>
              <w:top w:w="0" w:type="dxa"/>
              <w:left w:w="0" w:type="dxa"/>
              <w:bottom w:w="0" w:type="dxa"/>
              <w:right w:w="0" w:type="dxa"/>
            </w:tcMar>
            <w:vAlign w:val="center"/>
          </w:tcPr>
          <w:p w14:paraId="119029E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w:t>
            </w:r>
          </w:p>
        </w:tc>
      </w:tr>
      <w:tr w14:paraId="467D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tcMar>
              <w:top w:w="0" w:type="dxa"/>
              <w:left w:w="0" w:type="dxa"/>
              <w:bottom w:w="0" w:type="dxa"/>
              <w:right w:w="0" w:type="dxa"/>
            </w:tcMar>
            <w:vAlign w:val="center"/>
          </w:tcPr>
          <w:p w14:paraId="64BFBC1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合计</w:t>
            </w:r>
          </w:p>
        </w:tc>
        <w:tc>
          <w:tcPr>
            <w:tcW w:w="1493" w:type="pct"/>
            <w:tcMar>
              <w:top w:w="0" w:type="dxa"/>
              <w:left w:w="0" w:type="dxa"/>
              <w:bottom w:w="0" w:type="dxa"/>
              <w:right w:w="0" w:type="dxa"/>
            </w:tcMar>
            <w:vAlign w:val="center"/>
          </w:tcPr>
          <w:p w14:paraId="0085CBD8">
            <w:pPr>
              <w:pStyle w:val="9"/>
              <w:spacing w:line="500" w:lineRule="exact"/>
              <w:jc w:val="center"/>
              <w:rPr>
                <w:rFonts w:hint="default" w:asciiTheme="majorEastAsia" w:hAnsiTheme="majorEastAsia" w:eastAsiaTheme="majorEastAsia"/>
              </w:rPr>
            </w:pPr>
          </w:p>
        </w:tc>
        <w:tc>
          <w:tcPr>
            <w:tcW w:w="809" w:type="pct"/>
            <w:tcMar>
              <w:top w:w="0" w:type="dxa"/>
              <w:left w:w="0" w:type="dxa"/>
              <w:bottom w:w="0" w:type="dxa"/>
              <w:right w:w="0" w:type="dxa"/>
            </w:tcMar>
            <w:vAlign w:val="center"/>
          </w:tcPr>
          <w:p w14:paraId="79FA17C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c>
          <w:tcPr>
            <w:tcW w:w="818" w:type="pct"/>
            <w:tcMar>
              <w:top w:w="0" w:type="dxa"/>
              <w:left w:w="0" w:type="dxa"/>
              <w:bottom w:w="0" w:type="dxa"/>
              <w:right w:w="0" w:type="dxa"/>
            </w:tcMar>
            <w:vAlign w:val="center"/>
          </w:tcPr>
          <w:p w14:paraId="0E730AD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c>
          <w:tcPr>
            <w:tcW w:w="818" w:type="pct"/>
            <w:tcMar>
              <w:top w:w="0" w:type="dxa"/>
              <w:left w:w="0" w:type="dxa"/>
              <w:bottom w:w="0" w:type="dxa"/>
              <w:right w:w="0" w:type="dxa"/>
            </w:tcMar>
            <w:vAlign w:val="center"/>
          </w:tcPr>
          <w:p w14:paraId="186DFAA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r>
    </w:tbl>
    <w:p w14:paraId="0721E6B8">
      <w:pPr>
        <w:pStyle w:val="9"/>
        <w:spacing w:line="500" w:lineRule="exact"/>
        <w:ind w:firstLine="482"/>
        <w:jc w:val="both"/>
        <w:rPr>
          <w:rFonts w:hint="default" w:asciiTheme="majorEastAsia" w:hAnsiTheme="majorEastAsia" w:eastAsiaTheme="majorEastAsia"/>
        </w:rPr>
      </w:pPr>
      <w:r>
        <w:rPr>
          <w:rFonts w:cs="仿宋_GB2312" w:asciiTheme="majorEastAsia" w:hAnsiTheme="majorEastAsia" w:eastAsiaTheme="majorEastAsia"/>
          <w:b/>
          <w:sz w:val="24"/>
        </w:rPr>
        <w:t>(二)设备和人员配置清单</w:t>
      </w:r>
    </w:p>
    <w:p w14:paraId="4337FBBE">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注：投标人中标后应为本项目配备以下车辆、设备及人员。</w:t>
      </w:r>
    </w:p>
    <w:p w14:paraId="7525C915">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sz w:val="24"/>
        </w:rPr>
        <w:t>本项目共需配置作业车辆37辆，共配置作业人员91人，共需配置垃圾桶1069个。</w:t>
      </w:r>
    </w:p>
    <w:p w14:paraId="47AB33BB">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b/>
          <w:sz w:val="24"/>
        </w:rPr>
        <w:t>福清市龙田镇城乡环卫一体化项目设备及人员配置汇总表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903"/>
        <w:gridCol w:w="2106"/>
        <w:gridCol w:w="1205"/>
        <w:gridCol w:w="1705"/>
        <w:gridCol w:w="2510"/>
      </w:tblGrid>
      <w:tr w14:paraId="4AB9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tcMar>
              <w:top w:w="0" w:type="dxa"/>
              <w:left w:w="0" w:type="dxa"/>
              <w:bottom w:w="0" w:type="dxa"/>
              <w:right w:w="0" w:type="dxa"/>
            </w:tcMar>
            <w:vAlign w:val="center"/>
          </w:tcPr>
          <w:p w14:paraId="342ABA9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项目</w:t>
            </w:r>
          </w:p>
        </w:tc>
        <w:tc>
          <w:tcPr>
            <w:tcW w:w="464" w:type="pct"/>
            <w:tcMar>
              <w:top w:w="0" w:type="dxa"/>
              <w:left w:w="0" w:type="dxa"/>
              <w:bottom w:w="0" w:type="dxa"/>
              <w:right w:w="0" w:type="dxa"/>
            </w:tcMar>
            <w:vAlign w:val="center"/>
          </w:tcPr>
          <w:p w14:paraId="388C523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类型</w:t>
            </w:r>
          </w:p>
        </w:tc>
        <w:tc>
          <w:tcPr>
            <w:tcW w:w="1082" w:type="pct"/>
            <w:tcMar>
              <w:top w:w="0" w:type="dxa"/>
              <w:left w:w="0" w:type="dxa"/>
              <w:bottom w:w="0" w:type="dxa"/>
              <w:right w:w="0" w:type="dxa"/>
            </w:tcMar>
            <w:vAlign w:val="center"/>
          </w:tcPr>
          <w:p w14:paraId="4706901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类型</w:t>
            </w:r>
          </w:p>
        </w:tc>
        <w:tc>
          <w:tcPr>
            <w:tcW w:w="619" w:type="pct"/>
            <w:tcMar>
              <w:top w:w="0" w:type="dxa"/>
              <w:left w:w="0" w:type="dxa"/>
              <w:bottom w:w="0" w:type="dxa"/>
              <w:right w:w="0" w:type="dxa"/>
            </w:tcMar>
            <w:vAlign w:val="center"/>
          </w:tcPr>
          <w:p w14:paraId="7514C56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龙田镇</w:t>
            </w:r>
          </w:p>
        </w:tc>
        <w:tc>
          <w:tcPr>
            <w:tcW w:w="876" w:type="pct"/>
            <w:tcMar>
              <w:top w:w="0" w:type="dxa"/>
              <w:left w:w="0" w:type="dxa"/>
              <w:bottom w:w="0" w:type="dxa"/>
              <w:right w:w="0" w:type="dxa"/>
            </w:tcMar>
            <w:vAlign w:val="center"/>
          </w:tcPr>
          <w:p w14:paraId="081109C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单位</w:t>
            </w:r>
          </w:p>
        </w:tc>
        <w:tc>
          <w:tcPr>
            <w:tcW w:w="1289" w:type="pct"/>
            <w:tcMar>
              <w:top w:w="0" w:type="dxa"/>
              <w:left w:w="0" w:type="dxa"/>
              <w:bottom w:w="0" w:type="dxa"/>
              <w:right w:w="0" w:type="dxa"/>
            </w:tcMar>
            <w:vAlign w:val="center"/>
          </w:tcPr>
          <w:p w14:paraId="5FF67C3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备注</w:t>
            </w:r>
          </w:p>
        </w:tc>
      </w:tr>
      <w:tr w14:paraId="44D2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tcMar>
              <w:top w:w="0" w:type="dxa"/>
              <w:left w:w="0" w:type="dxa"/>
              <w:bottom w:w="0" w:type="dxa"/>
              <w:right w:w="0" w:type="dxa"/>
            </w:tcMar>
            <w:vAlign w:val="center"/>
          </w:tcPr>
          <w:p w14:paraId="7178348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道路清扫保洁(含牛皮癣清除)</w:t>
            </w:r>
          </w:p>
        </w:tc>
        <w:tc>
          <w:tcPr>
            <w:tcW w:w="464" w:type="pct"/>
            <w:vMerge w:val="restart"/>
            <w:tcMar>
              <w:top w:w="0" w:type="dxa"/>
              <w:left w:w="0" w:type="dxa"/>
              <w:bottom w:w="0" w:type="dxa"/>
              <w:right w:w="0" w:type="dxa"/>
            </w:tcMar>
            <w:vAlign w:val="center"/>
          </w:tcPr>
          <w:p w14:paraId="6C33584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机械</w:t>
            </w:r>
          </w:p>
        </w:tc>
        <w:tc>
          <w:tcPr>
            <w:tcW w:w="1082" w:type="pct"/>
            <w:tcMar>
              <w:top w:w="0" w:type="dxa"/>
              <w:left w:w="0" w:type="dxa"/>
              <w:bottom w:w="0" w:type="dxa"/>
              <w:right w:w="0" w:type="dxa"/>
            </w:tcMar>
            <w:vAlign w:val="center"/>
          </w:tcPr>
          <w:p w14:paraId="550C9C7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中型洗扫车(总质量≥7t)</w:t>
            </w:r>
          </w:p>
        </w:tc>
        <w:tc>
          <w:tcPr>
            <w:tcW w:w="619" w:type="pct"/>
            <w:tcMar>
              <w:top w:w="0" w:type="dxa"/>
              <w:left w:w="0" w:type="dxa"/>
              <w:bottom w:w="0" w:type="dxa"/>
              <w:right w:w="0" w:type="dxa"/>
            </w:tcMar>
            <w:vAlign w:val="center"/>
          </w:tcPr>
          <w:p w14:paraId="19499D1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w:t>
            </w:r>
          </w:p>
        </w:tc>
        <w:tc>
          <w:tcPr>
            <w:tcW w:w="876" w:type="pct"/>
            <w:tcMar>
              <w:top w:w="0" w:type="dxa"/>
              <w:left w:w="0" w:type="dxa"/>
              <w:bottom w:w="0" w:type="dxa"/>
              <w:right w:w="0" w:type="dxa"/>
            </w:tcMar>
            <w:vAlign w:val="center"/>
          </w:tcPr>
          <w:p w14:paraId="20FD44C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7E66044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机动车道；</w:t>
            </w:r>
          </w:p>
        </w:tc>
      </w:tr>
      <w:tr w14:paraId="665A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75DBB8BC">
            <w:pPr>
              <w:spacing w:line="500" w:lineRule="exact"/>
              <w:jc w:val="center"/>
              <w:rPr>
                <w:rFonts w:asciiTheme="majorEastAsia" w:hAnsiTheme="majorEastAsia" w:eastAsiaTheme="majorEastAsia"/>
              </w:rPr>
            </w:pPr>
          </w:p>
        </w:tc>
        <w:tc>
          <w:tcPr>
            <w:tcW w:w="464" w:type="pct"/>
            <w:vMerge w:val="continue"/>
            <w:vAlign w:val="center"/>
          </w:tcPr>
          <w:p w14:paraId="3A0D29FF">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755F83D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中型高压清洗车</w:t>
            </w:r>
          </w:p>
          <w:p w14:paraId="2F1129C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(罐体有效容积≥3m</w:t>
            </w:r>
            <w:r>
              <w:rPr>
                <w:rFonts w:cs="仿宋_GB2312" w:asciiTheme="majorEastAsia" w:hAnsiTheme="majorEastAsia" w:eastAsiaTheme="majorEastAsia"/>
                <w:color w:val="000000"/>
                <w:sz w:val="24"/>
                <w:vertAlign w:val="superscript"/>
              </w:rPr>
              <w:t>3</w:t>
            </w:r>
            <w:r>
              <w:rPr>
                <w:rFonts w:cs="仿宋_GB2312" w:asciiTheme="majorEastAsia" w:hAnsiTheme="majorEastAsia" w:eastAsiaTheme="majorEastAsia"/>
                <w:color w:val="000000"/>
                <w:sz w:val="24"/>
              </w:rPr>
              <w:t>)</w:t>
            </w:r>
          </w:p>
        </w:tc>
        <w:tc>
          <w:tcPr>
            <w:tcW w:w="619" w:type="pct"/>
            <w:tcMar>
              <w:top w:w="0" w:type="dxa"/>
              <w:left w:w="0" w:type="dxa"/>
              <w:bottom w:w="0" w:type="dxa"/>
              <w:right w:w="0" w:type="dxa"/>
            </w:tcMar>
            <w:vAlign w:val="center"/>
          </w:tcPr>
          <w:p w14:paraId="21A53E6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2A96073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5C1511B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机动车道；</w:t>
            </w:r>
          </w:p>
        </w:tc>
      </w:tr>
      <w:tr w14:paraId="1BF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537CFE3">
            <w:pPr>
              <w:spacing w:line="500" w:lineRule="exact"/>
              <w:jc w:val="center"/>
              <w:rPr>
                <w:rFonts w:asciiTheme="majorEastAsia" w:hAnsiTheme="majorEastAsia" w:eastAsiaTheme="majorEastAsia"/>
              </w:rPr>
            </w:pPr>
          </w:p>
        </w:tc>
        <w:tc>
          <w:tcPr>
            <w:tcW w:w="464" w:type="pct"/>
            <w:vMerge w:val="continue"/>
            <w:vAlign w:val="center"/>
          </w:tcPr>
          <w:p w14:paraId="08CC045D">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0F1914E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中型多功能洒水车</w:t>
            </w:r>
          </w:p>
          <w:p w14:paraId="7575541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(罐体有效容积≥4.5m</w:t>
            </w:r>
            <w:r>
              <w:rPr>
                <w:rFonts w:cs="仿宋_GB2312" w:asciiTheme="majorEastAsia" w:hAnsiTheme="majorEastAsia" w:eastAsiaTheme="majorEastAsia"/>
                <w:color w:val="000000"/>
                <w:sz w:val="24"/>
                <w:vertAlign w:val="superscript"/>
              </w:rPr>
              <w:t>3</w:t>
            </w:r>
            <w:r>
              <w:rPr>
                <w:rFonts w:cs="仿宋_GB2312" w:asciiTheme="majorEastAsia" w:hAnsiTheme="majorEastAsia" w:eastAsiaTheme="majorEastAsia"/>
                <w:color w:val="000000"/>
                <w:sz w:val="24"/>
              </w:rPr>
              <w:t>)</w:t>
            </w:r>
          </w:p>
        </w:tc>
        <w:tc>
          <w:tcPr>
            <w:tcW w:w="619" w:type="pct"/>
            <w:tcMar>
              <w:top w:w="0" w:type="dxa"/>
              <w:left w:w="0" w:type="dxa"/>
              <w:bottom w:w="0" w:type="dxa"/>
              <w:right w:w="0" w:type="dxa"/>
            </w:tcMar>
            <w:vAlign w:val="center"/>
          </w:tcPr>
          <w:p w14:paraId="2A6F547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1E0CEF8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07F7590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机动车道；</w:t>
            </w:r>
          </w:p>
        </w:tc>
      </w:tr>
      <w:tr w14:paraId="4525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78165770">
            <w:pPr>
              <w:spacing w:line="500" w:lineRule="exact"/>
              <w:jc w:val="center"/>
              <w:rPr>
                <w:rFonts w:asciiTheme="majorEastAsia" w:hAnsiTheme="majorEastAsia" w:eastAsiaTheme="majorEastAsia"/>
              </w:rPr>
            </w:pPr>
          </w:p>
        </w:tc>
        <w:tc>
          <w:tcPr>
            <w:tcW w:w="464" w:type="pct"/>
            <w:vMerge w:val="continue"/>
            <w:vAlign w:val="center"/>
          </w:tcPr>
          <w:p w14:paraId="4274DF5D">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058E332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路面养护车</w:t>
            </w:r>
          </w:p>
        </w:tc>
        <w:tc>
          <w:tcPr>
            <w:tcW w:w="619" w:type="pct"/>
            <w:tcMar>
              <w:top w:w="0" w:type="dxa"/>
              <w:left w:w="0" w:type="dxa"/>
              <w:bottom w:w="0" w:type="dxa"/>
              <w:right w:w="0" w:type="dxa"/>
            </w:tcMar>
            <w:vAlign w:val="center"/>
          </w:tcPr>
          <w:p w14:paraId="65E9E43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564353C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5424D1B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人行道冲洗、牛皮癣清除、公共设施冲洗等</w:t>
            </w:r>
          </w:p>
        </w:tc>
      </w:tr>
      <w:tr w14:paraId="2D98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55A55033">
            <w:pPr>
              <w:spacing w:line="500" w:lineRule="exact"/>
              <w:jc w:val="center"/>
              <w:rPr>
                <w:rFonts w:asciiTheme="majorEastAsia" w:hAnsiTheme="majorEastAsia" w:eastAsiaTheme="majorEastAsia"/>
              </w:rPr>
            </w:pPr>
          </w:p>
        </w:tc>
        <w:tc>
          <w:tcPr>
            <w:tcW w:w="464" w:type="pct"/>
            <w:vMerge w:val="continue"/>
            <w:vAlign w:val="center"/>
          </w:tcPr>
          <w:p w14:paraId="006C5845">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22087FF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电动保洁三轮车</w:t>
            </w:r>
          </w:p>
        </w:tc>
        <w:tc>
          <w:tcPr>
            <w:tcW w:w="619" w:type="pct"/>
            <w:tcMar>
              <w:top w:w="0" w:type="dxa"/>
              <w:left w:w="0" w:type="dxa"/>
              <w:bottom w:w="0" w:type="dxa"/>
              <w:right w:w="0" w:type="dxa"/>
            </w:tcMar>
            <w:vAlign w:val="center"/>
          </w:tcPr>
          <w:p w14:paraId="015C16D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19</w:t>
            </w:r>
          </w:p>
        </w:tc>
        <w:tc>
          <w:tcPr>
            <w:tcW w:w="876" w:type="pct"/>
            <w:tcMar>
              <w:top w:w="0" w:type="dxa"/>
              <w:left w:w="0" w:type="dxa"/>
              <w:bottom w:w="0" w:type="dxa"/>
              <w:right w:w="0" w:type="dxa"/>
            </w:tcMar>
            <w:vAlign w:val="center"/>
          </w:tcPr>
          <w:p w14:paraId="1926CD0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28E8280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保洁员3人/辆</w:t>
            </w:r>
          </w:p>
        </w:tc>
      </w:tr>
      <w:tr w14:paraId="7011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916D44D">
            <w:pPr>
              <w:spacing w:line="500" w:lineRule="exact"/>
              <w:jc w:val="center"/>
              <w:rPr>
                <w:rFonts w:asciiTheme="majorEastAsia" w:hAnsiTheme="majorEastAsia" w:eastAsiaTheme="majorEastAsia"/>
              </w:rPr>
            </w:pPr>
          </w:p>
        </w:tc>
        <w:tc>
          <w:tcPr>
            <w:tcW w:w="464" w:type="pct"/>
            <w:vMerge w:val="continue"/>
            <w:vAlign w:val="center"/>
          </w:tcPr>
          <w:p w14:paraId="5CD5B905">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38EC3AF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小计</w:t>
            </w:r>
          </w:p>
        </w:tc>
        <w:tc>
          <w:tcPr>
            <w:tcW w:w="619" w:type="pct"/>
            <w:tcMar>
              <w:top w:w="0" w:type="dxa"/>
              <w:left w:w="0" w:type="dxa"/>
              <w:bottom w:w="0" w:type="dxa"/>
              <w:right w:w="0" w:type="dxa"/>
            </w:tcMar>
            <w:vAlign w:val="center"/>
          </w:tcPr>
          <w:p w14:paraId="3026715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24</w:t>
            </w:r>
          </w:p>
        </w:tc>
        <w:tc>
          <w:tcPr>
            <w:tcW w:w="876" w:type="pct"/>
            <w:tcMar>
              <w:top w:w="0" w:type="dxa"/>
              <w:left w:w="0" w:type="dxa"/>
              <w:bottom w:w="0" w:type="dxa"/>
              <w:right w:w="0" w:type="dxa"/>
            </w:tcMar>
            <w:vAlign w:val="center"/>
          </w:tcPr>
          <w:p w14:paraId="3D6A880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辆</w:t>
            </w:r>
          </w:p>
        </w:tc>
        <w:tc>
          <w:tcPr>
            <w:tcW w:w="1289" w:type="pct"/>
            <w:tcMar>
              <w:top w:w="0" w:type="dxa"/>
              <w:left w:w="0" w:type="dxa"/>
              <w:bottom w:w="0" w:type="dxa"/>
              <w:right w:w="0" w:type="dxa"/>
            </w:tcMar>
            <w:vAlign w:val="center"/>
          </w:tcPr>
          <w:p w14:paraId="18978647">
            <w:pPr>
              <w:pStyle w:val="9"/>
              <w:spacing w:line="500" w:lineRule="exact"/>
              <w:jc w:val="center"/>
              <w:rPr>
                <w:rFonts w:hint="default" w:asciiTheme="majorEastAsia" w:hAnsiTheme="majorEastAsia" w:eastAsiaTheme="majorEastAsia"/>
              </w:rPr>
            </w:pPr>
          </w:p>
        </w:tc>
      </w:tr>
      <w:tr w14:paraId="5F1C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76E58750">
            <w:pPr>
              <w:spacing w:line="500" w:lineRule="exact"/>
              <w:jc w:val="center"/>
              <w:rPr>
                <w:rFonts w:asciiTheme="majorEastAsia" w:hAnsiTheme="majorEastAsia" w:eastAsiaTheme="majorEastAsia"/>
              </w:rPr>
            </w:pPr>
          </w:p>
        </w:tc>
        <w:tc>
          <w:tcPr>
            <w:tcW w:w="464" w:type="pct"/>
            <w:vMerge w:val="restart"/>
            <w:tcMar>
              <w:top w:w="0" w:type="dxa"/>
              <w:left w:w="0" w:type="dxa"/>
              <w:bottom w:w="0" w:type="dxa"/>
              <w:right w:w="0" w:type="dxa"/>
            </w:tcMar>
            <w:vAlign w:val="center"/>
          </w:tcPr>
          <w:p w14:paraId="78DD13C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人员</w:t>
            </w:r>
          </w:p>
        </w:tc>
        <w:tc>
          <w:tcPr>
            <w:tcW w:w="1082" w:type="pct"/>
            <w:tcMar>
              <w:top w:w="0" w:type="dxa"/>
              <w:left w:w="0" w:type="dxa"/>
              <w:bottom w:w="0" w:type="dxa"/>
              <w:right w:w="0" w:type="dxa"/>
            </w:tcMar>
            <w:vAlign w:val="center"/>
          </w:tcPr>
          <w:p w14:paraId="261847B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驾驶员</w:t>
            </w:r>
          </w:p>
        </w:tc>
        <w:tc>
          <w:tcPr>
            <w:tcW w:w="619" w:type="pct"/>
            <w:tcMar>
              <w:top w:w="0" w:type="dxa"/>
              <w:left w:w="0" w:type="dxa"/>
              <w:bottom w:w="0" w:type="dxa"/>
              <w:right w:w="0" w:type="dxa"/>
            </w:tcMar>
            <w:vAlign w:val="center"/>
          </w:tcPr>
          <w:p w14:paraId="32A1409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c>
          <w:tcPr>
            <w:tcW w:w="876" w:type="pct"/>
            <w:tcMar>
              <w:top w:w="0" w:type="dxa"/>
              <w:left w:w="0" w:type="dxa"/>
              <w:bottom w:w="0" w:type="dxa"/>
              <w:right w:w="0" w:type="dxa"/>
            </w:tcMar>
            <w:vAlign w:val="center"/>
          </w:tcPr>
          <w:p w14:paraId="207159C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5993134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洗扫车、冲洗车、洒水车、路面养护车</w:t>
            </w:r>
          </w:p>
        </w:tc>
      </w:tr>
      <w:tr w14:paraId="1682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31202FD">
            <w:pPr>
              <w:spacing w:line="500" w:lineRule="exact"/>
              <w:jc w:val="center"/>
              <w:rPr>
                <w:rFonts w:asciiTheme="majorEastAsia" w:hAnsiTheme="majorEastAsia" w:eastAsiaTheme="majorEastAsia"/>
              </w:rPr>
            </w:pPr>
          </w:p>
        </w:tc>
        <w:tc>
          <w:tcPr>
            <w:tcW w:w="464" w:type="pct"/>
            <w:vMerge w:val="continue"/>
            <w:vAlign w:val="center"/>
          </w:tcPr>
          <w:p w14:paraId="40CE4615">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04CBA88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跟车工</w:t>
            </w:r>
          </w:p>
        </w:tc>
        <w:tc>
          <w:tcPr>
            <w:tcW w:w="619" w:type="pct"/>
            <w:tcMar>
              <w:top w:w="0" w:type="dxa"/>
              <w:left w:w="0" w:type="dxa"/>
              <w:bottom w:w="0" w:type="dxa"/>
              <w:right w:w="0" w:type="dxa"/>
            </w:tcMar>
            <w:vAlign w:val="center"/>
          </w:tcPr>
          <w:p w14:paraId="4455875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7D23872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6A3388A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路面养护车：1人/车</w:t>
            </w:r>
          </w:p>
        </w:tc>
      </w:tr>
      <w:tr w14:paraId="033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60C08D11">
            <w:pPr>
              <w:spacing w:line="500" w:lineRule="exact"/>
              <w:jc w:val="center"/>
              <w:rPr>
                <w:rFonts w:asciiTheme="majorEastAsia" w:hAnsiTheme="majorEastAsia" w:eastAsiaTheme="majorEastAsia"/>
              </w:rPr>
            </w:pPr>
          </w:p>
        </w:tc>
        <w:tc>
          <w:tcPr>
            <w:tcW w:w="464" w:type="pct"/>
            <w:vMerge w:val="continue"/>
            <w:vAlign w:val="center"/>
          </w:tcPr>
          <w:p w14:paraId="73F89F92">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5DACD18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保洁员</w:t>
            </w:r>
          </w:p>
        </w:tc>
        <w:tc>
          <w:tcPr>
            <w:tcW w:w="619" w:type="pct"/>
            <w:tcMar>
              <w:top w:w="0" w:type="dxa"/>
              <w:left w:w="0" w:type="dxa"/>
              <w:bottom w:w="0" w:type="dxa"/>
              <w:right w:w="0" w:type="dxa"/>
            </w:tcMar>
            <w:vAlign w:val="center"/>
          </w:tcPr>
          <w:p w14:paraId="04DD31F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57</w:t>
            </w:r>
          </w:p>
        </w:tc>
        <w:tc>
          <w:tcPr>
            <w:tcW w:w="876" w:type="pct"/>
            <w:tcMar>
              <w:top w:w="0" w:type="dxa"/>
              <w:left w:w="0" w:type="dxa"/>
              <w:bottom w:w="0" w:type="dxa"/>
              <w:right w:w="0" w:type="dxa"/>
            </w:tcMar>
            <w:vAlign w:val="center"/>
          </w:tcPr>
          <w:p w14:paraId="4A43255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4BEF202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兼职进行镇区2座公厕保洁</w:t>
            </w:r>
          </w:p>
        </w:tc>
      </w:tr>
      <w:tr w14:paraId="3E12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7738000">
            <w:pPr>
              <w:spacing w:line="500" w:lineRule="exact"/>
              <w:jc w:val="center"/>
              <w:rPr>
                <w:rFonts w:asciiTheme="majorEastAsia" w:hAnsiTheme="majorEastAsia" w:eastAsiaTheme="majorEastAsia"/>
              </w:rPr>
            </w:pPr>
          </w:p>
        </w:tc>
        <w:tc>
          <w:tcPr>
            <w:tcW w:w="464" w:type="pct"/>
            <w:vMerge w:val="continue"/>
            <w:vAlign w:val="center"/>
          </w:tcPr>
          <w:p w14:paraId="0AD6C001">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642A977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小计</w:t>
            </w:r>
          </w:p>
        </w:tc>
        <w:tc>
          <w:tcPr>
            <w:tcW w:w="619" w:type="pct"/>
            <w:tcMar>
              <w:top w:w="0" w:type="dxa"/>
              <w:left w:w="0" w:type="dxa"/>
              <w:bottom w:w="0" w:type="dxa"/>
              <w:right w:w="0" w:type="dxa"/>
            </w:tcMar>
            <w:vAlign w:val="center"/>
          </w:tcPr>
          <w:p w14:paraId="40AF2D3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63</w:t>
            </w:r>
          </w:p>
        </w:tc>
        <w:tc>
          <w:tcPr>
            <w:tcW w:w="876" w:type="pct"/>
            <w:tcMar>
              <w:top w:w="0" w:type="dxa"/>
              <w:left w:w="0" w:type="dxa"/>
              <w:bottom w:w="0" w:type="dxa"/>
              <w:right w:w="0" w:type="dxa"/>
            </w:tcMar>
            <w:vAlign w:val="center"/>
          </w:tcPr>
          <w:p w14:paraId="2C3AE19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人</w:t>
            </w:r>
          </w:p>
        </w:tc>
        <w:tc>
          <w:tcPr>
            <w:tcW w:w="1289" w:type="pct"/>
            <w:tcMar>
              <w:top w:w="0" w:type="dxa"/>
              <w:left w:w="0" w:type="dxa"/>
              <w:bottom w:w="0" w:type="dxa"/>
              <w:right w:w="0" w:type="dxa"/>
            </w:tcMar>
            <w:vAlign w:val="center"/>
          </w:tcPr>
          <w:p w14:paraId="31648458">
            <w:pPr>
              <w:pStyle w:val="9"/>
              <w:spacing w:line="500" w:lineRule="exact"/>
              <w:jc w:val="center"/>
              <w:rPr>
                <w:rFonts w:hint="default" w:asciiTheme="majorEastAsia" w:hAnsiTheme="majorEastAsia" w:eastAsiaTheme="majorEastAsia"/>
              </w:rPr>
            </w:pPr>
          </w:p>
        </w:tc>
      </w:tr>
      <w:tr w14:paraId="003B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tcMar>
              <w:top w:w="0" w:type="dxa"/>
              <w:left w:w="0" w:type="dxa"/>
              <w:bottom w:w="0" w:type="dxa"/>
              <w:right w:w="0" w:type="dxa"/>
            </w:tcMar>
            <w:vAlign w:val="center"/>
          </w:tcPr>
          <w:p w14:paraId="79BFB4A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河道保洁</w:t>
            </w:r>
          </w:p>
        </w:tc>
        <w:tc>
          <w:tcPr>
            <w:tcW w:w="464" w:type="pct"/>
            <w:tcMar>
              <w:top w:w="0" w:type="dxa"/>
              <w:left w:w="0" w:type="dxa"/>
              <w:bottom w:w="0" w:type="dxa"/>
              <w:right w:w="0" w:type="dxa"/>
            </w:tcMar>
            <w:vAlign w:val="center"/>
          </w:tcPr>
          <w:p w14:paraId="2C0B390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人员</w:t>
            </w:r>
          </w:p>
        </w:tc>
        <w:tc>
          <w:tcPr>
            <w:tcW w:w="1082" w:type="pct"/>
            <w:tcMar>
              <w:top w:w="0" w:type="dxa"/>
              <w:left w:w="0" w:type="dxa"/>
              <w:bottom w:w="0" w:type="dxa"/>
              <w:right w:w="0" w:type="dxa"/>
            </w:tcMar>
            <w:vAlign w:val="center"/>
          </w:tcPr>
          <w:p w14:paraId="26C9264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保洁员</w:t>
            </w:r>
          </w:p>
        </w:tc>
        <w:tc>
          <w:tcPr>
            <w:tcW w:w="619" w:type="pct"/>
            <w:tcMar>
              <w:top w:w="0" w:type="dxa"/>
              <w:left w:w="0" w:type="dxa"/>
              <w:bottom w:w="0" w:type="dxa"/>
              <w:right w:w="0" w:type="dxa"/>
            </w:tcMar>
            <w:vAlign w:val="center"/>
          </w:tcPr>
          <w:p w14:paraId="710FED5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2</w:t>
            </w:r>
          </w:p>
        </w:tc>
        <w:tc>
          <w:tcPr>
            <w:tcW w:w="876" w:type="pct"/>
            <w:tcMar>
              <w:top w:w="0" w:type="dxa"/>
              <w:left w:w="0" w:type="dxa"/>
              <w:bottom w:w="0" w:type="dxa"/>
              <w:right w:w="0" w:type="dxa"/>
            </w:tcMar>
            <w:vAlign w:val="center"/>
          </w:tcPr>
          <w:p w14:paraId="40058C8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2023FCA6">
            <w:pPr>
              <w:pStyle w:val="9"/>
              <w:spacing w:line="500" w:lineRule="exact"/>
              <w:jc w:val="center"/>
              <w:rPr>
                <w:rFonts w:hint="default" w:asciiTheme="majorEastAsia" w:hAnsiTheme="majorEastAsia" w:eastAsiaTheme="majorEastAsia"/>
              </w:rPr>
            </w:pPr>
          </w:p>
        </w:tc>
      </w:tr>
      <w:tr w14:paraId="062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tcMar>
              <w:top w:w="0" w:type="dxa"/>
              <w:left w:w="0" w:type="dxa"/>
              <w:bottom w:w="0" w:type="dxa"/>
              <w:right w:w="0" w:type="dxa"/>
            </w:tcMar>
            <w:vAlign w:val="center"/>
          </w:tcPr>
          <w:p w14:paraId="53E6CA6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垃圾收运</w:t>
            </w:r>
          </w:p>
        </w:tc>
        <w:tc>
          <w:tcPr>
            <w:tcW w:w="464" w:type="pct"/>
            <w:vMerge w:val="restart"/>
            <w:tcMar>
              <w:top w:w="0" w:type="dxa"/>
              <w:left w:w="0" w:type="dxa"/>
              <w:bottom w:w="0" w:type="dxa"/>
              <w:right w:w="0" w:type="dxa"/>
            </w:tcMar>
            <w:vAlign w:val="center"/>
          </w:tcPr>
          <w:p w14:paraId="3CA57DA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机械</w:t>
            </w:r>
          </w:p>
        </w:tc>
        <w:tc>
          <w:tcPr>
            <w:tcW w:w="1082" w:type="pct"/>
            <w:tcMar>
              <w:top w:w="0" w:type="dxa"/>
              <w:left w:w="0" w:type="dxa"/>
              <w:bottom w:w="0" w:type="dxa"/>
              <w:right w:w="0" w:type="dxa"/>
            </w:tcMar>
            <w:vAlign w:val="center"/>
          </w:tcPr>
          <w:p w14:paraId="221E87C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8t生活垃圾压缩车</w:t>
            </w:r>
          </w:p>
        </w:tc>
        <w:tc>
          <w:tcPr>
            <w:tcW w:w="619" w:type="pct"/>
            <w:tcMar>
              <w:top w:w="0" w:type="dxa"/>
              <w:left w:w="0" w:type="dxa"/>
              <w:bottom w:w="0" w:type="dxa"/>
              <w:right w:w="0" w:type="dxa"/>
            </w:tcMar>
            <w:vAlign w:val="center"/>
          </w:tcPr>
          <w:p w14:paraId="383C724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6</w:t>
            </w:r>
          </w:p>
        </w:tc>
        <w:tc>
          <w:tcPr>
            <w:tcW w:w="876" w:type="pct"/>
            <w:tcMar>
              <w:top w:w="0" w:type="dxa"/>
              <w:left w:w="0" w:type="dxa"/>
              <w:bottom w:w="0" w:type="dxa"/>
              <w:right w:w="0" w:type="dxa"/>
            </w:tcMar>
            <w:vAlign w:val="center"/>
          </w:tcPr>
          <w:p w14:paraId="6DE8C4E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42F44E6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直运至福清市生活垃圾焚烧发电厂</w:t>
            </w:r>
          </w:p>
        </w:tc>
      </w:tr>
      <w:tr w14:paraId="0036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60AFCF6">
            <w:pPr>
              <w:spacing w:line="500" w:lineRule="exact"/>
              <w:jc w:val="center"/>
              <w:rPr>
                <w:rFonts w:asciiTheme="majorEastAsia" w:hAnsiTheme="majorEastAsia" w:eastAsiaTheme="majorEastAsia"/>
              </w:rPr>
            </w:pPr>
          </w:p>
        </w:tc>
        <w:tc>
          <w:tcPr>
            <w:tcW w:w="464" w:type="pct"/>
            <w:vMerge w:val="continue"/>
            <w:vAlign w:val="center"/>
          </w:tcPr>
          <w:p w14:paraId="3062AE6E">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778139E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3t生活垃圾压缩车</w:t>
            </w:r>
          </w:p>
        </w:tc>
        <w:tc>
          <w:tcPr>
            <w:tcW w:w="619" w:type="pct"/>
            <w:tcMar>
              <w:top w:w="0" w:type="dxa"/>
              <w:left w:w="0" w:type="dxa"/>
              <w:bottom w:w="0" w:type="dxa"/>
              <w:right w:w="0" w:type="dxa"/>
            </w:tcMar>
            <w:vAlign w:val="center"/>
          </w:tcPr>
          <w:p w14:paraId="409B32D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w:t>
            </w:r>
          </w:p>
        </w:tc>
        <w:tc>
          <w:tcPr>
            <w:tcW w:w="876" w:type="pct"/>
            <w:tcMar>
              <w:top w:w="0" w:type="dxa"/>
              <w:left w:w="0" w:type="dxa"/>
              <w:bottom w:w="0" w:type="dxa"/>
              <w:right w:w="0" w:type="dxa"/>
            </w:tcMar>
            <w:vAlign w:val="center"/>
          </w:tcPr>
          <w:p w14:paraId="4F61965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4321D61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直运至福清市生活垃圾焚烧发电厂</w:t>
            </w:r>
          </w:p>
        </w:tc>
      </w:tr>
      <w:tr w14:paraId="7809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1F0E526D">
            <w:pPr>
              <w:spacing w:line="500" w:lineRule="exact"/>
              <w:jc w:val="center"/>
              <w:rPr>
                <w:rFonts w:asciiTheme="majorEastAsia" w:hAnsiTheme="majorEastAsia" w:eastAsiaTheme="majorEastAsia"/>
              </w:rPr>
            </w:pPr>
          </w:p>
        </w:tc>
        <w:tc>
          <w:tcPr>
            <w:tcW w:w="464" w:type="pct"/>
            <w:vMerge w:val="continue"/>
            <w:vAlign w:val="center"/>
          </w:tcPr>
          <w:p w14:paraId="2A73C154">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5397E89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5t餐厨垃圾车</w:t>
            </w:r>
          </w:p>
        </w:tc>
        <w:tc>
          <w:tcPr>
            <w:tcW w:w="619" w:type="pct"/>
            <w:tcMar>
              <w:top w:w="0" w:type="dxa"/>
              <w:left w:w="0" w:type="dxa"/>
              <w:bottom w:w="0" w:type="dxa"/>
              <w:right w:w="0" w:type="dxa"/>
            </w:tcMar>
            <w:vAlign w:val="center"/>
          </w:tcPr>
          <w:p w14:paraId="04252A1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7C0F420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00A4F01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直运至福清市餐厨(厨余)垃圾处理厂</w:t>
            </w:r>
          </w:p>
        </w:tc>
      </w:tr>
      <w:tr w14:paraId="4632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tcMar>
              <w:top w:w="0" w:type="dxa"/>
              <w:left w:w="0" w:type="dxa"/>
              <w:bottom w:w="0" w:type="dxa"/>
              <w:right w:w="0" w:type="dxa"/>
            </w:tcMar>
            <w:vAlign w:val="center"/>
          </w:tcPr>
          <w:p w14:paraId="4E8BBAAF">
            <w:pPr>
              <w:pStyle w:val="9"/>
              <w:spacing w:line="500" w:lineRule="exact"/>
              <w:jc w:val="center"/>
              <w:rPr>
                <w:rFonts w:hint="default" w:asciiTheme="majorEastAsia" w:hAnsiTheme="majorEastAsia" w:eastAsiaTheme="majorEastAsia"/>
              </w:rPr>
            </w:pPr>
          </w:p>
        </w:tc>
        <w:tc>
          <w:tcPr>
            <w:tcW w:w="464" w:type="pct"/>
            <w:vMerge w:val="restart"/>
            <w:tcMar>
              <w:top w:w="0" w:type="dxa"/>
              <w:left w:w="0" w:type="dxa"/>
              <w:bottom w:w="0" w:type="dxa"/>
              <w:right w:w="0" w:type="dxa"/>
            </w:tcMar>
            <w:vAlign w:val="center"/>
          </w:tcPr>
          <w:p w14:paraId="0623CF62">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4B96646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平板货车(大件垃圾)</w:t>
            </w:r>
          </w:p>
        </w:tc>
        <w:tc>
          <w:tcPr>
            <w:tcW w:w="619" w:type="pct"/>
            <w:tcMar>
              <w:top w:w="0" w:type="dxa"/>
              <w:left w:w="0" w:type="dxa"/>
              <w:bottom w:w="0" w:type="dxa"/>
              <w:right w:w="0" w:type="dxa"/>
            </w:tcMar>
            <w:vAlign w:val="center"/>
          </w:tcPr>
          <w:p w14:paraId="6A94951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c>
          <w:tcPr>
            <w:tcW w:w="876" w:type="pct"/>
            <w:tcMar>
              <w:top w:w="0" w:type="dxa"/>
              <w:left w:w="0" w:type="dxa"/>
              <w:bottom w:w="0" w:type="dxa"/>
              <w:right w:w="0" w:type="dxa"/>
            </w:tcMar>
            <w:vAlign w:val="center"/>
          </w:tcPr>
          <w:p w14:paraId="311C1F7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辆</w:t>
            </w:r>
          </w:p>
        </w:tc>
        <w:tc>
          <w:tcPr>
            <w:tcW w:w="1289" w:type="pct"/>
            <w:tcMar>
              <w:top w:w="0" w:type="dxa"/>
              <w:left w:w="0" w:type="dxa"/>
              <w:bottom w:w="0" w:type="dxa"/>
              <w:right w:w="0" w:type="dxa"/>
            </w:tcMar>
            <w:vAlign w:val="center"/>
          </w:tcPr>
          <w:p w14:paraId="083F3E4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直运至福清市大件(园林)垃圾处理厂</w:t>
            </w:r>
          </w:p>
        </w:tc>
      </w:tr>
      <w:tr w14:paraId="5007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ACE2AD6">
            <w:pPr>
              <w:spacing w:line="500" w:lineRule="exact"/>
              <w:jc w:val="center"/>
              <w:rPr>
                <w:rFonts w:asciiTheme="majorEastAsia" w:hAnsiTheme="majorEastAsia" w:eastAsiaTheme="majorEastAsia"/>
              </w:rPr>
            </w:pPr>
          </w:p>
        </w:tc>
        <w:tc>
          <w:tcPr>
            <w:tcW w:w="464" w:type="pct"/>
            <w:vMerge w:val="continue"/>
            <w:vAlign w:val="center"/>
          </w:tcPr>
          <w:p w14:paraId="79878C18">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31525DF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小计</w:t>
            </w:r>
          </w:p>
        </w:tc>
        <w:tc>
          <w:tcPr>
            <w:tcW w:w="619" w:type="pct"/>
            <w:tcMar>
              <w:top w:w="0" w:type="dxa"/>
              <w:left w:w="0" w:type="dxa"/>
              <w:bottom w:w="0" w:type="dxa"/>
              <w:right w:w="0" w:type="dxa"/>
            </w:tcMar>
            <w:vAlign w:val="center"/>
          </w:tcPr>
          <w:p w14:paraId="3090964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6</w:t>
            </w:r>
          </w:p>
        </w:tc>
        <w:tc>
          <w:tcPr>
            <w:tcW w:w="876" w:type="pct"/>
            <w:tcMar>
              <w:top w:w="0" w:type="dxa"/>
              <w:left w:w="0" w:type="dxa"/>
              <w:bottom w:w="0" w:type="dxa"/>
              <w:right w:w="0" w:type="dxa"/>
            </w:tcMar>
            <w:vAlign w:val="center"/>
          </w:tcPr>
          <w:p w14:paraId="6B9747A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辆</w:t>
            </w:r>
          </w:p>
        </w:tc>
        <w:tc>
          <w:tcPr>
            <w:tcW w:w="1289" w:type="pct"/>
            <w:tcMar>
              <w:top w:w="0" w:type="dxa"/>
              <w:left w:w="0" w:type="dxa"/>
              <w:bottom w:w="0" w:type="dxa"/>
              <w:right w:w="0" w:type="dxa"/>
            </w:tcMar>
            <w:vAlign w:val="center"/>
          </w:tcPr>
          <w:p w14:paraId="0C014F91">
            <w:pPr>
              <w:pStyle w:val="9"/>
              <w:spacing w:line="500" w:lineRule="exact"/>
              <w:jc w:val="center"/>
              <w:rPr>
                <w:rFonts w:hint="default" w:asciiTheme="majorEastAsia" w:hAnsiTheme="majorEastAsia" w:eastAsiaTheme="majorEastAsia"/>
              </w:rPr>
            </w:pPr>
          </w:p>
        </w:tc>
      </w:tr>
      <w:tr w14:paraId="7C51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7DFF5587">
            <w:pPr>
              <w:spacing w:line="500" w:lineRule="exact"/>
              <w:jc w:val="center"/>
              <w:rPr>
                <w:rFonts w:asciiTheme="majorEastAsia" w:hAnsiTheme="majorEastAsia" w:eastAsiaTheme="majorEastAsia"/>
              </w:rPr>
            </w:pPr>
          </w:p>
        </w:tc>
        <w:tc>
          <w:tcPr>
            <w:tcW w:w="464" w:type="pct"/>
            <w:vMerge w:val="restart"/>
            <w:tcMar>
              <w:top w:w="0" w:type="dxa"/>
              <w:left w:w="0" w:type="dxa"/>
              <w:bottom w:w="0" w:type="dxa"/>
              <w:right w:w="0" w:type="dxa"/>
            </w:tcMar>
            <w:vAlign w:val="center"/>
          </w:tcPr>
          <w:p w14:paraId="3FF9D9D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人员</w:t>
            </w:r>
          </w:p>
        </w:tc>
        <w:tc>
          <w:tcPr>
            <w:tcW w:w="1082" w:type="pct"/>
            <w:tcMar>
              <w:top w:w="0" w:type="dxa"/>
              <w:left w:w="0" w:type="dxa"/>
              <w:bottom w:w="0" w:type="dxa"/>
              <w:right w:w="0" w:type="dxa"/>
            </w:tcMar>
            <w:vAlign w:val="center"/>
          </w:tcPr>
          <w:p w14:paraId="24773EC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驾驶员</w:t>
            </w:r>
          </w:p>
        </w:tc>
        <w:tc>
          <w:tcPr>
            <w:tcW w:w="619" w:type="pct"/>
            <w:tcMar>
              <w:top w:w="0" w:type="dxa"/>
              <w:left w:w="0" w:type="dxa"/>
              <w:bottom w:w="0" w:type="dxa"/>
              <w:right w:w="0" w:type="dxa"/>
            </w:tcMar>
            <w:vAlign w:val="center"/>
          </w:tcPr>
          <w:p w14:paraId="64ABCA8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c>
          <w:tcPr>
            <w:tcW w:w="876" w:type="pct"/>
            <w:tcMar>
              <w:top w:w="0" w:type="dxa"/>
              <w:left w:w="0" w:type="dxa"/>
              <w:bottom w:w="0" w:type="dxa"/>
              <w:right w:w="0" w:type="dxa"/>
            </w:tcMar>
            <w:vAlign w:val="center"/>
          </w:tcPr>
          <w:p w14:paraId="2A697F7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79DCF95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1人/车</w:t>
            </w:r>
          </w:p>
        </w:tc>
      </w:tr>
      <w:tr w14:paraId="4C05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74BEED3A">
            <w:pPr>
              <w:spacing w:line="500" w:lineRule="exact"/>
              <w:jc w:val="center"/>
              <w:rPr>
                <w:rFonts w:asciiTheme="majorEastAsia" w:hAnsiTheme="majorEastAsia" w:eastAsiaTheme="majorEastAsia"/>
              </w:rPr>
            </w:pPr>
          </w:p>
        </w:tc>
        <w:tc>
          <w:tcPr>
            <w:tcW w:w="464" w:type="pct"/>
            <w:vMerge w:val="continue"/>
            <w:vAlign w:val="center"/>
          </w:tcPr>
          <w:p w14:paraId="068AD1A4">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7E23B92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跟车工</w:t>
            </w:r>
          </w:p>
        </w:tc>
        <w:tc>
          <w:tcPr>
            <w:tcW w:w="619" w:type="pct"/>
            <w:tcMar>
              <w:top w:w="0" w:type="dxa"/>
              <w:left w:w="0" w:type="dxa"/>
              <w:bottom w:w="0" w:type="dxa"/>
              <w:right w:w="0" w:type="dxa"/>
            </w:tcMar>
            <w:vAlign w:val="center"/>
          </w:tcPr>
          <w:p w14:paraId="58E45F8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13</w:t>
            </w:r>
          </w:p>
        </w:tc>
        <w:tc>
          <w:tcPr>
            <w:tcW w:w="876" w:type="pct"/>
            <w:tcMar>
              <w:top w:w="0" w:type="dxa"/>
              <w:left w:w="0" w:type="dxa"/>
              <w:bottom w:w="0" w:type="dxa"/>
              <w:right w:w="0" w:type="dxa"/>
            </w:tcMar>
            <w:vAlign w:val="center"/>
          </w:tcPr>
          <w:p w14:paraId="0ECE09F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人</w:t>
            </w:r>
          </w:p>
        </w:tc>
        <w:tc>
          <w:tcPr>
            <w:tcW w:w="1289" w:type="pct"/>
            <w:tcMar>
              <w:top w:w="0" w:type="dxa"/>
              <w:left w:w="0" w:type="dxa"/>
              <w:bottom w:w="0" w:type="dxa"/>
              <w:right w:w="0" w:type="dxa"/>
            </w:tcMar>
            <w:vAlign w:val="center"/>
          </w:tcPr>
          <w:p w14:paraId="20083A4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1人/车</w:t>
            </w:r>
          </w:p>
        </w:tc>
      </w:tr>
      <w:tr w14:paraId="2387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3C74230">
            <w:pPr>
              <w:spacing w:line="500" w:lineRule="exact"/>
              <w:jc w:val="center"/>
              <w:rPr>
                <w:rFonts w:asciiTheme="majorEastAsia" w:hAnsiTheme="majorEastAsia" w:eastAsiaTheme="majorEastAsia"/>
              </w:rPr>
            </w:pPr>
          </w:p>
        </w:tc>
        <w:tc>
          <w:tcPr>
            <w:tcW w:w="464" w:type="pct"/>
            <w:vMerge w:val="continue"/>
            <w:vAlign w:val="center"/>
          </w:tcPr>
          <w:p w14:paraId="72469FA0">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0462E86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小计</w:t>
            </w:r>
          </w:p>
        </w:tc>
        <w:tc>
          <w:tcPr>
            <w:tcW w:w="619" w:type="pct"/>
            <w:tcMar>
              <w:top w:w="0" w:type="dxa"/>
              <w:left w:w="0" w:type="dxa"/>
              <w:bottom w:w="0" w:type="dxa"/>
              <w:right w:w="0" w:type="dxa"/>
            </w:tcMar>
            <w:vAlign w:val="center"/>
          </w:tcPr>
          <w:p w14:paraId="0C887F9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26</w:t>
            </w:r>
          </w:p>
        </w:tc>
        <w:tc>
          <w:tcPr>
            <w:tcW w:w="876" w:type="pct"/>
            <w:tcMar>
              <w:top w:w="0" w:type="dxa"/>
              <w:left w:w="0" w:type="dxa"/>
              <w:bottom w:w="0" w:type="dxa"/>
              <w:right w:w="0" w:type="dxa"/>
            </w:tcMar>
            <w:vAlign w:val="center"/>
          </w:tcPr>
          <w:p w14:paraId="276E2C7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人</w:t>
            </w:r>
          </w:p>
        </w:tc>
        <w:tc>
          <w:tcPr>
            <w:tcW w:w="1289" w:type="pct"/>
            <w:tcMar>
              <w:top w:w="0" w:type="dxa"/>
              <w:left w:w="0" w:type="dxa"/>
              <w:bottom w:w="0" w:type="dxa"/>
              <w:right w:w="0" w:type="dxa"/>
            </w:tcMar>
            <w:vAlign w:val="center"/>
          </w:tcPr>
          <w:p w14:paraId="6AB64EDA">
            <w:pPr>
              <w:pStyle w:val="9"/>
              <w:spacing w:line="500" w:lineRule="exact"/>
              <w:jc w:val="center"/>
              <w:rPr>
                <w:rFonts w:hint="default" w:asciiTheme="majorEastAsia" w:hAnsiTheme="majorEastAsia" w:eastAsiaTheme="majorEastAsia"/>
              </w:rPr>
            </w:pPr>
          </w:p>
        </w:tc>
      </w:tr>
      <w:tr w14:paraId="4F69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5976A22F">
            <w:pPr>
              <w:spacing w:line="500" w:lineRule="exact"/>
              <w:jc w:val="center"/>
              <w:rPr>
                <w:rFonts w:asciiTheme="majorEastAsia" w:hAnsiTheme="majorEastAsia" w:eastAsiaTheme="majorEastAsia"/>
              </w:rPr>
            </w:pPr>
          </w:p>
        </w:tc>
        <w:tc>
          <w:tcPr>
            <w:tcW w:w="464" w:type="pct"/>
            <w:tcMar>
              <w:top w:w="0" w:type="dxa"/>
              <w:left w:w="0" w:type="dxa"/>
              <w:bottom w:w="0" w:type="dxa"/>
              <w:right w:w="0" w:type="dxa"/>
            </w:tcMar>
            <w:vAlign w:val="center"/>
          </w:tcPr>
          <w:p w14:paraId="46DD030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垃圾桶</w:t>
            </w:r>
          </w:p>
        </w:tc>
        <w:tc>
          <w:tcPr>
            <w:tcW w:w="1082" w:type="pct"/>
            <w:tcMar>
              <w:top w:w="0" w:type="dxa"/>
              <w:left w:w="0" w:type="dxa"/>
              <w:bottom w:w="0" w:type="dxa"/>
              <w:right w:w="0" w:type="dxa"/>
            </w:tcMar>
            <w:vAlign w:val="center"/>
          </w:tcPr>
          <w:p w14:paraId="3E687A87">
            <w:pPr>
              <w:pStyle w:val="9"/>
              <w:spacing w:line="500" w:lineRule="exact"/>
              <w:jc w:val="center"/>
              <w:rPr>
                <w:rFonts w:hint="default" w:asciiTheme="majorEastAsia" w:hAnsiTheme="majorEastAsia" w:eastAsiaTheme="majorEastAsia"/>
              </w:rPr>
            </w:pPr>
          </w:p>
        </w:tc>
        <w:tc>
          <w:tcPr>
            <w:tcW w:w="619" w:type="pct"/>
            <w:tcMar>
              <w:top w:w="0" w:type="dxa"/>
              <w:left w:w="0" w:type="dxa"/>
              <w:bottom w:w="0" w:type="dxa"/>
              <w:right w:w="0" w:type="dxa"/>
            </w:tcMar>
            <w:vAlign w:val="center"/>
          </w:tcPr>
          <w:p w14:paraId="2F53AE2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1069</w:t>
            </w:r>
          </w:p>
        </w:tc>
        <w:tc>
          <w:tcPr>
            <w:tcW w:w="876" w:type="pct"/>
            <w:tcMar>
              <w:top w:w="0" w:type="dxa"/>
              <w:left w:w="0" w:type="dxa"/>
              <w:bottom w:w="0" w:type="dxa"/>
              <w:right w:w="0" w:type="dxa"/>
            </w:tcMar>
            <w:vAlign w:val="center"/>
          </w:tcPr>
          <w:p w14:paraId="578C9D9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个</w:t>
            </w:r>
          </w:p>
        </w:tc>
        <w:tc>
          <w:tcPr>
            <w:tcW w:w="1289" w:type="pct"/>
            <w:tcMar>
              <w:top w:w="0" w:type="dxa"/>
              <w:left w:w="0" w:type="dxa"/>
              <w:bottom w:w="0" w:type="dxa"/>
              <w:right w:w="0" w:type="dxa"/>
            </w:tcMar>
            <w:vAlign w:val="center"/>
          </w:tcPr>
          <w:p w14:paraId="081D2012">
            <w:pPr>
              <w:pStyle w:val="9"/>
              <w:spacing w:line="500" w:lineRule="exact"/>
              <w:jc w:val="center"/>
              <w:rPr>
                <w:rFonts w:hint="default" w:asciiTheme="majorEastAsia" w:hAnsiTheme="majorEastAsia" w:eastAsiaTheme="majorEastAsia"/>
              </w:rPr>
            </w:pPr>
          </w:p>
        </w:tc>
      </w:tr>
      <w:tr w14:paraId="193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tcMar>
              <w:top w:w="0" w:type="dxa"/>
              <w:left w:w="0" w:type="dxa"/>
              <w:bottom w:w="0" w:type="dxa"/>
              <w:right w:w="0" w:type="dxa"/>
            </w:tcMar>
            <w:vAlign w:val="center"/>
          </w:tcPr>
          <w:p w14:paraId="6DCB868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总计</w:t>
            </w:r>
          </w:p>
        </w:tc>
        <w:tc>
          <w:tcPr>
            <w:tcW w:w="464" w:type="pct"/>
            <w:tcMar>
              <w:top w:w="0" w:type="dxa"/>
              <w:left w:w="0" w:type="dxa"/>
              <w:bottom w:w="0" w:type="dxa"/>
              <w:right w:w="0" w:type="dxa"/>
            </w:tcMar>
            <w:vAlign w:val="center"/>
          </w:tcPr>
          <w:p w14:paraId="5B183F89">
            <w:pPr>
              <w:pStyle w:val="9"/>
              <w:spacing w:line="500" w:lineRule="exact"/>
              <w:jc w:val="center"/>
              <w:rPr>
                <w:rFonts w:hint="default" w:asciiTheme="majorEastAsia" w:hAnsiTheme="majorEastAsia" w:eastAsiaTheme="majorEastAsia"/>
              </w:rPr>
            </w:pPr>
          </w:p>
        </w:tc>
        <w:tc>
          <w:tcPr>
            <w:tcW w:w="1082" w:type="pct"/>
            <w:tcMar>
              <w:top w:w="0" w:type="dxa"/>
              <w:left w:w="0" w:type="dxa"/>
              <w:bottom w:w="0" w:type="dxa"/>
              <w:right w:w="0" w:type="dxa"/>
            </w:tcMar>
            <w:vAlign w:val="center"/>
          </w:tcPr>
          <w:p w14:paraId="527E6ED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人员</w:t>
            </w:r>
          </w:p>
        </w:tc>
        <w:tc>
          <w:tcPr>
            <w:tcW w:w="619" w:type="pct"/>
            <w:tcMar>
              <w:top w:w="0" w:type="dxa"/>
              <w:left w:w="0" w:type="dxa"/>
              <w:bottom w:w="0" w:type="dxa"/>
              <w:right w:w="0" w:type="dxa"/>
            </w:tcMar>
            <w:vAlign w:val="center"/>
          </w:tcPr>
          <w:p w14:paraId="2128E025">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91</w:t>
            </w:r>
          </w:p>
        </w:tc>
        <w:tc>
          <w:tcPr>
            <w:tcW w:w="876" w:type="pct"/>
            <w:tcMar>
              <w:top w:w="0" w:type="dxa"/>
              <w:left w:w="0" w:type="dxa"/>
              <w:bottom w:w="0" w:type="dxa"/>
              <w:right w:w="0" w:type="dxa"/>
            </w:tcMar>
            <w:vAlign w:val="center"/>
          </w:tcPr>
          <w:p w14:paraId="78D0B5D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人</w:t>
            </w:r>
          </w:p>
        </w:tc>
        <w:tc>
          <w:tcPr>
            <w:tcW w:w="1289" w:type="pct"/>
            <w:tcMar>
              <w:top w:w="0" w:type="dxa"/>
              <w:left w:w="0" w:type="dxa"/>
              <w:bottom w:w="0" w:type="dxa"/>
              <w:right w:w="0" w:type="dxa"/>
            </w:tcMar>
            <w:vAlign w:val="center"/>
          </w:tcPr>
          <w:p w14:paraId="3F07EEFC">
            <w:pPr>
              <w:pStyle w:val="9"/>
              <w:spacing w:line="500" w:lineRule="exact"/>
              <w:jc w:val="center"/>
              <w:rPr>
                <w:rFonts w:hint="default" w:asciiTheme="majorEastAsia" w:hAnsiTheme="majorEastAsia" w:eastAsiaTheme="majorEastAsia"/>
              </w:rPr>
            </w:pPr>
          </w:p>
        </w:tc>
      </w:tr>
      <w:tr w14:paraId="7F2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799A679">
            <w:pPr>
              <w:spacing w:line="500" w:lineRule="exact"/>
              <w:jc w:val="center"/>
              <w:rPr>
                <w:rFonts w:asciiTheme="majorEastAsia" w:hAnsiTheme="majorEastAsia" w:eastAsiaTheme="majorEastAsia"/>
              </w:rPr>
            </w:pPr>
          </w:p>
        </w:tc>
        <w:tc>
          <w:tcPr>
            <w:tcW w:w="464" w:type="pct"/>
            <w:tcMar>
              <w:top w:w="0" w:type="dxa"/>
              <w:left w:w="0" w:type="dxa"/>
              <w:bottom w:w="0" w:type="dxa"/>
              <w:right w:w="0" w:type="dxa"/>
            </w:tcMar>
            <w:vAlign w:val="center"/>
          </w:tcPr>
          <w:p w14:paraId="32FB9375">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05B1821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车辆</w:t>
            </w:r>
          </w:p>
        </w:tc>
        <w:tc>
          <w:tcPr>
            <w:tcW w:w="619" w:type="pct"/>
            <w:tcMar>
              <w:top w:w="0" w:type="dxa"/>
              <w:left w:w="0" w:type="dxa"/>
              <w:bottom w:w="0" w:type="dxa"/>
              <w:right w:w="0" w:type="dxa"/>
            </w:tcMar>
            <w:vAlign w:val="center"/>
          </w:tcPr>
          <w:p w14:paraId="673E175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37</w:t>
            </w:r>
          </w:p>
        </w:tc>
        <w:tc>
          <w:tcPr>
            <w:tcW w:w="876" w:type="pct"/>
            <w:tcMar>
              <w:top w:w="0" w:type="dxa"/>
              <w:left w:w="0" w:type="dxa"/>
              <w:bottom w:w="0" w:type="dxa"/>
              <w:right w:w="0" w:type="dxa"/>
            </w:tcMar>
            <w:vAlign w:val="center"/>
          </w:tcPr>
          <w:p w14:paraId="7AEAFEC8">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辆</w:t>
            </w:r>
          </w:p>
        </w:tc>
        <w:tc>
          <w:tcPr>
            <w:tcW w:w="1289" w:type="pct"/>
            <w:tcMar>
              <w:top w:w="0" w:type="dxa"/>
              <w:left w:w="0" w:type="dxa"/>
              <w:bottom w:w="0" w:type="dxa"/>
              <w:right w:w="0" w:type="dxa"/>
            </w:tcMar>
            <w:vAlign w:val="center"/>
          </w:tcPr>
          <w:p w14:paraId="2A9F4E06">
            <w:pPr>
              <w:pStyle w:val="9"/>
              <w:spacing w:line="500" w:lineRule="exact"/>
              <w:jc w:val="center"/>
              <w:rPr>
                <w:rFonts w:hint="default" w:asciiTheme="majorEastAsia" w:hAnsiTheme="majorEastAsia" w:eastAsiaTheme="majorEastAsia"/>
              </w:rPr>
            </w:pPr>
          </w:p>
        </w:tc>
      </w:tr>
      <w:tr w14:paraId="2FC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8447CE5">
            <w:pPr>
              <w:spacing w:line="500" w:lineRule="exact"/>
              <w:jc w:val="center"/>
              <w:rPr>
                <w:rFonts w:asciiTheme="majorEastAsia" w:hAnsiTheme="majorEastAsia" w:eastAsiaTheme="majorEastAsia"/>
              </w:rPr>
            </w:pPr>
          </w:p>
        </w:tc>
        <w:tc>
          <w:tcPr>
            <w:tcW w:w="464" w:type="pct"/>
            <w:tcMar>
              <w:top w:w="0" w:type="dxa"/>
              <w:left w:w="0" w:type="dxa"/>
              <w:bottom w:w="0" w:type="dxa"/>
              <w:right w:w="0" w:type="dxa"/>
            </w:tcMar>
            <w:vAlign w:val="center"/>
          </w:tcPr>
          <w:p w14:paraId="05D247A1">
            <w:pPr>
              <w:spacing w:line="500" w:lineRule="exact"/>
              <w:jc w:val="center"/>
              <w:rPr>
                <w:rFonts w:asciiTheme="majorEastAsia" w:hAnsiTheme="majorEastAsia" w:eastAsiaTheme="majorEastAsia"/>
              </w:rPr>
            </w:pPr>
          </w:p>
        </w:tc>
        <w:tc>
          <w:tcPr>
            <w:tcW w:w="1082" w:type="pct"/>
            <w:tcMar>
              <w:top w:w="0" w:type="dxa"/>
              <w:left w:w="0" w:type="dxa"/>
              <w:bottom w:w="0" w:type="dxa"/>
              <w:right w:w="0" w:type="dxa"/>
            </w:tcMar>
            <w:vAlign w:val="center"/>
          </w:tcPr>
          <w:p w14:paraId="5987593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垃圾桶</w:t>
            </w:r>
          </w:p>
        </w:tc>
        <w:tc>
          <w:tcPr>
            <w:tcW w:w="619" w:type="pct"/>
            <w:tcMar>
              <w:top w:w="0" w:type="dxa"/>
              <w:left w:w="0" w:type="dxa"/>
              <w:bottom w:w="0" w:type="dxa"/>
              <w:right w:w="0" w:type="dxa"/>
            </w:tcMar>
            <w:vAlign w:val="center"/>
          </w:tcPr>
          <w:p w14:paraId="135D5CA3">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1069</w:t>
            </w:r>
          </w:p>
        </w:tc>
        <w:tc>
          <w:tcPr>
            <w:tcW w:w="876" w:type="pct"/>
            <w:tcMar>
              <w:top w:w="0" w:type="dxa"/>
              <w:left w:w="0" w:type="dxa"/>
              <w:bottom w:w="0" w:type="dxa"/>
              <w:right w:w="0" w:type="dxa"/>
            </w:tcMar>
            <w:vAlign w:val="center"/>
          </w:tcPr>
          <w:p w14:paraId="0C66F490">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个</w:t>
            </w:r>
          </w:p>
        </w:tc>
        <w:tc>
          <w:tcPr>
            <w:tcW w:w="1289" w:type="pct"/>
            <w:tcMar>
              <w:top w:w="0" w:type="dxa"/>
              <w:left w:w="0" w:type="dxa"/>
              <w:bottom w:w="0" w:type="dxa"/>
              <w:right w:w="0" w:type="dxa"/>
            </w:tcMar>
            <w:vAlign w:val="center"/>
          </w:tcPr>
          <w:p w14:paraId="5A5C4DB4">
            <w:pPr>
              <w:pStyle w:val="9"/>
              <w:spacing w:line="500" w:lineRule="exact"/>
              <w:jc w:val="center"/>
              <w:rPr>
                <w:rFonts w:hint="default" w:asciiTheme="majorEastAsia" w:hAnsiTheme="majorEastAsia" w:eastAsiaTheme="majorEastAsia"/>
              </w:rPr>
            </w:pPr>
          </w:p>
        </w:tc>
      </w:tr>
    </w:tbl>
    <w:p w14:paraId="2AC98A2A">
      <w:pPr>
        <w:pStyle w:val="9"/>
        <w:spacing w:line="500" w:lineRule="exact"/>
        <w:rPr>
          <w:rFonts w:hint="default" w:asciiTheme="majorEastAsia" w:hAnsiTheme="majorEastAsia" w:eastAsiaTheme="majorEastAsia"/>
        </w:rPr>
      </w:pPr>
      <w:r>
        <w:rPr>
          <w:rFonts w:cs="仿宋_GB2312" w:asciiTheme="majorEastAsia" w:hAnsiTheme="majorEastAsia" w:eastAsiaTheme="majorEastAsia"/>
          <w:b/>
          <w:sz w:val="24"/>
        </w:rPr>
        <w:t>劳动定员表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5801"/>
        <w:gridCol w:w="2359"/>
      </w:tblGrid>
      <w:tr w14:paraId="50CF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tcPr>
          <w:p w14:paraId="682A026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序号</w:t>
            </w:r>
          </w:p>
        </w:tc>
        <w:tc>
          <w:tcPr>
            <w:tcW w:w="2980" w:type="pct"/>
            <w:tcMar>
              <w:top w:w="0" w:type="dxa"/>
              <w:left w:w="0" w:type="dxa"/>
              <w:bottom w:w="0" w:type="dxa"/>
              <w:right w:w="0" w:type="dxa"/>
            </w:tcMar>
          </w:tcPr>
          <w:p w14:paraId="3ADD0FA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名称</w:t>
            </w:r>
          </w:p>
        </w:tc>
        <w:tc>
          <w:tcPr>
            <w:tcW w:w="1212" w:type="pct"/>
            <w:tcMar>
              <w:top w:w="0" w:type="dxa"/>
              <w:left w:w="0" w:type="dxa"/>
              <w:bottom w:w="0" w:type="dxa"/>
              <w:right w:w="0" w:type="dxa"/>
            </w:tcMar>
          </w:tcPr>
          <w:p w14:paraId="0DA12EB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总计(人)</w:t>
            </w:r>
          </w:p>
        </w:tc>
      </w:tr>
      <w:tr w14:paraId="4BA5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vAlign w:val="center"/>
          </w:tcPr>
          <w:p w14:paraId="36132B9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一</w:t>
            </w:r>
          </w:p>
        </w:tc>
        <w:tc>
          <w:tcPr>
            <w:tcW w:w="2980" w:type="pct"/>
            <w:tcMar>
              <w:top w:w="0" w:type="dxa"/>
              <w:left w:w="0" w:type="dxa"/>
              <w:bottom w:w="0" w:type="dxa"/>
              <w:right w:w="0" w:type="dxa"/>
            </w:tcMar>
            <w:vAlign w:val="center"/>
          </w:tcPr>
          <w:p w14:paraId="7E313AB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项目经理</w:t>
            </w:r>
          </w:p>
          <w:p w14:paraId="00A2D00D">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(兼现场经理)</w:t>
            </w:r>
          </w:p>
        </w:tc>
        <w:tc>
          <w:tcPr>
            <w:tcW w:w="1212" w:type="pct"/>
            <w:tcMar>
              <w:top w:w="0" w:type="dxa"/>
              <w:left w:w="0" w:type="dxa"/>
              <w:bottom w:w="0" w:type="dxa"/>
              <w:right w:w="0" w:type="dxa"/>
            </w:tcMar>
            <w:vAlign w:val="center"/>
          </w:tcPr>
          <w:p w14:paraId="688E5FEC">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r>
      <w:tr w14:paraId="126E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vAlign w:val="center"/>
          </w:tcPr>
          <w:p w14:paraId="41AE7F3F">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二</w:t>
            </w:r>
          </w:p>
        </w:tc>
        <w:tc>
          <w:tcPr>
            <w:tcW w:w="2980" w:type="pct"/>
            <w:tcMar>
              <w:top w:w="0" w:type="dxa"/>
              <w:left w:w="0" w:type="dxa"/>
              <w:bottom w:w="0" w:type="dxa"/>
              <w:right w:w="0" w:type="dxa"/>
            </w:tcMar>
            <w:vAlign w:val="center"/>
          </w:tcPr>
          <w:p w14:paraId="3EA08D1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财务</w:t>
            </w:r>
          </w:p>
        </w:tc>
        <w:tc>
          <w:tcPr>
            <w:tcW w:w="1212" w:type="pct"/>
            <w:tcMar>
              <w:top w:w="0" w:type="dxa"/>
              <w:left w:w="0" w:type="dxa"/>
              <w:bottom w:w="0" w:type="dxa"/>
              <w:right w:w="0" w:type="dxa"/>
            </w:tcMar>
            <w:vAlign w:val="center"/>
          </w:tcPr>
          <w:p w14:paraId="0AD0DFA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r>
      <w:tr w14:paraId="1D7E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vAlign w:val="center"/>
          </w:tcPr>
          <w:p w14:paraId="31A05757">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三</w:t>
            </w:r>
          </w:p>
        </w:tc>
        <w:tc>
          <w:tcPr>
            <w:tcW w:w="2980" w:type="pct"/>
            <w:tcMar>
              <w:top w:w="0" w:type="dxa"/>
              <w:left w:w="0" w:type="dxa"/>
              <w:bottom w:w="0" w:type="dxa"/>
              <w:right w:w="0" w:type="dxa"/>
            </w:tcMar>
            <w:vAlign w:val="center"/>
          </w:tcPr>
          <w:p w14:paraId="02BF6BF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仓管</w:t>
            </w:r>
          </w:p>
        </w:tc>
        <w:tc>
          <w:tcPr>
            <w:tcW w:w="1212" w:type="pct"/>
            <w:tcMar>
              <w:top w:w="0" w:type="dxa"/>
              <w:left w:w="0" w:type="dxa"/>
              <w:bottom w:w="0" w:type="dxa"/>
              <w:right w:w="0" w:type="dxa"/>
            </w:tcMar>
            <w:vAlign w:val="center"/>
          </w:tcPr>
          <w:p w14:paraId="6ED7D5C1">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r>
      <w:tr w14:paraId="0D27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vAlign w:val="center"/>
          </w:tcPr>
          <w:p w14:paraId="79FD2342">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四</w:t>
            </w:r>
          </w:p>
        </w:tc>
        <w:tc>
          <w:tcPr>
            <w:tcW w:w="2980" w:type="pct"/>
            <w:tcMar>
              <w:top w:w="0" w:type="dxa"/>
              <w:left w:w="0" w:type="dxa"/>
              <w:bottom w:w="0" w:type="dxa"/>
              <w:right w:w="0" w:type="dxa"/>
            </w:tcMar>
            <w:vAlign w:val="center"/>
          </w:tcPr>
          <w:p w14:paraId="215DB839">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现场管理</w:t>
            </w:r>
          </w:p>
        </w:tc>
        <w:tc>
          <w:tcPr>
            <w:tcW w:w="1212" w:type="pct"/>
            <w:tcMar>
              <w:top w:w="0" w:type="dxa"/>
              <w:left w:w="0" w:type="dxa"/>
              <w:bottom w:w="0" w:type="dxa"/>
              <w:right w:w="0" w:type="dxa"/>
            </w:tcMar>
            <w:vAlign w:val="center"/>
          </w:tcPr>
          <w:p w14:paraId="6DD66FAB">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1</w:t>
            </w:r>
          </w:p>
        </w:tc>
      </w:tr>
      <w:tr w14:paraId="07F9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Mar>
              <w:top w:w="0" w:type="dxa"/>
              <w:left w:w="0" w:type="dxa"/>
              <w:bottom w:w="0" w:type="dxa"/>
              <w:right w:w="0" w:type="dxa"/>
            </w:tcMar>
            <w:vAlign w:val="center"/>
          </w:tcPr>
          <w:p w14:paraId="01407C64">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五</w:t>
            </w:r>
          </w:p>
        </w:tc>
        <w:tc>
          <w:tcPr>
            <w:tcW w:w="2980" w:type="pct"/>
            <w:tcMar>
              <w:top w:w="0" w:type="dxa"/>
              <w:left w:w="0" w:type="dxa"/>
              <w:bottom w:w="0" w:type="dxa"/>
              <w:right w:w="0" w:type="dxa"/>
            </w:tcMar>
            <w:vAlign w:val="center"/>
          </w:tcPr>
          <w:p w14:paraId="2755CF0A">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一体化项目作业人员</w:t>
            </w:r>
          </w:p>
        </w:tc>
        <w:tc>
          <w:tcPr>
            <w:tcW w:w="1212" w:type="pct"/>
            <w:tcMar>
              <w:top w:w="0" w:type="dxa"/>
              <w:left w:w="0" w:type="dxa"/>
              <w:bottom w:w="0" w:type="dxa"/>
              <w:right w:w="0" w:type="dxa"/>
            </w:tcMar>
            <w:vAlign w:val="center"/>
          </w:tcPr>
          <w:p w14:paraId="0B0038C6">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color w:val="000000"/>
                <w:sz w:val="24"/>
              </w:rPr>
              <w:t>91</w:t>
            </w:r>
          </w:p>
        </w:tc>
      </w:tr>
      <w:tr w14:paraId="6FF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pct"/>
            <w:gridSpan w:val="2"/>
            <w:tcMar>
              <w:top w:w="0" w:type="dxa"/>
              <w:left w:w="0" w:type="dxa"/>
              <w:bottom w:w="0" w:type="dxa"/>
              <w:right w:w="0" w:type="dxa"/>
            </w:tcMar>
          </w:tcPr>
          <w:p w14:paraId="4E70A8F7">
            <w:pPr>
              <w:pStyle w:val="9"/>
              <w:spacing w:line="500" w:lineRule="exact"/>
              <w:jc w:val="both"/>
              <w:rPr>
                <w:rFonts w:hint="default" w:asciiTheme="majorEastAsia" w:hAnsiTheme="majorEastAsia" w:eastAsiaTheme="majorEastAsia"/>
              </w:rPr>
            </w:pPr>
            <w:r>
              <w:rPr>
                <w:rFonts w:cs="仿宋_GB2312" w:asciiTheme="majorEastAsia" w:hAnsiTheme="majorEastAsia" w:eastAsiaTheme="majorEastAsia"/>
                <w:b/>
                <w:color w:val="000000"/>
                <w:sz w:val="24"/>
              </w:rPr>
              <w:t>合计</w:t>
            </w:r>
          </w:p>
        </w:tc>
        <w:tc>
          <w:tcPr>
            <w:tcW w:w="1212" w:type="pct"/>
            <w:tcMar>
              <w:top w:w="0" w:type="dxa"/>
              <w:left w:w="0" w:type="dxa"/>
              <w:bottom w:w="0" w:type="dxa"/>
              <w:right w:w="0" w:type="dxa"/>
            </w:tcMar>
          </w:tcPr>
          <w:p w14:paraId="7A7D9A9E">
            <w:pPr>
              <w:pStyle w:val="9"/>
              <w:spacing w:line="500" w:lineRule="exact"/>
              <w:jc w:val="center"/>
              <w:rPr>
                <w:rFonts w:hint="default" w:asciiTheme="majorEastAsia" w:hAnsiTheme="majorEastAsia" w:eastAsiaTheme="majorEastAsia"/>
              </w:rPr>
            </w:pPr>
            <w:r>
              <w:rPr>
                <w:rFonts w:cs="仿宋_GB2312" w:asciiTheme="majorEastAsia" w:hAnsiTheme="majorEastAsia" w:eastAsiaTheme="majorEastAsia"/>
                <w:b/>
                <w:color w:val="000000"/>
                <w:sz w:val="24"/>
              </w:rPr>
              <w:t>95</w:t>
            </w:r>
          </w:p>
        </w:tc>
      </w:tr>
    </w:tbl>
    <w:p w14:paraId="5BF75B38">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b/>
          <w:sz w:val="24"/>
        </w:rPr>
        <w:t>注：</w:t>
      </w:r>
    </w:p>
    <w:p w14:paraId="5B831859">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(1)投标人为本项目配置的全部团队人员年龄须满足《中华人民共和国劳动法》的相关规定。</w:t>
      </w:r>
    </w:p>
    <w:p w14:paraId="4B3E8B3A">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(2)管理员(项目经理、现场管理)要求</w:t>
      </w:r>
    </w:p>
    <w:p w14:paraId="3FBBCAB2">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①管理员戴证上岗，跟班作业。</w:t>
      </w:r>
    </w:p>
    <w:p w14:paraId="65AA178A">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②当班管理员做好检查记录。</w:t>
      </w:r>
    </w:p>
    <w:p w14:paraId="44246AEA">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③落实作业标准，对各种问题及时整改到位。</w:t>
      </w:r>
    </w:p>
    <w:p w14:paraId="2E6D67BB">
      <w:pPr>
        <w:pStyle w:val="9"/>
        <w:spacing w:line="500" w:lineRule="exact"/>
        <w:ind w:firstLine="482"/>
        <w:rPr>
          <w:rFonts w:hint="default" w:asciiTheme="majorEastAsia" w:hAnsiTheme="majorEastAsia" w:eastAsiaTheme="majorEastAsia"/>
        </w:rPr>
      </w:pPr>
      <w:r>
        <w:rPr>
          <w:rFonts w:cs="仿宋_GB2312" w:asciiTheme="majorEastAsia" w:hAnsiTheme="majorEastAsia" w:eastAsiaTheme="majorEastAsia"/>
          <w:sz w:val="24"/>
        </w:rPr>
        <w:t>以上项目经理(兼现场经理)、财务、仓管及现场管理等人员由项目中标企业自行配置，本项目管理人员相应费用已计入项目管理费中。</w:t>
      </w:r>
    </w:p>
    <w:p w14:paraId="45CD61CF">
      <w:pPr>
        <w:pStyle w:val="9"/>
        <w:spacing w:line="500" w:lineRule="exact"/>
        <w:rPr>
          <w:rFonts w:hint="default" w:asciiTheme="majorEastAsia" w:hAnsiTheme="majorEastAsia" w:eastAsiaTheme="majorEastAsia"/>
        </w:rPr>
      </w:pPr>
      <w:r>
        <w:rPr>
          <w:rFonts w:cs="仿宋_GB2312" w:asciiTheme="majorEastAsia" w:hAnsiTheme="majorEastAsia" w:eastAsiaTheme="majorEastAsia"/>
          <w:b/>
          <w:sz w:val="24"/>
        </w:rPr>
        <w:t>(三)其他要求</w:t>
      </w:r>
    </w:p>
    <w:p w14:paraId="00F85867">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1、人员培训</w:t>
      </w:r>
    </w:p>
    <w:p w14:paraId="409123C0">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在清扫保洁工作开始前，需对有关管理人员和工人进行技术和安全培训。提高工人的安全意识及工作效率，保证保洁工作高效且妥善的运行</w:t>
      </w:r>
    </w:p>
    <w:p w14:paraId="627A2604">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2、重大活动、节假日保障</w:t>
      </w:r>
    </w:p>
    <w:p w14:paraId="66BAB050">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做好重大活动、节假日环卫作业工作，维护福清市龙田镇环境卫生形象，针对重大活动、节假日期间人流量大，保洁质量要求高等特点，制定相关保障措施。</w:t>
      </w:r>
    </w:p>
    <w:p w14:paraId="26EC6CE9">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3、</w:t>
      </w:r>
      <w:r>
        <w:rPr>
          <w:rFonts w:cs="仿宋_GB2312" w:asciiTheme="majorEastAsia" w:hAnsiTheme="majorEastAsia" w:eastAsiaTheme="majorEastAsia"/>
          <w:sz w:val="24"/>
          <w:shd w:val="clear" w:color="auto" w:fill="FFFFFF"/>
        </w:rPr>
        <w:t>临时性、阶段性任务</w:t>
      </w:r>
      <w:r>
        <w:rPr>
          <w:rFonts w:cs="仿宋_GB2312" w:asciiTheme="majorEastAsia" w:hAnsiTheme="majorEastAsia" w:eastAsiaTheme="majorEastAsia"/>
          <w:sz w:val="24"/>
        </w:rPr>
        <w:t>保障</w:t>
      </w:r>
    </w:p>
    <w:p w14:paraId="200A7596">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应做好</w:t>
      </w:r>
      <w:r>
        <w:rPr>
          <w:rFonts w:cs="仿宋_GB2312" w:asciiTheme="majorEastAsia" w:hAnsiTheme="majorEastAsia" w:eastAsiaTheme="majorEastAsia"/>
          <w:sz w:val="24"/>
          <w:shd w:val="clear" w:color="auto" w:fill="FFFFFF"/>
        </w:rPr>
        <w:t>临时性、阶段性保洁任务</w:t>
      </w:r>
      <w:r>
        <w:rPr>
          <w:rFonts w:cs="仿宋_GB2312" w:asciiTheme="majorEastAsia" w:hAnsiTheme="majorEastAsia" w:eastAsiaTheme="majorEastAsia"/>
          <w:sz w:val="24"/>
        </w:rPr>
        <w:t>，需要增加保洁作业人员数量时，中标人须无条件配合保证所增加的保洁作业人员在半个小时内按时到岗，</w:t>
      </w:r>
      <w:r>
        <w:rPr>
          <w:rFonts w:cs="仿宋_GB2312" w:asciiTheme="majorEastAsia" w:hAnsiTheme="majorEastAsia" w:eastAsiaTheme="majorEastAsia"/>
          <w:sz w:val="24"/>
          <w:shd w:val="clear" w:color="auto" w:fill="FFFFFF"/>
        </w:rPr>
        <w:t>做好采购人布置的临时性、阶段性任务(含检查、突击整治等)中的环境卫生工作。</w:t>
      </w:r>
    </w:p>
    <w:p w14:paraId="300DA749">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3"/>
        </w:rPr>
        <w:t>4、道路安全保障措施</w:t>
      </w:r>
    </w:p>
    <w:p w14:paraId="72F3A113">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3"/>
        </w:rPr>
        <w:t>环卫作业多位于开放道路环境，作业人员、车辆与社会车辆、行人共存，存在一定的道路交通安全风险。为保障作业人员与社会公众安全，须制定并严格执行道路作业安全保障措施。</w:t>
      </w:r>
    </w:p>
    <w:p w14:paraId="48CE320A">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3"/>
        </w:rPr>
        <w:t>5、应急保障车辆设备配置</w:t>
      </w:r>
    </w:p>
    <w:p w14:paraId="151CE253">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3"/>
        </w:rPr>
        <w:t>为确保应急响应高效专业，中标人须配置针对性的应急保障车辆与设备。</w:t>
      </w:r>
    </w:p>
    <w:p w14:paraId="1AD3AEA9">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6、劳动权益保障措施</w:t>
      </w:r>
    </w:p>
    <w:p w14:paraId="1DC6B26E">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为保障环卫工人权益和待遇，应制定相关保障措施。</w:t>
      </w:r>
    </w:p>
    <w:p w14:paraId="5C3AFF77">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7、安全卫生措施</w:t>
      </w:r>
    </w:p>
    <w:p w14:paraId="4CE63807">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为了满足安全及卫生的需要，应制定相关的安全卫生防护措施。</w:t>
      </w:r>
    </w:p>
    <w:p w14:paraId="7F5769A6">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8、中标人与招聘的管理、清运、保洁人员之间必须在双方自愿的情况下，签订合同，缴纳保险(按国家规定)和社保，明确作业时间、劳动任务、工作标准、工资待遇、奖惩办法(绩效考评)等，并制定有利于提高工作效率、管理效能的管理办法。中标人在管理所聘请的管理和作业人员时，应尊重员工的人格、劳动权和休息权，办理意外保险(包括车辆等)，给予员工工作安全、人身安全等保障。每月工资开列情况表(包括工资册)，须报采购人备查。中标人应负责对作业人员进行思想教育，专业培训，做到遵纪守法，持证上岗。中标人必须加强作业人员对各种车辆管理等安全教育。</w:t>
      </w:r>
      <w:r>
        <w:rPr>
          <w:rFonts w:cs="仿宋_GB2312" w:asciiTheme="majorEastAsia" w:hAnsiTheme="majorEastAsia" w:eastAsiaTheme="majorEastAsia"/>
          <w:b/>
          <w:sz w:val="24"/>
        </w:rPr>
        <w:t>投标人应书面承诺中标后为本项目配备的所需用具(包括清运、清扫、保洁的车辆和招标文中要求的其它车辆、机械等)</w:t>
      </w:r>
      <w:r>
        <w:rPr>
          <w:rFonts w:cs="仿宋_GB2312" w:asciiTheme="majorEastAsia" w:hAnsiTheme="majorEastAsia" w:eastAsiaTheme="majorEastAsia"/>
          <w:sz w:val="24"/>
        </w:rPr>
        <w:t>，在合同签订后7天内配备到位并投入使用，车辆牌证齐全(证件所注明的单位须与投标人一致)，中标人必须严格遵守劳动安全有关法律和规定，所有的安全责任(包括各种车辆和机械等出现任何安全问题)，均由中标人负责，采购人不承担任何责任。合同履约期间内若中标人聘请的管理和作业人员有违纪违法行为的，应当予以辞退，采购人不承担该违纪违法的任何法律责任。合同履约期间内发生的一切事故，如工人在上班期间或其它时间发生工伤或其它意外伤残事故、治安、交通事故和劳资纠纷等，均由中标人承担。以上条款如有违约的，采购人将终止合同，不予退还履约保证金。</w:t>
      </w:r>
      <w:r>
        <w:rPr>
          <w:rFonts w:cs="仿宋_GB2312" w:asciiTheme="majorEastAsia" w:hAnsiTheme="majorEastAsia" w:eastAsiaTheme="majorEastAsia"/>
          <w:b/>
          <w:sz w:val="24"/>
        </w:rPr>
        <w:t>投标人须针对前述内容在电子投标文件“技术商务部分”进行专项承诺(承诺的内容不得仅在“技术和服务要求响应表”体现)，未按要求进行专项承诺或承诺的内容不符合要求的按无效投标处理。</w:t>
      </w:r>
    </w:p>
    <w:p w14:paraId="6E62C531">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9、管理经营方式：本项目实行中标费用包干，节余归中标人，超支不补。中标费用已包含以下费用：作业人员工资和劳保以及各种保险等费用；作业人员日常加班、休息日、法定假日等的加班费；公厕运营维护、清运、清扫保洁的车辆和用具配备以及车辆保险、油费、维修费用等；税收和管理费等(每月领取承包费要使用税务正式发票，否则后果自负)。中标人在承包期内应保证不降低工人工资待遇标准，应按国家、省、市规定及时足额支付员工工资和有关福利待遇(如加班费、劳保费、降温费等)，并严格落实</w:t>
      </w:r>
      <w:r>
        <w:rPr>
          <w:rFonts w:hint="eastAsia" w:cs="仿宋_GB2312" w:asciiTheme="majorEastAsia" w:hAnsiTheme="majorEastAsia" w:eastAsiaTheme="majorEastAsia"/>
          <w:sz w:val="24"/>
          <w:lang w:eastAsia="zh-CN"/>
        </w:rPr>
        <w:t>《中华人民共和国劳动法》</w:t>
      </w:r>
      <w:r>
        <w:rPr>
          <w:rFonts w:cs="仿宋_GB2312" w:asciiTheme="majorEastAsia" w:hAnsiTheme="majorEastAsia" w:eastAsiaTheme="majorEastAsia"/>
          <w:sz w:val="24"/>
        </w:rPr>
        <w:t>，为员工办理相关保险(养老保险、医疗保险、失业保险、工伤保险和生育保险等)，保障员工各项劳动权益。依法纳税。投标人应保证保洁人员工资待遇标准不得低于福清市现行相关标准。中标人在合同履约期间内，必须管理好镇区各种环卫设施，不得随意改变原状，需要改变原状的须经采购人同意。若所聘用的员工破坏环卫设施的，由中标人负责赔偿损失；若被他人破坏的，应及时报告采购人的管理人员，因未及时报告造成损失的，中标人应当赔偿损失。以上条款如有违约的，采购人将终止合同，不予退还履约保证金。</w:t>
      </w:r>
      <w:r>
        <w:rPr>
          <w:rFonts w:cs="仿宋_GB2312" w:asciiTheme="majorEastAsia" w:hAnsiTheme="majorEastAsia" w:eastAsiaTheme="majorEastAsia"/>
          <w:b/>
          <w:sz w:val="24"/>
        </w:rPr>
        <w:t>若合同履行过程中服务质量要求若有不达标的，采购人将按《作业质量及考评办法》给予处理，所列违约金直接从支付的中标金额中扣除。</w:t>
      </w:r>
    </w:p>
    <w:p w14:paraId="50B38F18">
      <w:pPr>
        <w:pStyle w:val="9"/>
        <w:spacing w:line="500" w:lineRule="exact"/>
        <w:ind w:firstLine="480"/>
        <w:rPr>
          <w:rFonts w:hint="default" w:asciiTheme="majorEastAsia" w:hAnsiTheme="majorEastAsia" w:eastAsiaTheme="majorEastAsia"/>
        </w:rPr>
      </w:pPr>
      <w:r>
        <w:rPr>
          <w:rFonts w:cs="仿宋_GB2312" w:asciiTheme="majorEastAsia" w:hAnsiTheme="majorEastAsia" w:eastAsiaTheme="majorEastAsia"/>
          <w:sz w:val="24"/>
        </w:rPr>
        <w:t>10、中标人履约的第一个月为过渡期，只考核，要求限期整改，不要求支付违约金。一个月后开始正式对中标人进行考评，根据考核情况，按照不同等级进行付款。</w:t>
      </w:r>
    </w:p>
    <w:p w14:paraId="76C0E8A5">
      <w:pPr>
        <w:pStyle w:val="9"/>
        <w:spacing w:line="500" w:lineRule="exact"/>
        <w:ind w:firstLine="542"/>
        <w:jc w:val="both"/>
        <w:rPr>
          <w:rFonts w:hint="default" w:asciiTheme="majorEastAsia" w:hAnsiTheme="majorEastAsia" w:eastAsiaTheme="majorEastAsia"/>
        </w:rPr>
      </w:pPr>
      <w:r>
        <w:rPr>
          <w:rFonts w:cs="仿宋_GB2312" w:asciiTheme="majorEastAsia" w:hAnsiTheme="majorEastAsia" w:eastAsiaTheme="majorEastAsia"/>
          <w:b/>
          <w:sz w:val="24"/>
          <w:shd w:val="clear" w:color="auto" w:fill="FFFFFF"/>
        </w:rPr>
        <w:t>注：“二、技术和服务要求”的内容均为实质性条款，投标人必须满足，否则按无效投标处理。</w:t>
      </w:r>
    </w:p>
    <w:p w14:paraId="44939A81">
      <w:pPr>
        <w:pStyle w:val="9"/>
        <w:jc w:val="both"/>
        <w:outlineLvl w:val="2"/>
        <w:rPr>
          <w:rFonts w:hint="default" w:asciiTheme="majorEastAsia" w:hAnsiTheme="majorEastAsia" w:eastAsiaTheme="majorEastAsia"/>
        </w:rPr>
      </w:pPr>
      <w:r>
        <w:rPr>
          <w:rFonts w:cs="仿宋_GB2312" w:asciiTheme="majorEastAsia" w:hAnsiTheme="majorEastAsia" w:eastAsiaTheme="majorEastAsia"/>
          <w:b/>
          <w:sz w:val="28"/>
        </w:rPr>
        <w:t>三、商务要求（以“★”标示的内容为不允许负偏离的实质性要求）</w:t>
      </w:r>
    </w:p>
    <w:p w14:paraId="41747AE3">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1274"/>
        <w:gridCol w:w="1419"/>
        <w:gridCol w:w="6145"/>
      </w:tblGrid>
      <w:tr w14:paraId="15BE4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39452A1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641" w:type="pct"/>
            <w:vAlign w:val="center"/>
          </w:tcPr>
          <w:p w14:paraId="5195241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参数性质</w:t>
            </w:r>
          </w:p>
        </w:tc>
        <w:tc>
          <w:tcPr>
            <w:tcW w:w="714" w:type="pct"/>
            <w:vAlign w:val="center"/>
          </w:tcPr>
          <w:p w14:paraId="1DBB6D0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类型</w:t>
            </w:r>
          </w:p>
        </w:tc>
        <w:tc>
          <w:tcPr>
            <w:tcW w:w="3091" w:type="pct"/>
            <w:vAlign w:val="center"/>
          </w:tcPr>
          <w:p w14:paraId="40F60FB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要求</w:t>
            </w:r>
          </w:p>
        </w:tc>
      </w:tr>
      <w:tr w14:paraId="1AC79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04837D3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641" w:type="pct"/>
            <w:vAlign w:val="center"/>
          </w:tcPr>
          <w:p w14:paraId="0A35039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2B6AC6E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交货时间</w:t>
            </w:r>
          </w:p>
        </w:tc>
        <w:tc>
          <w:tcPr>
            <w:tcW w:w="3091" w:type="pct"/>
            <w:vAlign w:val="center"/>
          </w:tcPr>
          <w:p w14:paraId="479CAB8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rPr>
              <w:t>合同签订后(7)天内所有人员、设备投入使用并全面接管保洁(中标人中标后需自行考虑此时间因素，及时与采购人签订合同，以保障在规定时间内交付，若因未及时与采购人签订合同导致无法按照前述时间交付的，责任由中标人承担。)</w:t>
            </w:r>
          </w:p>
        </w:tc>
      </w:tr>
      <w:tr w14:paraId="438DE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26042EB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641" w:type="pct"/>
            <w:vAlign w:val="center"/>
          </w:tcPr>
          <w:p w14:paraId="76700C8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37120CD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交货地点</w:t>
            </w:r>
          </w:p>
        </w:tc>
        <w:tc>
          <w:tcPr>
            <w:tcW w:w="3091" w:type="pct"/>
            <w:vAlign w:val="center"/>
          </w:tcPr>
          <w:p w14:paraId="08B03AC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福建省福州市福清市龙田镇</w:t>
            </w:r>
          </w:p>
        </w:tc>
      </w:tr>
      <w:tr w14:paraId="3EDF1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27832CE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641" w:type="pct"/>
            <w:vAlign w:val="center"/>
          </w:tcPr>
          <w:p w14:paraId="38915B5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004751E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交货条件</w:t>
            </w:r>
          </w:p>
        </w:tc>
        <w:tc>
          <w:tcPr>
            <w:tcW w:w="3091" w:type="pct"/>
            <w:vAlign w:val="center"/>
          </w:tcPr>
          <w:p w14:paraId="381A1CB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按招标文件及中标人的投标文件的承诺情况完成本项目内容</w:t>
            </w:r>
          </w:p>
        </w:tc>
      </w:tr>
      <w:tr w14:paraId="41115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3143C8A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41" w:type="pct"/>
            <w:vAlign w:val="center"/>
          </w:tcPr>
          <w:p w14:paraId="728F200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2EE0127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是否邀请投标人验收</w:t>
            </w:r>
          </w:p>
        </w:tc>
        <w:tc>
          <w:tcPr>
            <w:tcW w:w="3091" w:type="pct"/>
            <w:vAlign w:val="center"/>
          </w:tcPr>
          <w:p w14:paraId="7CF212F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不邀请投标人验收</w:t>
            </w:r>
          </w:p>
        </w:tc>
      </w:tr>
      <w:tr w14:paraId="07BA4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73C4FF7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641" w:type="pct"/>
            <w:vAlign w:val="center"/>
          </w:tcPr>
          <w:p w14:paraId="08E733D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66A66BC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履约验收方式</w:t>
            </w:r>
          </w:p>
        </w:tc>
        <w:tc>
          <w:tcPr>
            <w:tcW w:w="3091" w:type="pct"/>
            <w:vAlign w:val="center"/>
          </w:tcPr>
          <w:p w14:paraId="3FEE9E8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1、期次1，说明：满足考核标准的要求</w:t>
            </w:r>
          </w:p>
        </w:tc>
      </w:tr>
      <w:tr w14:paraId="68984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1319E9D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641" w:type="pct"/>
            <w:vAlign w:val="center"/>
          </w:tcPr>
          <w:p w14:paraId="7DC5274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7392B7F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合同支付方式</w:t>
            </w:r>
          </w:p>
        </w:tc>
        <w:tc>
          <w:tcPr>
            <w:tcW w:w="3091" w:type="pct"/>
            <w:vAlign w:val="center"/>
          </w:tcPr>
          <w:p w14:paraId="32B7405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7DDB80D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7189FD4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7E22EEA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79EDFCF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205DD83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2610346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4BCF7E3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77043F1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605F2CC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26F2FD1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方式按月结算支付前一个月作业经费(经考核扣除相应环卫保洁经费后的剩余经费)，达到付款条件起30日内，支付合同总金额的8.30%</w:t>
            </w:r>
          </w:p>
          <w:p w14:paraId="24AF105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12、根据考核情况，按照不同等级进行付款，中标人应于每月5日前提供正规发票给采购人，采购人以</w:t>
            </w:r>
            <w:r>
              <w:rPr>
                <w:rFonts w:hint="eastAsia" w:cs="仿宋_GB2312" w:asciiTheme="majorEastAsia" w:hAnsiTheme="majorEastAsia" w:eastAsiaTheme="majorEastAsia"/>
                <w:sz w:val="24"/>
                <w:szCs w:val="24"/>
                <w:lang w:eastAsia="zh-CN"/>
              </w:rPr>
              <w:t>转账</w:t>
            </w:r>
            <w:r>
              <w:rPr>
                <w:rFonts w:cs="仿宋_GB2312" w:asciiTheme="majorEastAsia" w:hAnsiTheme="majorEastAsia" w:eastAsiaTheme="majorEastAsia"/>
                <w:sz w:val="24"/>
                <w:szCs w:val="24"/>
              </w:rPr>
              <w:t>方式按月结算支付前一个月作业经费(经考核扣除相应环卫保洁经费后的剩余经费)，达到付款条件起30日内，支付合同总金额的8.70%</w:t>
            </w:r>
          </w:p>
        </w:tc>
      </w:tr>
      <w:tr w14:paraId="51761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vAlign w:val="center"/>
          </w:tcPr>
          <w:p w14:paraId="4762068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641" w:type="pct"/>
            <w:vAlign w:val="center"/>
          </w:tcPr>
          <w:p w14:paraId="7833E83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714" w:type="pct"/>
            <w:vAlign w:val="center"/>
          </w:tcPr>
          <w:p w14:paraId="5A0808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履约保证金</w:t>
            </w:r>
          </w:p>
        </w:tc>
        <w:tc>
          <w:tcPr>
            <w:tcW w:w="3091" w:type="pct"/>
            <w:vAlign w:val="center"/>
          </w:tcPr>
          <w:p w14:paraId="003212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缴纳, 本采购包履约保证金为合同金额的5%</w:t>
            </w:r>
          </w:p>
          <w:p w14:paraId="060A9DB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缴纳方式：银行转账，支票/汇票/本票，保函/保险</w:t>
            </w:r>
          </w:p>
          <w:p w14:paraId="6518415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说明：合同签订时，中标人须向采购人缴纳合同金额5%的履约保证金；该履约保证金于合同期满后，在无任何未了事项的情况下给予全额地无息退还；如果中标人在合同期内未按招标文件和合同的规定履行其服务，采购人有权视情而定扣除该履约保证金，用以补偿采购人的损失。</w:t>
            </w:r>
          </w:p>
        </w:tc>
      </w:tr>
    </w:tbl>
    <w:p w14:paraId="4C7BA4E6">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其他商务要求</w:t>
      </w:r>
    </w:p>
    <w:p w14:paraId="3A611FC9">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8、作业质量及考评办法</w:t>
      </w:r>
    </w:p>
    <w:p w14:paraId="7E8E5AE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8.1保洁作业质量要求及评比办法</w:t>
      </w:r>
    </w:p>
    <w:p w14:paraId="592F229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8.1.1作业质量要求</w:t>
      </w:r>
    </w:p>
    <w:p w14:paraId="78944BF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完成清扫、冲洗保洁作业后，各等级道路清扫保洁质量应符合表8.1-1清扫保洁质量检查评分要求。</w:t>
      </w:r>
    </w:p>
    <w:p w14:paraId="281BD4D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表8.1-1道路清扫保洁质量检查评分要求表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28224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D23C06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道路清扫保洁等级</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1AED7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清洁度指标(分)</w:t>
            </w:r>
          </w:p>
        </w:tc>
      </w:tr>
      <w:tr w14:paraId="39AC3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37D1B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保洁道路</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14:paraId="23B574E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≥90.0</w:t>
            </w:r>
          </w:p>
        </w:tc>
      </w:tr>
    </w:tbl>
    <w:p w14:paraId="6BBC8064">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8.1.2检查评比办法</w:t>
      </w:r>
    </w:p>
    <w:p w14:paraId="0CFDD69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(1)应对道路清扫保洁质量进行检查和评价，质量检查评价应由3~9人组成的检查组实施。</w:t>
      </w:r>
    </w:p>
    <w:p w14:paraId="5971B39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(2)检查及检测宜采用随机或重点选择道路的方式进行。</w:t>
      </w:r>
    </w:p>
    <w:p w14:paraId="2E0341FC">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(3)检查及检测应在路面较干燥的条件下进行。</w:t>
      </w:r>
    </w:p>
    <w:p w14:paraId="4F1846DC">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(4)道路清扫保洁质量日常检查以感官评价方式为主。</w:t>
      </w:r>
    </w:p>
    <w:p w14:paraId="420AF5DF">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(5)成立道路清扫保洁质量检查考核组，采取日常巡查与专项检查相结合的方式，两种方式均以暗检形式进行，检查结果进行评分并计入周、月平均得分，每月公布检查情况。</w:t>
      </w:r>
    </w:p>
    <w:p w14:paraId="4BD12E9D">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检查考核组按照随机抽查原则，每次随机抽取各标段中5个路段进行检查考核每条道路或路段徒步检查约1000平方米，其中含有2个雨水口、2个垃圾桶(果皮箱)等。主要检查道路车行道、辅道、交通隔离栏杆底座、树头以及人行道到沿街店面等范围内的普扫保洁质量。</w:t>
      </w:r>
    </w:p>
    <w:p w14:paraId="77A5B6F5">
      <w:pPr>
        <w:pStyle w:val="9"/>
        <w:spacing w:line="500" w:lineRule="exact"/>
        <w:ind w:firstLine="482"/>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表8.1-2道路清扫保洁质量检查评分记录术语</w:t>
      </w:r>
    </w:p>
    <w:tbl>
      <w:tblPr>
        <w:tblStyle w:val="6"/>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1"/>
        <w:gridCol w:w="1241"/>
        <w:gridCol w:w="1241"/>
        <w:gridCol w:w="1242"/>
        <w:gridCol w:w="1242"/>
        <w:gridCol w:w="1242"/>
        <w:gridCol w:w="1242"/>
        <w:gridCol w:w="1242"/>
      </w:tblGrid>
      <w:tr w14:paraId="77DAA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F7186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术语</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71D341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烟蒂(个)</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83C6A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纸屑(片)</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81AB84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塑料袋(个)</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22CCAC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果皮(片)</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16826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砖块(个)</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543A16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污渍污水(处)</w:t>
            </w:r>
          </w:p>
        </w:tc>
        <w:tc>
          <w:tcPr>
            <w:tcW w:w="62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41AF27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其他(处)</w:t>
            </w:r>
          </w:p>
        </w:tc>
      </w:tr>
      <w:tr w14:paraId="548ED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07B54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少许</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521FDD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F6A4C5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1C9994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201E00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E2277A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71BDA9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09DFBB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r>
      <w:tr w14:paraId="1D08A3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02100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较多</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EFD812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9AC09C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67D937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A95009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C64FE3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38A90C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AB4C6E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r>
      <w:tr w14:paraId="0D657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DF81D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许多</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9B5F30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A9D552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053DA8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4DFD3E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9A73CE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361055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62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38CEB2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r>
    </w:tbl>
    <w:p w14:paraId="65D1664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3.2公厕运维作业要求及质量评比办法</w:t>
      </w:r>
    </w:p>
    <w:p w14:paraId="3E6D4C72">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3.2.1公厕日常保洁作业要求</w:t>
      </w:r>
    </w:p>
    <w:p w14:paraId="1A7780D2">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参照《公共厕所卫生规范》(GB/T17217-2021)，本工程公厕保洁工作标准如下：</w:t>
      </w:r>
    </w:p>
    <w:p w14:paraId="1112D48A">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1、专人管理，全天免费开放，卫生标准和清扫保洁制度应上墙公布，各类标识规范明显。</w:t>
      </w:r>
    </w:p>
    <w:p w14:paraId="45C469A1">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2、设施应符合以下质量要求:</w:t>
      </w:r>
    </w:p>
    <w:p w14:paraId="7181CC0D">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(1)内外墙皮无脱落、门窗、洗手池、照明灯具完好无损。</w:t>
      </w:r>
    </w:p>
    <w:p w14:paraId="714C01DF">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(2)一类、二类公厕应有防蝇、防蚊和除臭设施或措施。</w:t>
      </w:r>
    </w:p>
    <w:p w14:paraId="16C9A495">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(3)屋面无漏雨，墙壁无污渍。</w:t>
      </w:r>
    </w:p>
    <w:p w14:paraId="09BCBE89">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(4)地面、便池、便坑道槽、隔档完好，瓷片无脱落损坏。</w:t>
      </w:r>
    </w:p>
    <w:p w14:paraId="2FD6A5F7">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(5)上下水管道畅通，无跑冒滴漏，贮粪池有盖板。</w:t>
      </w:r>
    </w:p>
    <w:p w14:paraId="6FF0579A">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(6)保持公厕化粪池畅通，防止沼气蓄积。</w:t>
      </w:r>
    </w:p>
    <w:p w14:paraId="1025915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(7)漏水情况的维修不能超过2小时。</w:t>
      </w:r>
    </w:p>
    <w:p w14:paraId="2DBDFABF">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(8)小便器、大便器的维修更换不得超过24小时。</w:t>
      </w:r>
    </w:p>
    <w:p w14:paraId="0884BD56">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3、公厕保洁应符合下列规定:</w:t>
      </w:r>
    </w:p>
    <w:p w14:paraId="6711083B">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(1)公厕内采光、照明和通风应良好，无明显臭味。</w:t>
      </w:r>
    </w:p>
    <w:p w14:paraId="6EC8BAC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(2)公厕内墙面、天花板、门窗和隔档板无积灰、污渍、蛛网，无乱涂乱画、无乱贴，墙面光洁；公外墙面整洁。</w:t>
      </w:r>
    </w:p>
    <w:p w14:paraId="666AD3B6">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(3)公厕内地面光洁，无积水、无积泥、无粪便、无尿碱。</w:t>
      </w:r>
    </w:p>
    <w:p w14:paraId="00B2F7AB">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(4)蹲位整洁，大便槽两侧无粪便污物，槽内无积粪，洁净见底。</w:t>
      </w:r>
    </w:p>
    <w:p w14:paraId="2576F901">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(5)小便槽(斗)无水锈、尿垢、垃圾，基本无臭；沟眼、管道保持畅通。</w:t>
      </w:r>
    </w:p>
    <w:p w14:paraId="3AA7CAF8">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(6)公厕内照明灯具、洗手器具、镜子、挂衣钩、烘手器、冲水设备完好，无积灰、污物；纱窗无尘埃、破损。</w:t>
      </w:r>
    </w:p>
    <w:p w14:paraId="02964E67">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(7)公厕外环境整洁，无乱堆杂物，保洁工具放置整齐，无乱搭建和拉绳，公厕四周3至5米范围内无垃圾、粪便、尿迹等污物。</w:t>
      </w:r>
    </w:p>
    <w:p w14:paraId="3DC06C4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(8)蚊蝇整生季节应定时喷洒防杀蚊蝇药物或安装防蝇设备，有效控制蚊蝇。公共厕所卫生标准值如下表。</w:t>
      </w:r>
    </w:p>
    <w:p w14:paraId="472F4A56">
      <w:pPr>
        <w:pStyle w:val="9"/>
        <w:spacing w:line="500" w:lineRule="exact"/>
        <w:ind w:firstLine="482"/>
        <w:jc w:val="center"/>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表8.2-1公共厕所卫生标准值</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2006"/>
        <w:gridCol w:w="2006"/>
        <w:gridCol w:w="2007"/>
        <w:gridCol w:w="2007"/>
      </w:tblGrid>
      <w:tr w14:paraId="1452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Merge w:val="restart"/>
            <w:tcMar>
              <w:top w:w="0" w:type="dxa"/>
              <w:left w:w="105" w:type="dxa"/>
              <w:bottom w:w="0" w:type="dxa"/>
              <w:right w:w="105" w:type="dxa"/>
            </w:tcMar>
            <w:vAlign w:val="center"/>
          </w:tcPr>
          <w:p w14:paraId="797123A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编号</w:t>
            </w:r>
          </w:p>
        </w:tc>
        <w:tc>
          <w:tcPr>
            <w:tcW w:w="1010" w:type="pct"/>
            <w:vMerge w:val="restart"/>
            <w:tcMar>
              <w:top w:w="0" w:type="dxa"/>
              <w:left w:w="105" w:type="dxa"/>
              <w:bottom w:w="0" w:type="dxa"/>
              <w:right w:w="105" w:type="dxa"/>
            </w:tcMar>
            <w:vAlign w:val="center"/>
          </w:tcPr>
          <w:p w14:paraId="2AE0AA2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卫生指标</w:t>
            </w:r>
          </w:p>
        </w:tc>
        <w:tc>
          <w:tcPr>
            <w:tcW w:w="3030" w:type="pct"/>
            <w:gridSpan w:val="3"/>
            <w:tcMar>
              <w:top w:w="0" w:type="dxa"/>
              <w:left w:w="105" w:type="dxa"/>
              <w:bottom w:w="0" w:type="dxa"/>
              <w:right w:w="105" w:type="dxa"/>
            </w:tcMar>
            <w:vAlign w:val="center"/>
          </w:tcPr>
          <w:p w14:paraId="3E8A1BF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水冲式公厕类型</w:t>
            </w:r>
          </w:p>
        </w:tc>
      </w:tr>
      <w:tr w14:paraId="00A5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Merge w:val="continue"/>
            <w:vAlign w:val="center"/>
          </w:tcPr>
          <w:p w14:paraId="2968DEB4">
            <w:pPr>
              <w:spacing w:line="500" w:lineRule="exact"/>
              <w:jc w:val="center"/>
              <w:rPr>
                <w:rFonts w:asciiTheme="majorEastAsia" w:hAnsiTheme="majorEastAsia" w:eastAsiaTheme="majorEastAsia"/>
                <w:sz w:val="24"/>
              </w:rPr>
            </w:pPr>
          </w:p>
        </w:tc>
        <w:tc>
          <w:tcPr>
            <w:tcW w:w="1010" w:type="pct"/>
            <w:vMerge w:val="continue"/>
            <w:vAlign w:val="center"/>
          </w:tcPr>
          <w:p w14:paraId="0F89923E">
            <w:pPr>
              <w:spacing w:line="500" w:lineRule="exact"/>
              <w:jc w:val="center"/>
              <w:rPr>
                <w:rFonts w:asciiTheme="majorEastAsia" w:hAnsiTheme="majorEastAsia" w:eastAsiaTheme="majorEastAsia"/>
                <w:sz w:val="24"/>
              </w:rPr>
            </w:pPr>
          </w:p>
        </w:tc>
        <w:tc>
          <w:tcPr>
            <w:tcW w:w="1010" w:type="pct"/>
            <w:tcMar>
              <w:top w:w="0" w:type="dxa"/>
              <w:left w:w="105" w:type="dxa"/>
              <w:bottom w:w="0" w:type="dxa"/>
              <w:right w:w="105" w:type="dxa"/>
            </w:tcMar>
            <w:vAlign w:val="center"/>
          </w:tcPr>
          <w:p w14:paraId="0F0C78C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一类</w:t>
            </w:r>
          </w:p>
        </w:tc>
        <w:tc>
          <w:tcPr>
            <w:tcW w:w="1010" w:type="pct"/>
            <w:tcMar>
              <w:top w:w="0" w:type="dxa"/>
              <w:left w:w="105" w:type="dxa"/>
              <w:bottom w:w="0" w:type="dxa"/>
              <w:right w:w="105" w:type="dxa"/>
            </w:tcMar>
            <w:vAlign w:val="center"/>
          </w:tcPr>
          <w:p w14:paraId="54C3D33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二类</w:t>
            </w:r>
          </w:p>
        </w:tc>
        <w:tc>
          <w:tcPr>
            <w:tcW w:w="1010" w:type="pct"/>
            <w:tcMar>
              <w:top w:w="0" w:type="dxa"/>
              <w:left w:w="105" w:type="dxa"/>
              <w:bottom w:w="0" w:type="dxa"/>
              <w:right w:w="105" w:type="dxa"/>
            </w:tcMar>
            <w:vAlign w:val="center"/>
          </w:tcPr>
          <w:p w14:paraId="76EA7DB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三类</w:t>
            </w:r>
          </w:p>
        </w:tc>
      </w:tr>
      <w:tr w14:paraId="2FF0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6456BCD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010" w:type="pct"/>
            <w:tcMar>
              <w:top w:w="0" w:type="dxa"/>
              <w:left w:w="105" w:type="dxa"/>
              <w:bottom w:w="0" w:type="dxa"/>
              <w:right w:w="105" w:type="dxa"/>
            </w:tcMar>
            <w:vAlign w:val="center"/>
          </w:tcPr>
          <w:p w14:paraId="656EFAD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成蝇(只)</w:t>
            </w:r>
          </w:p>
        </w:tc>
        <w:tc>
          <w:tcPr>
            <w:tcW w:w="1010" w:type="pct"/>
            <w:tcMar>
              <w:top w:w="0" w:type="dxa"/>
              <w:left w:w="105" w:type="dxa"/>
              <w:bottom w:w="0" w:type="dxa"/>
              <w:right w:w="105" w:type="dxa"/>
            </w:tcMar>
            <w:vAlign w:val="center"/>
          </w:tcPr>
          <w:p w14:paraId="6B3FDA7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w:t>
            </w:r>
          </w:p>
        </w:tc>
        <w:tc>
          <w:tcPr>
            <w:tcW w:w="1010" w:type="pct"/>
            <w:tcMar>
              <w:top w:w="0" w:type="dxa"/>
              <w:left w:w="105" w:type="dxa"/>
              <w:bottom w:w="0" w:type="dxa"/>
              <w:right w:w="105" w:type="dxa"/>
            </w:tcMar>
            <w:vAlign w:val="center"/>
          </w:tcPr>
          <w:p w14:paraId="2C4E43C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010" w:type="pct"/>
            <w:tcMar>
              <w:top w:w="0" w:type="dxa"/>
              <w:left w:w="105" w:type="dxa"/>
              <w:bottom w:w="0" w:type="dxa"/>
              <w:right w:w="105" w:type="dxa"/>
            </w:tcMar>
            <w:vAlign w:val="center"/>
          </w:tcPr>
          <w:p w14:paraId="15A1006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r>
      <w:tr w14:paraId="7116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3CDE03B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010" w:type="pct"/>
            <w:tcMar>
              <w:top w:w="0" w:type="dxa"/>
              <w:left w:w="105" w:type="dxa"/>
              <w:bottom w:w="0" w:type="dxa"/>
              <w:right w:w="105" w:type="dxa"/>
            </w:tcMar>
            <w:vAlign w:val="center"/>
          </w:tcPr>
          <w:p w14:paraId="46FA73E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蝇蛆(尾)</w:t>
            </w:r>
          </w:p>
        </w:tc>
        <w:tc>
          <w:tcPr>
            <w:tcW w:w="1010" w:type="pct"/>
            <w:tcMar>
              <w:top w:w="0" w:type="dxa"/>
              <w:left w:w="105" w:type="dxa"/>
              <w:bottom w:w="0" w:type="dxa"/>
              <w:right w:w="105" w:type="dxa"/>
            </w:tcMar>
            <w:vAlign w:val="center"/>
          </w:tcPr>
          <w:p w14:paraId="1402DEC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w:t>
            </w:r>
          </w:p>
        </w:tc>
        <w:tc>
          <w:tcPr>
            <w:tcW w:w="1010" w:type="pct"/>
            <w:tcMar>
              <w:top w:w="0" w:type="dxa"/>
              <w:left w:w="105" w:type="dxa"/>
              <w:bottom w:w="0" w:type="dxa"/>
              <w:right w:w="105" w:type="dxa"/>
            </w:tcMar>
            <w:vAlign w:val="center"/>
          </w:tcPr>
          <w:p w14:paraId="6C52242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w:t>
            </w:r>
          </w:p>
        </w:tc>
        <w:tc>
          <w:tcPr>
            <w:tcW w:w="1010" w:type="pct"/>
            <w:tcMar>
              <w:top w:w="0" w:type="dxa"/>
              <w:left w:w="105" w:type="dxa"/>
              <w:bottom w:w="0" w:type="dxa"/>
              <w:right w:w="105" w:type="dxa"/>
            </w:tcMar>
            <w:vAlign w:val="center"/>
          </w:tcPr>
          <w:p w14:paraId="760FDA1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w:t>
            </w:r>
          </w:p>
        </w:tc>
      </w:tr>
      <w:tr w14:paraId="759B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1312FB1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010" w:type="pct"/>
            <w:tcMar>
              <w:top w:w="0" w:type="dxa"/>
              <w:left w:w="105" w:type="dxa"/>
              <w:bottom w:w="0" w:type="dxa"/>
              <w:right w:w="105" w:type="dxa"/>
            </w:tcMar>
            <w:vAlign w:val="center"/>
          </w:tcPr>
          <w:p w14:paraId="44E8F4B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臭味强度(级)</w:t>
            </w:r>
          </w:p>
        </w:tc>
        <w:tc>
          <w:tcPr>
            <w:tcW w:w="1010" w:type="pct"/>
            <w:tcMar>
              <w:top w:w="0" w:type="dxa"/>
              <w:left w:w="105" w:type="dxa"/>
              <w:bottom w:w="0" w:type="dxa"/>
              <w:right w:w="105" w:type="dxa"/>
            </w:tcMar>
            <w:vAlign w:val="center"/>
          </w:tcPr>
          <w:p w14:paraId="3E0FE02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010" w:type="pct"/>
            <w:tcMar>
              <w:top w:w="0" w:type="dxa"/>
              <w:left w:w="105" w:type="dxa"/>
              <w:bottom w:w="0" w:type="dxa"/>
              <w:right w:w="105" w:type="dxa"/>
            </w:tcMar>
            <w:vAlign w:val="center"/>
          </w:tcPr>
          <w:p w14:paraId="22304E8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010" w:type="pct"/>
            <w:tcMar>
              <w:top w:w="0" w:type="dxa"/>
              <w:left w:w="105" w:type="dxa"/>
              <w:bottom w:w="0" w:type="dxa"/>
              <w:right w:w="105" w:type="dxa"/>
            </w:tcMar>
            <w:vAlign w:val="center"/>
          </w:tcPr>
          <w:p w14:paraId="4E2D9D4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r>
      <w:tr w14:paraId="48C0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59AE155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010" w:type="pct"/>
            <w:tcMar>
              <w:top w:w="0" w:type="dxa"/>
              <w:left w:w="105" w:type="dxa"/>
              <w:bottom w:w="0" w:type="dxa"/>
              <w:right w:w="105" w:type="dxa"/>
            </w:tcMar>
            <w:vAlign w:val="center"/>
          </w:tcPr>
          <w:p w14:paraId="206B4CC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氨(mg/m3)</w:t>
            </w:r>
          </w:p>
        </w:tc>
        <w:tc>
          <w:tcPr>
            <w:tcW w:w="1010" w:type="pct"/>
            <w:tcMar>
              <w:top w:w="0" w:type="dxa"/>
              <w:left w:w="105" w:type="dxa"/>
              <w:bottom w:w="0" w:type="dxa"/>
              <w:right w:w="105" w:type="dxa"/>
            </w:tcMar>
            <w:vAlign w:val="center"/>
          </w:tcPr>
          <w:p w14:paraId="2BA7CB9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0.3</w:t>
            </w:r>
          </w:p>
        </w:tc>
        <w:tc>
          <w:tcPr>
            <w:tcW w:w="1010" w:type="pct"/>
            <w:tcMar>
              <w:top w:w="0" w:type="dxa"/>
              <w:left w:w="105" w:type="dxa"/>
              <w:bottom w:w="0" w:type="dxa"/>
              <w:right w:w="105" w:type="dxa"/>
            </w:tcMar>
            <w:vAlign w:val="center"/>
          </w:tcPr>
          <w:p w14:paraId="5957F95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010" w:type="pct"/>
            <w:tcMar>
              <w:top w:w="0" w:type="dxa"/>
              <w:left w:w="105" w:type="dxa"/>
              <w:bottom w:w="0" w:type="dxa"/>
              <w:right w:w="105" w:type="dxa"/>
            </w:tcMar>
            <w:vAlign w:val="center"/>
          </w:tcPr>
          <w:p w14:paraId="2C680F8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w:t>
            </w:r>
          </w:p>
        </w:tc>
      </w:tr>
      <w:tr w14:paraId="1CD6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258CE78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010" w:type="pct"/>
            <w:tcMar>
              <w:top w:w="0" w:type="dxa"/>
              <w:left w:w="105" w:type="dxa"/>
              <w:bottom w:w="0" w:type="dxa"/>
              <w:right w:w="105" w:type="dxa"/>
            </w:tcMar>
            <w:vAlign w:val="center"/>
          </w:tcPr>
          <w:p w14:paraId="62E9E33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硫化氢(mg/m3)</w:t>
            </w:r>
          </w:p>
        </w:tc>
        <w:tc>
          <w:tcPr>
            <w:tcW w:w="1010" w:type="pct"/>
            <w:tcMar>
              <w:top w:w="0" w:type="dxa"/>
              <w:left w:w="105" w:type="dxa"/>
              <w:bottom w:w="0" w:type="dxa"/>
              <w:right w:w="105" w:type="dxa"/>
            </w:tcMar>
            <w:vAlign w:val="center"/>
          </w:tcPr>
          <w:p w14:paraId="15FE37F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0.01</w:t>
            </w:r>
          </w:p>
        </w:tc>
        <w:tc>
          <w:tcPr>
            <w:tcW w:w="1010" w:type="pct"/>
            <w:tcMar>
              <w:top w:w="0" w:type="dxa"/>
              <w:left w:w="105" w:type="dxa"/>
              <w:bottom w:w="0" w:type="dxa"/>
              <w:right w:w="105" w:type="dxa"/>
            </w:tcMar>
            <w:vAlign w:val="center"/>
          </w:tcPr>
          <w:p w14:paraId="358FE9A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0.01</w:t>
            </w:r>
          </w:p>
        </w:tc>
        <w:tc>
          <w:tcPr>
            <w:tcW w:w="1010" w:type="pct"/>
            <w:tcMar>
              <w:top w:w="0" w:type="dxa"/>
              <w:left w:w="105" w:type="dxa"/>
              <w:bottom w:w="0" w:type="dxa"/>
              <w:right w:w="105" w:type="dxa"/>
            </w:tcMar>
            <w:vAlign w:val="center"/>
          </w:tcPr>
          <w:p w14:paraId="487697E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0.01</w:t>
            </w:r>
          </w:p>
        </w:tc>
      </w:tr>
      <w:tr w14:paraId="4CD8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7EA387F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010" w:type="pct"/>
            <w:tcMar>
              <w:top w:w="0" w:type="dxa"/>
              <w:left w:w="105" w:type="dxa"/>
              <w:bottom w:w="0" w:type="dxa"/>
              <w:right w:w="105" w:type="dxa"/>
            </w:tcMar>
            <w:vAlign w:val="center"/>
          </w:tcPr>
          <w:p w14:paraId="388EDCE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室内温度(C)</w:t>
            </w:r>
          </w:p>
        </w:tc>
        <w:tc>
          <w:tcPr>
            <w:tcW w:w="1010" w:type="pct"/>
            <w:tcMar>
              <w:top w:w="0" w:type="dxa"/>
              <w:left w:w="105" w:type="dxa"/>
              <w:bottom w:w="0" w:type="dxa"/>
              <w:right w:w="105" w:type="dxa"/>
            </w:tcMar>
            <w:vAlign w:val="center"/>
          </w:tcPr>
          <w:p w14:paraId="764E564F">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w:t>
            </w:r>
          </w:p>
        </w:tc>
        <w:tc>
          <w:tcPr>
            <w:tcW w:w="1010" w:type="pct"/>
            <w:tcMar>
              <w:top w:w="0" w:type="dxa"/>
              <w:left w:w="105" w:type="dxa"/>
              <w:bottom w:w="0" w:type="dxa"/>
              <w:right w:w="105" w:type="dxa"/>
            </w:tcMar>
            <w:vAlign w:val="center"/>
          </w:tcPr>
          <w:p w14:paraId="6EF27C2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010" w:type="pct"/>
            <w:tcMar>
              <w:top w:w="0" w:type="dxa"/>
              <w:left w:w="105" w:type="dxa"/>
              <w:bottom w:w="0" w:type="dxa"/>
              <w:right w:w="105" w:type="dxa"/>
            </w:tcMar>
            <w:vAlign w:val="center"/>
          </w:tcPr>
          <w:p w14:paraId="4BACF70A">
            <w:pPr>
              <w:pStyle w:val="9"/>
              <w:spacing w:line="500" w:lineRule="exact"/>
              <w:jc w:val="center"/>
              <w:rPr>
                <w:rFonts w:hint="default" w:asciiTheme="majorEastAsia" w:hAnsiTheme="majorEastAsia" w:eastAsiaTheme="majorEastAsia"/>
                <w:sz w:val="24"/>
                <w:szCs w:val="24"/>
              </w:rPr>
            </w:pPr>
          </w:p>
        </w:tc>
      </w:tr>
      <w:tr w14:paraId="0F3E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1F2FFAE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1010" w:type="pct"/>
            <w:tcMar>
              <w:top w:w="0" w:type="dxa"/>
              <w:left w:w="105" w:type="dxa"/>
              <w:bottom w:w="0" w:type="dxa"/>
              <w:right w:w="105" w:type="dxa"/>
            </w:tcMar>
            <w:vAlign w:val="center"/>
          </w:tcPr>
          <w:p w14:paraId="06C50D4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相对湿度(%)</w:t>
            </w:r>
          </w:p>
        </w:tc>
        <w:tc>
          <w:tcPr>
            <w:tcW w:w="1010" w:type="pct"/>
            <w:tcMar>
              <w:top w:w="0" w:type="dxa"/>
              <w:left w:w="105" w:type="dxa"/>
              <w:bottom w:w="0" w:type="dxa"/>
              <w:right w:w="105" w:type="dxa"/>
            </w:tcMar>
            <w:vAlign w:val="center"/>
          </w:tcPr>
          <w:p w14:paraId="350C1A4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w:t>
            </w:r>
          </w:p>
        </w:tc>
        <w:tc>
          <w:tcPr>
            <w:tcW w:w="1010" w:type="pct"/>
            <w:tcMar>
              <w:top w:w="0" w:type="dxa"/>
              <w:left w:w="105" w:type="dxa"/>
              <w:bottom w:w="0" w:type="dxa"/>
              <w:right w:w="105" w:type="dxa"/>
            </w:tcMar>
            <w:vAlign w:val="center"/>
          </w:tcPr>
          <w:p w14:paraId="0C1D912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≤80</w:t>
            </w:r>
          </w:p>
        </w:tc>
        <w:tc>
          <w:tcPr>
            <w:tcW w:w="1010" w:type="pct"/>
            <w:tcMar>
              <w:top w:w="0" w:type="dxa"/>
              <w:left w:w="105" w:type="dxa"/>
              <w:bottom w:w="0" w:type="dxa"/>
              <w:right w:w="105" w:type="dxa"/>
            </w:tcMar>
            <w:vAlign w:val="center"/>
          </w:tcPr>
          <w:p w14:paraId="221EDB26">
            <w:pPr>
              <w:pStyle w:val="9"/>
              <w:spacing w:line="500" w:lineRule="exact"/>
              <w:jc w:val="center"/>
              <w:rPr>
                <w:rFonts w:hint="default" w:asciiTheme="majorEastAsia" w:hAnsiTheme="majorEastAsia" w:eastAsiaTheme="majorEastAsia"/>
                <w:sz w:val="24"/>
                <w:szCs w:val="24"/>
              </w:rPr>
            </w:pPr>
          </w:p>
        </w:tc>
      </w:tr>
      <w:tr w14:paraId="7CA6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2FD65FF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1010" w:type="pct"/>
            <w:tcMar>
              <w:top w:w="0" w:type="dxa"/>
              <w:left w:w="105" w:type="dxa"/>
              <w:bottom w:w="0" w:type="dxa"/>
              <w:right w:w="105" w:type="dxa"/>
            </w:tcMar>
            <w:vAlign w:val="center"/>
          </w:tcPr>
          <w:p w14:paraId="6BCD619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换气次数(次/时)</w:t>
            </w:r>
          </w:p>
        </w:tc>
        <w:tc>
          <w:tcPr>
            <w:tcW w:w="1010" w:type="pct"/>
            <w:tcMar>
              <w:top w:w="0" w:type="dxa"/>
              <w:left w:w="105" w:type="dxa"/>
              <w:bottom w:w="0" w:type="dxa"/>
              <w:right w:w="105" w:type="dxa"/>
            </w:tcMar>
            <w:vAlign w:val="center"/>
          </w:tcPr>
          <w:p w14:paraId="5D91FD5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010" w:type="pct"/>
            <w:tcMar>
              <w:top w:w="0" w:type="dxa"/>
              <w:left w:w="105" w:type="dxa"/>
              <w:bottom w:w="0" w:type="dxa"/>
              <w:right w:w="105" w:type="dxa"/>
            </w:tcMar>
            <w:vAlign w:val="center"/>
          </w:tcPr>
          <w:p w14:paraId="5C4B957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010" w:type="pct"/>
            <w:tcMar>
              <w:top w:w="0" w:type="dxa"/>
              <w:left w:w="105" w:type="dxa"/>
              <w:bottom w:w="0" w:type="dxa"/>
              <w:right w:w="105" w:type="dxa"/>
            </w:tcMar>
            <w:vAlign w:val="center"/>
          </w:tcPr>
          <w:p w14:paraId="62A6553A">
            <w:pPr>
              <w:pStyle w:val="9"/>
              <w:spacing w:line="500" w:lineRule="exact"/>
              <w:jc w:val="center"/>
              <w:rPr>
                <w:rFonts w:hint="default" w:asciiTheme="majorEastAsia" w:hAnsiTheme="majorEastAsia" w:eastAsiaTheme="majorEastAsia"/>
                <w:sz w:val="24"/>
                <w:szCs w:val="24"/>
              </w:rPr>
            </w:pPr>
          </w:p>
        </w:tc>
      </w:tr>
      <w:tr w14:paraId="52C4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4E366A7A">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1010" w:type="pct"/>
            <w:tcMar>
              <w:top w:w="0" w:type="dxa"/>
              <w:left w:w="105" w:type="dxa"/>
              <w:bottom w:w="0" w:type="dxa"/>
              <w:right w:w="105" w:type="dxa"/>
            </w:tcMar>
            <w:vAlign w:val="center"/>
          </w:tcPr>
          <w:p w14:paraId="698E9BF7">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采光系数</w:t>
            </w:r>
          </w:p>
        </w:tc>
        <w:tc>
          <w:tcPr>
            <w:tcW w:w="1010" w:type="pct"/>
            <w:tcMar>
              <w:top w:w="0" w:type="dxa"/>
              <w:left w:w="105" w:type="dxa"/>
              <w:bottom w:w="0" w:type="dxa"/>
              <w:right w:w="105" w:type="dxa"/>
            </w:tcMar>
            <w:vAlign w:val="center"/>
          </w:tcPr>
          <w:p w14:paraId="13EB19F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1.6~1.8</w:t>
            </w:r>
          </w:p>
        </w:tc>
        <w:tc>
          <w:tcPr>
            <w:tcW w:w="1010" w:type="pct"/>
            <w:tcMar>
              <w:top w:w="0" w:type="dxa"/>
              <w:left w:w="105" w:type="dxa"/>
              <w:bottom w:w="0" w:type="dxa"/>
              <w:right w:w="105" w:type="dxa"/>
            </w:tcMar>
            <w:vAlign w:val="center"/>
          </w:tcPr>
          <w:p w14:paraId="5645C0C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1.6~1.8</w:t>
            </w:r>
          </w:p>
        </w:tc>
        <w:tc>
          <w:tcPr>
            <w:tcW w:w="1010" w:type="pct"/>
            <w:tcMar>
              <w:top w:w="0" w:type="dxa"/>
              <w:left w:w="105" w:type="dxa"/>
              <w:bottom w:w="0" w:type="dxa"/>
              <w:right w:w="105" w:type="dxa"/>
            </w:tcMar>
            <w:vAlign w:val="center"/>
          </w:tcPr>
          <w:p w14:paraId="37315CCE">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1.6~1.8</w:t>
            </w:r>
          </w:p>
        </w:tc>
      </w:tr>
      <w:tr w14:paraId="6D3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tcMar>
              <w:top w:w="0" w:type="dxa"/>
              <w:left w:w="105" w:type="dxa"/>
              <w:bottom w:w="0" w:type="dxa"/>
              <w:right w:w="105" w:type="dxa"/>
            </w:tcMar>
            <w:vAlign w:val="center"/>
          </w:tcPr>
          <w:p w14:paraId="4A8EE6E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010" w:type="pct"/>
            <w:tcMar>
              <w:top w:w="0" w:type="dxa"/>
              <w:left w:w="105" w:type="dxa"/>
              <w:bottom w:w="0" w:type="dxa"/>
              <w:right w:w="105" w:type="dxa"/>
            </w:tcMar>
            <w:vAlign w:val="center"/>
          </w:tcPr>
          <w:p w14:paraId="7152BEC6">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人工照明(Lx)</w:t>
            </w:r>
          </w:p>
        </w:tc>
        <w:tc>
          <w:tcPr>
            <w:tcW w:w="1010" w:type="pct"/>
            <w:tcMar>
              <w:top w:w="0" w:type="dxa"/>
              <w:left w:w="105" w:type="dxa"/>
              <w:bottom w:w="0" w:type="dxa"/>
              <w:right w:w="105" w:type="dxa"/>
            </w:tcMar>
            <w:vAlign w:val="center"/>
          </w:tcPr>
          <w:p w14:paraId="57605579">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＞40</w:t>
            </w:r>
          </w:p>
        </w:tc>
        <w:tc>
          <w:tcPr>
            <w:tcW w:w="1010" w:type="pct"/>
            <w:tcMar>
              <w:top w:w="0" w:type="dxa"/>
              <w:left w:w="105" w:type="dxa"/>
              <w:bottom w:w="0" w:type="dxa"/>
              <w:right w:w="105" w:type="dxa"/>
            </w:tcMar>
            <w:vAlign w:val="center"/>
          </w:tcPr>
          <w:p w14:paraId="074E048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34-40</w:t>
            </w:r>
          </w:p>
        </w:tc>
        <w:tc>
          <w:tcPr>
            <w:tcW w:w="1010" w:type="pct"/>
            <w:tcMar>
              <w:top w:w="0" w:type="dxa"/>
              <w:left w:w="105" w:type="dxa"/>
              <w:bottom w:w="0" w:type="dxa"/>
              <w:right w:w="105" w:type="dxa"/>
            </w:tcMar>
            <w:vAlign w:val="center"/>
          </w:tcPr>
          <w:p w14:paraId="61992C7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20-30</w:t>
            </w:r>
          </w:p>
        </w:tc>
      </w:tr>
    </w:tbl>
    <w:p w14:paraId="46A30C79">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8.3河道作业质量评比标准</w:t>
      </w:r>
    </w:p>
    <w:p w14:paraId="63833856">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本评分标准以河道保洁的日常考核为主，以日常巡查考核形式进行，按百分制评分形式实行考评。</w:t>
      </w:r>
    </w:p>
    <w:p w14:paraId="5F1BFCCA">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正月初一至初三全区河道保洁人员春假，不进行日常巡查考核:防台风期间，根据防汛指令，全区河道暂停日常保洁，不进行日常巡查考核:因生态调水、水闸排涝等对河道保洁人员人身安全造成严重影响的河道或河段，在生态调水或排涝期间，业主方应自行通知河道实施单位，暂停对上述河道或河段的日常保洁，同时暂停对上述河道或河段的日常巡查考核。</w:t>
      </w:r>
    </w:p>
    <w:p w14:paraId="2B666813">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8.4牛皮癣清除作业要求及评比标准</w:t>
      </w:r>
    </w:p>
    <w:p w14:paraId="175B392F">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(1)清除作业开始前应做好作业工具、设备的检查，确保作业工具、设备的整洁、安全、有效、全面。相关清理人员作业期间应衣着整洁，穿戴符合作业安全的反光服。</w:t>
      </w:r>
    </w:p>
    <w:p w14:paraId="697BAB5B">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(2)清除作业开始前，要做好清除人员的培训工作，确保清除工作有效进行。</w:t>
      </w:r>
    </w:p>
    <w:p w14:paraId="4F67F851">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(3)采用多种巡查手段，“牛皮癣”滞留时间不得超过24小时。</w:t>
      </w:r>
    </w:p>
    <w:p w14:paraId="3D620F7F">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(4)涉及人流量较大、公众出行方便等公共区域的“除癣”工作时，应在醒目区域进行预告，降低“除癣”工作可能带来的不便。</w:t>
      </w:r>
    </w:p>
    <w:p w14:paraId="33F08A7B">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(5)在组织“除癣”工作时，若发现张贴人员，要及时劝阻，对其进行环境卫生教育：必要时提交有关部门进行处置。</w:t>
      </w:r>
    </w:p>
    <w:p w14:paraId="3BF3E198">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(6)在清理过程中，不能破坏墙体、设施等物体的表面。若因操作不当，造成了无意破坏，要及时进行修补。遇到不能自行解决的情况应及时上报。</w:t>
      </w:r>
    </w:p>
    <w:p w14:paraId="15E29AC5">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(7)清理过程注意高压水、清洗剂不得喷到行人身上，保障行人安全。</w:t>
      </w:r>
    </w:p>
    <w:p w14:paraId="56A0EE20">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(8)充分利用天气因素，在雨天时，纸张由于浸湿发泡，更容易被去除</w:t>
      </w:r>
    </w:p>
    <w:p w14:paraId="32526BA3">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(9)清除工作结束时，要对残留在地面上的纸屑进行及时清扫，防止路面污染。</w:t>
      </w:r>
    </w:p>
    <w:p w14:paraId="17E382F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(10)清除工作结束后，对取用的清理工具、设备进行清点、检修。统计药剂使用量,便于库存管理。检查结束后，工具和设备要摆放整齐，方便下一次使用。</w:t>
      </w:r>
    </w:p>
    <w:p w14:paraId="09B8BA9B">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8.5考核评分细则</w:t>
      </w:r>
    </w:p>
    <w:p w14:paraId="14492340">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由城管局环卫作业运行质量考核评分小组进行当月最终考核评分，考核评分办法如下：</w:t>
      </w:r>
    </w:p>
    <w:p w14:paraId="742C278A">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(1)月考评成绩达90分(含)以上，全额发放月保洁经费。</w:t>
      </w:r>
    </w:p>
    <w:p w14:paraId="57270B2C">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(2)月考评成绩在85-90分以下(含85分，不含90分)。低于90分，按照 每低0.1分作业单位处罚2000元(不足0. 1分按0. 1计)。</w:t>
      </w:r>
    </w:p>
    <w:p w14:paraId="1F9CC9AD">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(3)月考评成绩在75-85分(含75分，不含85分)。低于85分，按照每低 0.1分作业单位处罚3000元(不足0.1分按0.1计)。</w:t>
      </w:r>
    </w:p>
    <w:p w14:paraId="43541078">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(4)月考评成绩在65-75分(含65分，不含75分),扣当月保洁经费的20%; 并给予实施单位红牌警告。</w:t>
      </w:r>
    </w:p>
    <w:p w14:paraId="77036A54">
      <w:pPr>
        <w:pStyle w:val="9"/>
        <w:spacing w:line="500" w:lineRule="exact"/>
        <w:ind w:firstLine="6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(5)月考评成绩在65分以下，清扫保洁工作不能达到承包时的标准规定，失误较多，造成严重影响的，采购人有权终止合同，没收履约保证金。具体考核细则见下表。</w:t>
      </w:r>
    </w:p>
    <w:p w14:paraId="3017F0EC">
      <w:pPr>
        <w:pStyle w:val="9"/>
        <w:spacing w:line="500" w:lineRule="exact"/>
        <w:ind w:firstLine="6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(6)退出机制：中标人在合同期内违反招标文件和合同约定的，按照下列情形分别予以处理。</w:t>
      </w:r>
    </w:p>
    <w:p w14:paraId="1A7B4F49">
      <w:pPr>
        <w:pStyle w:val="9"/>
        <w:spacing w:line="500" w:lineRule="exact"/>
        <w:ind w:firstLine="459"/>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①中标人没有按照合同约定配齐人员、设备和车辆，或出现工作开展不到位等情形的，经查属实的，第一次给予黄牌警告并处罚金2万元，限期整改；同一年度内出现两次该情形的，终止合同，退出市场。</w:t>
      </w:r>
    </w:p>
    <w:p w14:paraId="3F76393E">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②有下列情形之一的，终止合同，退出市场：中标人中标后将项目进行转包或擅自分包给其他企业或个人的；中标人发生重大安全生产责任事故的。</w:t>
      </w:r>
    </w:p>
    <w:p w14:paraId="2B59923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表8.5-1考核评分及月服务费发放标准</w:t>
      </w:r>
    </w:p>
    <w:tbl>
      <w:tblPr>
        <w:tblStyle w:val="6"/>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12"/>
        <w:gridCol w:w="6121"/>
      </w:tblGrid>
      <w:tr w14:paraId="4165F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FE451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考核分</w:t>
            </w:r>
          </w:p>
        </w:tc>
        <w:tc>
          <w:tcPr>
            <w:tcW w:w="3081"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6429478">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月服务费用</w:t>
            </w:r>
          </w:p>
        </w:tc>
      </w:tr>
      <w:tr w14:paraId="1DB37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364E9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90分(含)以上</w:t>
            </w:r>
          </w:p>
        </w:tc>
        <w:tc>
          <w:tcPr>
            <w:tcW w:w="3081" w:type="pct"/>
            <w:tcBorders>
              <w:top w:val="nil"/>
              <w:left w:val="nil"/>
              <w:bottom w:val="single" w:color="000000" w:sz="4" w:space="0"/>
              <w:right w:val="single" w:color="000000" w:sz="4" w:space="0"/>
            </w:tcBorders>
            <w:tcMar>
              <w:top w:w="0" w:type="dxa"/>
              <w:left w:w="105" w:type="dxa"/>
              <w:bottom w:w="0" w:type="dxa"/>
              <w:right w:w="105" w:type="dxa"/>
            </w:tcMar>
          </w:tcPr>
          <w:p w14:paraId="6E8BC731">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全额发放当月服务费</w:t>
            </w:r>
          </w:p>
        </w:tc>
      </w:tr>
      <w:tr w14:paraId="70AB9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B64602">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85分(含)-90分(不含)</w:t>
            </w:r>
          </w:p>
        </w:tc>
        <w:tc>
          <w:tcPr>
            <w:tcW w:w="3081" w:type="pct"/>
            <w:tcBorders>
              <w:top w:val="nil"/>
              <w:left w:val="nil"/>
              <w:bottom w:val="single" w:color="000000" w:sz="4" w:space="0"/>
              <w:right w:val="single" w:color="000000" w:sz="4" w:space="0"/>
            </w:tcBorders>
            <w:tcMar>
              <w:top w:w="0" w:type="dxa"/>
              <w:left w:w="105" w:type="dxa"/>
              <w:bottom w:w="0" w:type="dxa"/>
              <w:right w:w="105" w:type="dxa"/>
            </w:tcMar>
          </w:tcPr>
          <w:p w14:paraId="07F5561B">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每低0.1分作业单位处罚2000元</w:t>
            </w:r>
          </w:p>
          <w:p w14:paraId="1D9A1FE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(不足0.1分按0.1计)</w:t>
            </w:r>
          </w:p>
        </w:tc>
      </w:tr>
      <w:tr w14:paraId="6FD72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F3022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75分(含)-85分(不含)</w:t>
            </w:r>
          </w:p>
        </w:tc>
        <w:tc>
          <w:tcPr>
            <w:tcW w:w="3081" w:type="pct"/>
            <w:tcBorders>
              <w:top w:val="nil"/>
              <w:left w:val="nil"/>
              <w:bottom w:val="single" w:color="000000" w:sz="4" w:space="0"/>
              <w:right w:val="single" w:color="000000" w:sz="4" w:space="0"/>
            </w:tcBorders>
            <w:tcMar>
              <w:top w:w="0" w:type="dxa"/>
              <w:left w:w="105" w:type="dxa"/>
              <w:bottom w:w="0" w:type="dxa"/>
              <w:right w:w="105" w:type="dxa"/>
            </w:tcMar>
          </w:tcPr>
          <w:p w14:paraId="238D437D">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每低0.1分作业单位处罚3000元</w:t>
            </w:r>
          </w:p>
          <w:p w14:paraId="5943173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(不足0.1分按0.1计)</w:t>
            </w:r>
          </w:p>
        </w:tc>
      </w:tr>
      <w:tr w14:paraId="295D7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893F43">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65分(含)-75分(不含)</w:t>
            </w:r>
          </w:p>
        </w:tc>
        <w:tc>
          <w:tcPr>
            <w:tcW w:w="3081" w:type="pct"/>
            <w:tcBorders>
              <w:top w:val="nil"/>
              <w:left w:val="nil"/>
              <w:bottom w:val="single" w:color="000000" w:sz="4" w:space="0"/>
              <w:right w:val="single" w:color="000000" w:sz="4" w:space="0"/>
            </w:tcBorders>
            <w:tcMar>
              <w:top w:w="0" w:type="dxa"/>
              <w:left w:w="105" w:type="dxa"/>
              <w:bottom w:w="0" w:type="dxa"/>
              <w:right w:w="105" w:type="dxa"/>
            </w:tcMar>
          </w:tcPr>
          <w:p w14:paraId="1CAC64D4">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扣当月服务费的20%;并给予红牌警告</w:t>
            </w:r>
          </w:p>
        </w:tc>
      </w:tr>
      <w:tr w14:paraId="592057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19" w:type="pc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364A70">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65分以下</w:t>
            </w:r>
          </w:p>
        </w:tc>
        <w:tc>
          <w:tcPr>
            <w:tcW w:w="3081" w:type="pct"/>
            <w:tcBorders>
              <w:top w:val="nil"/>
              <w:left w:val="nil"/>
              <w:bottom w:val="single" w:color="000000" w:sz="4" w:space="0"/>
              <w:right w:val="single" w:color="000000" w:sz="4" w:space="0"/>
            </w:tcBorders>
            <w:tcMar>
              <w:top w:w="0" w:type="dxa"/>
              <w:left w:w="105" w:type="dxa"/>
              <w:bottom w:w="0" w:type="dxa"/>
              <w:right w:w="105" w:type="dxa"/>
            </w:tcMar>
          </w:tcPr>
          <w:p w14:paraId="220DF9D5">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不予核拨并有权终止合同，没收履约保证金</w:t>
            </w:r>
          </w:p>
        </w:tc>
      </w:tr>
    </w:tbl>
    <w:p w14:paraId="6182990C">
      <w:pPr>
        <w:pStyle w:val="9"/>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表8.5-2福清市龙田镇城乡环卫一体化考核评分表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12"/>
        <w:gridCol w:w="3043"/>
        <w:gridCol w:w="3447"/>
        <w:gridCol w:w="812"/>
        <w:gridCol w:w="808"/>
      </w:tblGrid>
      <w:tr w14:paraId="5252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Mar>
              <w:top w:w="0" w:type="dxa"/>
              <w:left w:w="0" w:type="dxa"/>
              <w:bottom w:w="0" w:type="dxa"/>
              <w:right w:w="0" w:type="dxa"/>
            </w:tcMar>
            <w:vAlign w:val="center"/>
          </w:tcPr>
          <w:p w14:paraId="4AA47D3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福清市龙田镇城乡环卫一体化考核评分表</w:t>
            </w:r>
          </w:p>
        </w:tc>
      </w:tr>
      <w:tr w14:paraId="71D3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Mar>
              <w:top w:w="0" w:type="dxa"/>
              <w:left w:w="0" w:type="dxa"/>
              <w:bottom w:w="0" w:type="dxa"/>
              <w:right w:w="0" w:type="dxa"/>
            </w:tcMar>
            <w:vAlign w:val="center"/>
          </w:tcPr>
          <w:p w14:paraId="3E2C8C4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考核人：</w:t>
            </w:r>
            <w:r>
              <w:rPr>
                <w:rFonts w:cs="仿宋_GB2312" w:asciiTheme="majorEastAsia" w:hAnsiTheme="majorEastAsia" w:eastAsiaTheme="majorEastAsia"/>
                <w:sz w:val="24"/>
                <w:szCs w:val="24"/>
              </w:rPr>
              <w:t xml:space="preserve">                                  </w:t>
            </w:r>
            <w:r>
              <w:rPr>
                <w:rFonts w:cs="仿宋_GB2312" w:asciiTheme="majorEastAsia" w:hAnsiTheme="majorEastAsia" w:eastAsiaTheme="majorEastAsia"/>
                <w:color w:val="000000"/>
                <w:sz w:val="24"/>
                <w:szCs w:val="24"/>
              </w:rPr>
              <w:t>考核时间：     年</w:t>
            </w:r>
            <w:r>
              <w:rPr>
                <w:rFonts w:cs="仿宋_GB2312" w:asciiTheme="majorEastAsia" w:hAnsiTheme="majorEastAsia" w:eastAsiaTheme="majorEastAsia"/>
                <w:sz w:val="24"/>
                <w:szCs w:val="24"/>
              </w:rPr>
              <w:t xml:space="preserve">   </w:t>
            </w:r>
            <w:r>
              <w:rPr>
                <w:rFonts w:cs="仿宋_GB2312" w:asciiTheme="majorEastAsia" w:hAnsiTheme="majorEastAsia" w:eastAsiaTheme="majorEastAsia"/>
                <w:color w:val="000000"/>
                <w:sz w:val="24"/>
                <w:szCs w:val="24"/>
              </w:rPr>
              <w:t>月</w:t>
            </w:r>
            <w:r>
              <w:rPr>
                <w:rFonts w:cs="仿宋_GB2312" w:asciiTheme="majorEastAsia" w:hAnsiTheme="majorEastAsia" w:eastAsiaTheme="majorEastAsia"/>
                <w:sz w:val="24"/>
                <w:szCs w:val="24"/>
              </w:rPr>
              <w:t xml:space="preserve">   </w:t>
            </w:r>
            <w:r>
              <w:rPr>
                <w:rFonts w:cs="仿宋_GB2312" w:asciiTheme="majorEastAsia" w:hAnsiTheme="majorEastAsia" w:eastAsiaTheme="majorEastAsia"/>
                <w:color w:val="000000"/>
                <w:sz w:val="24"/>
                <w:szCs w:val="24"/>
              </w:rPr>
              <w:t>日</w:t>
            </w:r>
          </w:p>
        </w:tc>
      </w:tr>
      <w:tr w14:paraId="1D33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Mar>
              <w:top w:w="0" w:type="dxa"/>
              <w:left w:w="0" w:type="dxa"/>
              <w:bottom w:w="0" w:type="dxa"/>
              <w:right w:w="0" w:type="dxa"/>
            </w:tcMar>
            <w:vAlign w:val="center"/>
          </w:tcPr>
          <w:p w14:paraId="4A91FEA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考核</w:t>
            </w:r>
          </w:p>
          <w:p w14:paraId="23F957B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内容</w:t>
            </w:r>
          </w:p>
        </w:tc>
        <w:tc>
          <w:tcPr>
            <w:tcW w:w="417" w:type="pct"/>
            <w:tcMar>
              <w:top w:w="0" w:type="dxa"/>
              <w:left w:w="0" w:type="dxa"/>
              <w:bottom w:w="0" w:type="dxa"/>
              <w:right w:w="0" w:type="dxa"/>
            </w:tcMar>
            <w:vAlign w:val="center"/>
          </w:tcPr>
          <w:p w14:paraId="0081935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检查</w:t>
            </w:r>
          </w:p>
          <w:p w14:paraId="546E60F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项目</w:t>
            </w:r>
          </w:p>
        </w:tc>
        <w:tc>
          <w:tcPr>
            <w:tcW w:w="1563" w:type="pct"/>
            <w:tcMar>
              <w:top w:w="0" w:type="dxa"/>
              <w:left w:w="0" w:type="dxa"/>
              <w:bottom w:w="0" w:type="dxa"/>
              <w:right w:w="0" w:type="dxa"/>
            </w:tcMar>
            <w:vAlign w:val="center"/>
          </w:tcPr>
          <w:p w14:paraId="77C1A51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检查内容</w:t>
            </w:r>
          </w:p>
        </w:tc>
        <w:tc>
          <w:tcPr>
            <w:tcW w:w="1771" w:type="pct"/>
            <w:tcMar>
              <w:top w:w="0" w:type="dxa"/>
              <w:left w:w="0" w:type="dxa"/>
              <w:bottom w:w="0" w:type="dxa"/>
              <w:right w:w="0" w:type="dxa"/>
            </w:tcMar>
            <w:vAlign w:val="center"/>
          </w:tcPr>
          <w:p w14:paraId="23BB7F5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评分标准</w:t>
            </w:r>
          </w:p>
        </w:tc>
        <w:tc>
          <w:tcPr>
            <w:tcW w:w="417" w:type="pct"/>
            <w:tcMar>
              <w:top w:w="0" w:type="dxa"/>
              <w:left w:w="0" w:type="dxa"/>
              <w:bottom w:w="0" w:type="dxa"/>
              <w:right w:w="0" w:type="dxa"/>
            </w:tcMar>
            <w:vAlign w:val="center"/>
          </w:tcPr>
          <w:p w14:paraId="0C44E01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得分</w:t>
            </w:r>
          </w:p>
        </w:tc>
        <w:tc>
          <w:tcPr>
            <w:tcW w:w="417" w:type="pct"/>
            <w:tcMar>
              <w:top w:w="0" w:type="dxa"/>
              <w:left w:w="0" w:type="dxa"/>
              <w:bottom w:w="0" w:type="dxa"/>
              <w:right w:w="0" w:type="dxa"/>
            </w:tcMar>
            <w:vAlign w:val="center"/>
          </w:tcPr>
          <w:p w14:paraId="400AF45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b/>
                <w:color w:val="000000"/>
                <w:sz w:val="24"/>
                <w:szCs w:val="24"/>
              </w:rPr>
              <w:t>备注</w:t>
            </w:r>
          </w:p>
        </w:tc>
      </w:tr>
      <w:tr w14:paraId="6915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40F51B6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道路清扫保洁质量检查评分细则(40分制)</w:t>
            </w:r>
          </w:p>
        </w:tc>
        <w:tc>
          <w:tcPr>
            <w:tcW w:w="417" w:type="pct"/>
            <w:vMerge w:val="restart"/>
            <w:tcMar>
              <w:top w:w="0" w:type="dxa"/>
              <w:left w:w="0" w:type="dxa"/>
              <w:bottom w:w="0" w:type="dxa"/>
              <w:right w:w="0" w:type="dxa"/>
            </w:tcMar>
            <w:vAlign w:val="center"/>
          </w:tcPr>
          <w:p w14:paraId="7232482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一般要求(5分)</w:t>
            </w:r>
          </w:p>
        </w:tc>
        <w:tc>
          <w:tcPr>
            <w:tcW w:w="1563" w:type="pct"/>
            <w:tcMar>
              <w:top w:w="0" w:type="dxa"/>
              <w:left w:w="0" w:type="dxa"/>
              <w:bottom w:w="0" w:type="dxa"/>
              <w:right w:w="0" w:type="dxa"/>
            </w:tcMar>
            <w:vAlign w:val="center"/>
          </w:tcPr>
          <w:p w14:paraId="5914910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道路清扫保洁员是否按规定着装</w:t>
            </w:r>
          </w:p>
        </w:tc>
        <w:tc>
          <w:tcPr>
            <w:tcW w:w="1771" w:type="pct"/>
            <w:tcMar>
              <w:top w:w="0" w:type="dxa"/>
              <w:left w:w="0" w:type="dxa"/>
              <w:bottom w:w="0" w:type="dxa"/>
              <w:right w:w="0" w:type="dxa"/>
            </w:tcMar>
            <w:vAlign w:val="center"/>
          </w:tcPr>
          <w:p w14:paraId="2F9F2EF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未按规定着装，扣0.5分</w:t>
            </w:r>
          </w:p>
        </w:tc>
        <w:tc>
          <w:tcPr>
            <w:tcW w:w="417" w:type="pct"/>
            <w:tcMar>
              <w:top w:w="0" w:type="dxa"/>
              <w:left w:w="0" w:type="dxa"/>
              <w:bottom w:w="0" w:type="dxa"/>
              <w:right w:w="0" w:type="dxa"/>
            </w:tcMar>
            <w:vAlign w:val="center"/>
          </w:tcPr>
          <w:p w14:paraId="461253F4">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5790DCF">
            <w:pPr>
              <w:spacing w:line="500" w:lineRule="exact"/>
              <w:rPr>
                <w:rFonts w:asciiTheme="majorEastAsia" w:hAnsiTheme="majorEastAsia" w:eastAsiaTheme="majorEastAsia"/>
                <w:sz w:val="24"/>
              </w:rPr>
            </w:pPr>
          </w:p>
        </w:tc>
      </w:tr>
      <w:tr w14:paraId="0415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1F14E8C">
            <w:pPr>
              <w:spacing w:line="500" w:lineRule="exact"/>
              <w:rPr>
                <w:rFonts w:asciiTheme="majorEastAsia" w:hAnsiTheme="majorEastAsia" w:eastAsiaTheme="majorEastAsia"/>
                <w:sz w:val="24"/>
              </w:rPr>
            </w:pPr>
          </w:p>
        </w:tc>
        <w:tc>
          <w:tcPr>
            <w:tcW w:w="417" w:type="pct"/>
            <w:vMerge w:val="continue"/>
            <w:vAlign w:val="center"/>
          </w:tcPr>
          <w:p w14:paraId="121BB206">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1541F56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道路清扫保洁员是否有脱岗、坐岗现象</w:t>
            </w:r>
          </w:p>
        </w:tc>
        <w:tc>
          <w:tcPr>
            <w:tcW w:w="1771" w:type="pct"/>
            <w:tcMar>
              <w:top w:w="0" w:type="dxa"/>
              <w:left w:w="0" w:type="dxa"/>
              <w:bottom w:w="0" w:type="dxa"/>
              <w:right w:w="0" w:type="dxa"/>
            </w:tcMar>
            <w:vAlign w:val="center"/>
          </w:tcPr>
          <w:p w14:paraId="581774D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脱岗或坐岗，扣0.5分</w:t>
            </w:r>
          </w:p>
        </w:tc>
        <w:tc>
          <w:tcPr>
            <w:tcW w:w="417" w:type="pct"/>
            <w:tcMar>
              <w:top w:w="0" w:type="dxa"/>
              <w:left w:w="0" w:type="dxa"/>
              <w:bottom w:w="0" w:type="dxa"/>
              <w:right w:w="0" w:type="dxa"/>
            </w:tcMar>
            <w:vAlign w:val="center"/>
          </w:tcPr>
          <w:p w14:paraId="7CA947B0">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7F3A7ACB">
            <w:pPr>
              <w:spacing w:line="500" w:lineRule="exact"/>
              <w:rPr>
                <w:rFonts w:asciiTheme="majorEastAsia" w:hAnsiTheme="majorEastAsia" w:eastAsiaTheme="majorEastAsia"/>
                <w:sz w:val="24"/>
              </w:rPr>
            </w:pPr>
          </w:p>
        </w:tc>
      </w:tr>
      <w:tr w14:paraId="0AB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287C55E">
            <w:pPr>
              <w:spacing w:line="500" w:lineRule="exact"/>
              <w:rPr>
                <w:rFonts w:asciiTheme="majorEastAsia" w:hAnsiTheme="majorEastAsia" w:eastAsiaTheme="majorEastAsia"/>
                <w:sz w:val="24"/>
              </w:rPr>
            </w:pPr>
          </w:p>
        </w:tc>
        <w:tc>
          <w:tcPr>
            <w:tcW w:w="417" w:type="pct"/>
            <w:vMerge w:val="continue"/>
            <w:vAlign w:val="center"/>
          </w:tcPr>
          <w:p w14:paraId="39FBAA93">
            <w:pPr>
              <w:spacing w:line="500" w:lineRule="exact"/>
              <w:rPr>
                <w:rFonts w:asciiTheme="majorEastAsia" w:hAnsiTheme="majorEastAsia" w:eastAsiaTheme="majorEastAsia"/>
                <w:sz w:val="24"/>
              </w:rPr>
            </w:pPr>
          </w:p>
        </w:tc>
        <w:tc>
          <w:tcPr>
            <w:tcW w:w="1563" w:type="pct"/>
            <w:vMerge w:val="restart"/>
            <w:tcMar>
              <w:top w:w="0" w:type="dxa"/>
              <w:left w:w="0" w:type="dxa"/>
              <w:bottom w:w="0" w:type="dxa"/>
              <w:right w:w="0" w:type="dxa"/>
            </w:tcMar>
            <w:vAlign w:val="center"/>
          </w:tcPr>
          <w:p w14:paraId="327E150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垃圾收集车是否规范停靠、有无逆向行驶</w:t>
            </w:r>
          </w:p>
        </w:tc>
        <w:tc>
          <w:tcPr>
            <w:tcW w:w="1771" w:type="pct"/>
            <w:tcMar>
              <w:top w:w="0" w:type="dxa"/>
              <w:left w:w="0" w:type="dxa"/>
              <w:bottom w:w="0" w:type="dxa"/>
              <w:right w:w="0" w:type="dxa"/>
            </w:tcMar>
            <w:vAlign w:val="center"/>
          </w:tcPr>
          <w:p w14:paraId="47F9087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逆向行驶，扣2分</w:t>
            </w:r>
          </w:p>
        </w:tc>
        <w:tc>
          <w:tcPr>
            <w:tcW w:w="417" w:type="pct"/>
            <w:tcMar>
              <w:top w:w="0" w:type="dxa"/>
              <w:left w:w="0" w:type="dxa"/>
              <w:bottom w:w="0" w:type="dxa"/>
              <w:right w:w="0" w:type="dxa"/>
            </w:tcMar>
            <w:vAlign w:val="center"/>
          </w:tcPr>
          <w:p w14:paraId="643D953A">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C070B5F">
            <w:pPr>
              <w:spacing w:line="500" w:lineRule="exact"/>
              <w:rPr>
                <w:rFonts w:asciiTheme="majorEastAsia" w:hAnsiTheme="majorEastAsia" w:eastAsiaTheme="majorEastAsia"/>
                <w:sz w:val="24"/>
              </w:rPr>
            </w:pPr>
          </w:p>
        </w:tc>
      </w:tr>
      <w:tr w14:paraId="56F8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C9E3339">
            <w:pPr>
              <w:spacing w:line="500" w:lineRule="exact"/>
              <w:rPr>
                <w:rFonts w:asciiTheme="majorEastAsia" w:hAnsiTheme="majorEastAsia" w:eastAsiaTheme="majorEastAsia"/>
                <w:sz w:val="24"/>
              </w:rPr>
            </w:pPr>
          </w:p>
        </w:tc>
        <w:tc>
          <w:tcPr>
            <w:tcW w:w="417" w:type="pct"/>
            <w:vMerge w:val="continue"/>
            <w:vAlign w:val="center"/>
          </w:tcPr>
          <w:p w14:paraId="4A8B2241">
            <w:pPr>
              <w:spacing w:line="500" w:lineRule="exact"/>
              <w:rPr>
                <w:rFonts w:asciiTheme="majorEastAsia" w:hAnsiTheme="majorEastAsia" w:eastAsiaTheme="majorEastAsia"/>
                <w:sz w:val="24"/>
              </w:rPr>
            </w:pPr>
          </w:p>
        </w:tc>
        <w:tc>
          <w:tcPr>
            <w:tcW w:w="1563" w:type="pct"/>
            <w:vMerge w:val="continue"/>
            <w:vAlign w:val="center"/>
          </w:tcPr>
          <w:p w14:paraId="40D65358">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2CA2864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未规范停靠，扣1分</w:t>
            </w:r>
          </w:p>
        </w:tc>
        <w:tc>
          <w:tcPr>
            <w:tcW w:w="417" w:type="pct"/>
            <w:tcMar>
              <w:top w:w="0" w:type="dxa"/>
              <w:left w:w="0" w:type="dxa"/>
              <w:bottom w:w="0" w:type="dxa"/>
              <w:right w:w="0" w:type="dxa"/>
            </w:tcMar>
            <w:vAlign w:val="center"/>
          </w:tcPr>
          <w:p w14:paraId="1E04D737">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694DEB8">
            <w:pPr>
              <w:spacing w:line="500" w:lineRule="exact"/>
              <w:rPr>
                <w:rFonts w:asciiTheme="majorEastAsia" w:hAnsiTheme="majorEastAsia" w:eastAsiaTheme="majorEastAsia"/>
                <w:sz w:val="24"/>
              </w:rPr>
            </w:pPr>
          </w:p>
        </w:tc>
      </w:tr>
      <w:tr w14:paraId="294C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C5F9B70">
            <w:pPr>
              <w:spacing w:line="500" w:lineRule="exact"/>
              <w:rPr>
                <w:rFonts w:asciiTheme="majorEastAsia" w:hAnsiTheme="majorEastAsia" w:eastAsiaTheme="majorEastAsia"/>
                <w:sz w:val="24"/>
              </w:rPr>
            </w:pPr>
          </w:p>
        </w:tc>
        <w:tc>
          <w:tcPr>
            <w:tcW w:w="417" w:type="pct"/>
            <w:vMerge w:val="continue"/>
            <w:vAlign w:val="center"/>
          </w:tcPr>
          <w:p w14:paraId="5EDB8CA3">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0B4D422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道路清扫保洁员是否有焚烧垃圾</w:t>
            </w:r>
          </w:p>
        </w:tc>
        <w:tc>
          <w:tcPr>
            <w:tcW w:w="1771" w:type="pct"/>
            <w:tcMar>
              <w:top w:w="0" w:type="dxa"/>
              <w:left w:w="0" w:type="dxa"/>
              <w:bottom w:w="0" w:type="dxa"/>
              <w:right w:w="0" w:type="dxa"/>
            </w:tcMar>
            <w:vAlign w:val="center"/>
          </w:tcPr>
          <w:p w14:paraId="6DC25DB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焚烧垃圾，扣1分。</w:t>
            </w:r>
          </w:p>
        </w:tc>
        <w:tc>
          <w:tcPr>
            <w:tcW w:w="417" w:type="pct"/>
            <w:tcMar>
              <w:top w:w="0" w:type="dxa"/>
              <w:left w:w="0" w:type="dxa"/>
              <w:bottom w:w="0" w:type="dxa"/>
              <w:right w:w="0" w:type="dxa"/>
            </w:tcMar>
            <w:vAlign w:val="center"/>
          </w:tcPr>
          <w:p w14:paraId="3402DE04">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8A7FCF6">
            <w:pPr>
              <w:spacing w:line="500" w:lineRule="exact"/>
              <w:rPr>
                <w:rFonts w:asciiTheme="majorEastAsia" w:hAnsiTheme="majorEastAsia" w:eastAsiaTheme="majorEastAsia"/>
                <w:sz w:val="24"/>
              </w:rPr>
            </w:pPr>
          </w:p>
        </w:tc>
      </w:tr>
      <w:tr w14:paraId="66FB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310F71EB">
            <w:pPr>
              <w:spacing w:line="500" w:lineRule="exact"/>
              <w:rPr>
                <w:rFonts w:asciiTheme="majorEastAsia" w:hAnsiTheme="majorEastAsia" w:eastAsiaTheme="majorEastAsia"/>
                <w:sz w:val="24"/>
              </w:rPr>
            </w:pPr>
          </w:p>
        </w:tc>
        <w:tc>
          <w:tcPr>
            <w:tcW w:w="417" w:type="pct"/>
            <w:vMerge w:val="restart"/>
            <w:tcMar>
              <w:top w:w="0" w:type="dxa"/>
              <w:left w:w="0" w:type="dxa"/>
              <w:bottom w:w="0" w:type="dxa"/>
              <w:right w:w="0" w:type="dxa"/>
            </w:tcMar>
            <w:vAlign w:val="center"/>
          </w:tcPr>
          <w:p w14:paraId="23B998D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车行道、辅道及人行道保洁质量(30分)</w:t>
            </w:r>
          </w:p>
        </w:tc>
        <w:tc>
          <w:tcPr>
            <w:tcW w:w="1563" w:type="pct"/>
            <w:vMerge w:val="restart"/>
            <w:tcMar>
              <w:top w:w="0" w:type="dxa"/>
              <w:left w:w="0" w:type="dxa"/>
              <w:bottom w:w="0" w:type="dxa"/>
              <w:right w:w="0" w:type="dxa"/>
            </w:tcMar>
            <w:vAlign w:val="center"/>
          </w:tcPr>
          <w:p w14:paraId="69D9135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路面或人行道是否有烟蒂、纸屑、塑料袋、果皮、砖块、污渍污水等污物</w:t>
            </w:r>
          </w:p>
        </w:tc>
        <w:tc>
          <w:tcPr>
            <w:tcW w:w="1771" w:type="pct"/>
            <w:tcMar>
              <w:top w:w="0" w:type="dxa"/>
              <w:left w:w="0" w:type="dxa"/>
              <w:bottom w:w="0" w:type="dxa"/>
              <w:right w:w="0" w:type="dxa"/>
            </w:tcMar>
            <w:vAlign w:val="center"/>
          </w:tcPr>
          <w:p w14:paraId="207C8BF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有1处，扣1分</w:t>
            </w:r>
          </w:p>
        </w:tc>
        <w:tc>
          <w:tcPr>
            <w:tcW w:w="417" w:type="pct"/>
            <w:tcMar>
              <w:top w:w="0" w:type="dxa"/>
              <w:left w:w="0" w:type="dxa"/>
              <w:bottom w:w="0" w:type="dxa"/>
              <w:right w:w="0" w:type="dxa"/>
            </w:tcMar>
            <w:vAlign w:val="center"/>
          </w:tcPr>
          <w:p w14:paraId="1874F338">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995274F">
            <w:pPr>
              <w:spacing w:line="500" w:lineRule="exact"/>
              <w:rPr>
                <w:rFonts w:asciiTheme="majorEastAsia" w:hAnsiTheme="majorEastAsia" w:eastAsiaTheme="majorEastAsia"/>
                <w:sz w:val="24"/>
              </w:rPr>
            </w:pPr>
          </w:p>
        </w:tc>
      </w:tr>
      <w:tr w14:paraId="5A75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0C2AB926">
            <w:pPr>
              <w:spacing w:line="500" w:lineRule="exact"/>
              <w:rPr>
                <w:rFonts w:asciiTheme="majorEastAsia" w:hAnsiTheme="majorEastAsia" w:eastAsiaTheme="majorEastAsia"/>
                <w:sz w:val="24"/>
              </w:rPr>
            </w:pPr>
          </w:p>
        </w:tc>
        <w:tc>
          <w:tcPr>
            <w:tcW w:w="417" w:type="pct"/>
            <w:vMerge w:val="continue"/>
            <w:vAlign w:val="center"/>
          </w:tcPr>
          <w:p w14:paraId="060BADD2">
            <w:pPr>
              <w:spacing w:line="500" w:lineRule="exact"/>
              <w:rPr>
                <w:rFonts w:asciiTheme="majorEastAsia" w:hAnsiTheme="majorEastAsia" w:eastAsiaTheme="majorEastAsia"/>
                <w:sz w:val="24"/>
              </w:rPr>
            </w:pPr>
          </w:p>
        </w:tc>
        <w:tc>
          <w:tcPr>
            <w:tcW w:w="1563" w:type="pct"/>
            <w:vMerge w:val="continue"/>
            <w:vAlign w:val="center"/>
          </w:tcPr>
          <w:p w14:paraId="28BA51CF">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2558CA1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成推，扣2分</w:t>
            </w:r>
          </w:p>
        </w:tc>
        <w:tc>
          <w:tcPr>
            <w:tcW w:w="417" w:type="pct"/>
            <w:tcMar>
              <w:top w:w="0" w:type="dxa"/>
              <w:left w:w="0" w:type="dxa"/>
              <w:bottom w:w="0" w:type="dxa"/>
              <w:right w:w="0" w:type="dxa"/>
            </w:tcMar>
            <w:vAlign w:val="center"/>
          </w:tcPr>
          <w:p w14:paraId="282FFA64">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94A36AE">
            <w:pPr>
              <w:spacing w:line="500" w:lineRule="exact"/>
              <w:rPr>
                <w:rFonts w:asciiTheme="majorEastAsia" w:hAnsiTheme="majorEastAsia" w:eastAsiaTheme="majorEastAsia"/>
                <w:sz w:val="24"/>
              </w:rPr>
            </w:pPr>
          </w:p>
        </w:tc>
      </w:tr>
      <w:tr w14:paraId="06D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697E59CA">
            <w:pPr>
              <w:spacing w:line="500" w:lineRule="exact"/>
              <w:rPr>
                <w:rFonts w:asciiTheme="majorEastAsia" w:hAnsiTheme="majorEastAsia" w:eastAsiaTheme="majorEastAsia"/>
                <w:sz w:val="24"/>
              </w:rPr>
            </w:pPr>
          </w:p>
        </w:tc>
        <w:tc>
          <w:tcPr>
            <w:tcW w:w="417" w:type="pct"/>
            <w:vMerge w:val="continue"/>
            <w:vAlign w:val="center"/>
          </w:tcPr>
          <w:p w14:paraId="02E43540">
            <w:pPr>
              <w:spacing w:line="500" w:lineRule="exact"/>
              <w:rPr>
                <w:rFonts w:asciiTheme="majorEastAsia" w:hAnsiTheme="majorEastAsia" w:eastAsiaTheme="majorEastAsia"/>
                <w:sz w:val="24"/>
              </w:rPr>
            </w:pPr>
          </w:p>
        </w:tc>
        <w:tc>
          <w:tcPr>
            <w:tcW w:w="1563" w:type="pct"/>
            <w:vMerge w:val="continue"/>
            <w:vAlign w:val="center"/>
          </w:tcPr>
          <w:p w14:paraId="71789E52">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2129455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袋装垃圾扣2分，成堆垃圾视情况扣2~5分</w:t>
            </w:r>
          </w:p>
        </w:tc>
        <w:tc>
          <w:tcPr>
            <w:tcW w:w="417" w:type="pct"/>
            <w:tcMar>
              <w:top w:w="0" w:type="dxa"/>
              <w:left w:w="0" w:type="dxa"/>
              <w:bottom w:w="0" w:type="dxa"/>
              <w:right w:w="0" w:type="dxa"/>
            </w:tcMar>
            <w:vAlign w:val="center"/>
          </w:tcPr>
          <w:p w14:paraId="0A74784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711FC7D">
            <w:pPr>
              <w:spacing w:line="500" w:lineRule="exact"/>
              <w:rPr>
                <w:rFonts w:asciiTheme="majorEastAsia" w:hAnsiTheme="majorEastAsia" w:eastAsiaTheme="majorEastAsia"/>
                <w:sz w:val="24"/>
              </w:rPr>
            </w:pPr>
          </w:p>
        </w:tc>
      </w:tr>
      <w:tr w14:paraId="7C1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53ABC4D">
            <w:pPr>
              <w:spacing w:line="500" w:lineRule="exact"/>
              <w:rPr>
                <w:rFonts w:asciiTheme="majorEastAsia" w:hAnsiTheme="majorEastAsia" w:eastAsiaTheme="majorEastAsia"/>
                <w:sz w:val="24"/>
              </w:rPr>
            </w:pPr>
          </w:p>
        </w:tc>
        <w:tc>
          <w:tcPr>
            <w:tcW w:w="417" w:type="pct"/>
            <w:vMerge w:val="continue"/>
            <w:vAlign w:val="center"/>
          </w:tcPr>
          <w:p w14:paraId="7F20EC73">
            <w:pPr>
              <w:spacing w:line="500" w:lineRule="exact"/>
              <w:rPr>
                <w:rFonts w:asciiTheme="majorEastAsia" w:hAnsiTheme="majorEastAsia" w:eastAsiaTheme="majorEastAsia"/>
                <w:sz w:val="24"/>
              </w:rPr>
            </w:pPr>
          </w:p>
        </w:tc>
        <w:tc>
          <w:tcPr>
            <w:tcW w:w="1563" w:type="pct"/>
            <w:vMerge w:val="restart"/>
            <w:tcMar>
              <w:top w:w="0" w:type="dxa"/>
              <w:left w:w="0" w:type="dxa"/>
              <w:bottom w:w="0" w:type="dxa"/>
              <w:right w:w="0" w:type="dxa"/>
            </w:tcMar>
            <w:vAlign w:val="center"/>
          </w:tcPr>
          <w:p w14:paraId="2287220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交通隔离墩周围是否有积沙、杂物</w:t>
            </w:r>
          </w:p>
        </w:tc>
        <w:tc>
          <w:tcPr>
            <w:tcW w:w="1771" w:type="pct"/>
            <w:tcMar>
              <w:top w:w="0" w:type="dxa"/>
              <w:left w:w="0" w:type="dxa"/>
              <w:bottom w:w="0" w:type="dxa"/>
              <w:right w:w="0" w:type="dxa"/>
            </w:tcMar>
            <w:vAlign w:val="center"/>
          </w:tcPr>
          <w:p w14:paraId="79FE47D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少许积沙或是有杂物，每处扣0.1分</w:t>
            </w:r>
          </w:p>
        </w:tc>
        <w:tc>
          <w:tcPr>
            <w:tcW w:w="417" w:type="pct"/>
            <w:tcMar>
              <w:top w:w="0" w:type="dxa"/>
              <w:left w:w="0" w:type="dxa"/>
              <w:bottom w:w="0" w:type="dxa"/>
              <w:right w:w="0" w:type="dxa"/>
            </w:tcMar>
            <w:vAlign w:val="center"/>
          </w:tcPr>
          <w:p w14:paraId="7AF5251A">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8018873">
            <w:pPr>
              <w:spacing w:line="500" w:lineRule="exact"/>
              <w:rPr>
                <w:rFonts w:asciiTheme="majorEastAsia" w:hAnsiTheme="majorEastAsia" w:eastAsiaTheme="majorEastAsia"/>
                <w:sz w:val="24"/>
              </w:rPr>
            </w:pPr>
          </w:p>
        </w:tc>
      </w:tr>
      <w:tr w14:paraId="258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039F1034">
            <w:pPr>
              <w:spacing w:line="500" w:lineRule="exact"/>
              <w:rPr>
                <w:rFonts w:asciiTheme="majorEastAsia" w:hAnsiTheme="majorEastAsia" w:eastAsiaTheme="majorEastAsia"/>
                <w:sz w:val="24"/>
              </w:rPr>
            </w:pPr>
          </w:p>
        </w:tc>
        <w:tc>
          <w:tcPr>
            <w:tcW w:w="417" w:type="pct"/>
            <w:vMerge w:val="continue"/>
            <w:vAlign w:val="center"/>
          </w:tcPr>
          <w:p w14:paraId="70CA84B4">
            <w:pPr>
              <w:spacing w:line="500" w:lineRule="exact"/>
              <w:rPr>
                <w:rFonts w:asciiTheme="majorEastAsia" w:hAnsiTheme="majorEastAsia" w:eastAsiaTheme="majorEastAsia"/>
                <w:sz w:val="24"/>
              </w:rPr>
            </w:pPr>
          </w:p>
        </w:tc>
        <w:tc>
          <w:tcPr>
            <w:tcW w:w="1563" w:type="pct"/>
            <w:vMerge w:val="continue"/>
            <w:vAlign w:val="center"/>
          </w:tcPr>
          <w:p w14:paraId="00120AB1">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56628C3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明显积沙或是有较多杂物，每处扣0.2</w:t>
            </w:r>
          </w:p>
          <w:p w14:paraId="498FA4B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分</w:t>
            </w:r>
          </w:p>
        </w:tc>
        <w:tc>
          <w:tcPr>
            <w:tcW w:w="417" w:type="pct"/>
            <w:tcMar>
              <w:top w:w="0" w:type="dxa"/>
              <w:left w:w="0" w:type="dxa"/>
              <w:bottom w:w="0" w:type="dxa"/>
              <w:right w:w="0" w:type="dxa"/>
            </w:tcMar>
            <w:vAlign w:val="center"/>
          </w:tcPr>
          <w:p w14:paraId="03A940F9">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EC8B4DE">
            <w:pPr>
              <w:spacing w:line="500" w:lineRule="exact"/>
              <w:rPr>
                <w:rFonts w:asciiTheme="majorEastAsia" w:hAnsiTheme="majorEastAsia" w:eastAsiaTheme="majorEastAsia"/>
                <w:sz w:val="24"/>
              </w:rPr>
            </w:pPr>
          </w:p>
        </w:tc>
      </w:tr>
      <w:tr w14:paraId="19B6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35074D1">
            <w:pPr>
              <w:spacing w:line="500" w:lineRule="exact"/>
              <w:rPr>
                <w:rFonts w:asciiTheme="majorEastAsia" w:hAnsiTheme="majorEastAsia" w:eastAsiaTheme="majorEastAsia"/>
                <w:sz w:val="24"/>
              </w:rPr>
            </w:pPr>
          </w:p>
        </w:tc>
        <w:tc>
          <w:tcPr>
            <w:tcW w:w="417" w:type="pct"/>
            <w:vMerge w:val="continue"/>
            <w:vAlign w:val="center"/>
          </w:tcPr>
          <w:p w14:paraId="4B8E6DF1">
            <w:pPr>
              <w:spacing w:line="500" w:lineRule="exact"/>
              <w:rPr>
                <w:rFonts w:asciiTheme="majorEastAsia" w:hAnsiTheme="majorEastAsia" w:eastAsiaTheme="majorEastAsia"/>
                <w:sz w:val="24"/>
              </w:rPr>
            </w:pPr>
          </w:p>
        </w:tc>
        <w:tc>
          <w:tcPr>
            <w:tcW w:w="1563" w:type="pct"/>
            <w:vMerge w:val="continue"/>
            <w:vAlign w:val="center"/>
          </w:tcPr>
          <w:p w14:paraId="0E759FE0">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06C1D9D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积沙一定厚度或是杂物很多，每处扣</w:t>
            </w:r>
          </w:p>
          <w:p w14:paraId="3F58737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1分</w:t>
            </w:r>
          </w:p>
        </w:tc>
        <w:tc>
          <w:tcPr>
            <w:tcW w:w="417" w:type="pct"/>
            <w:tcMar>
              <w:top w:w="0" w:type="dxa"/>
              <w:left w:w="0" w:type="dxa"/>
              <w:bottom w:w="0" w:type="dxa"/>
              <w:right w:w="0" w:type="dxa"/>
            </w:tcMar>
            <w:vAlign w:val="center"/>
          </w:tcPr>
          <w:p w14:paraId="2F165632">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D3E4337">
            <w:pPr>
              <w:spacing w:line="500" w:lineRule="exact"/>
              <w:rPr>
                <w:rFonts w:asciiTheme="majorEastAsia" w:hAnsiTheme="majorEastAsia" w:eastAsiaTheme="majorEastAsia"/>
                <w:sz w:val="24"/>
              </w:rPr>
            </w:pPr>
          </w:p>
        </w:tc>
      </w:tr>
      <w:tr w14:paraId="3C85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0C2B53B">
            <w:pPr>
              <w:spacing w:line="500" w:lineRule="exact"/>
              <w:rPr>
                <w:rFonts w:asciiTheme="majorEastAsia" w:hAnsiTheme="majorEastAsia" w:eastAsiaTheme="majorEastAsia"/>
                <w:sz w:val="24"/>
              </w:rPr>
            </w:pPr>
          </w:p>
        </w:tc>
        <w:tc>
          <w:tcPr>
            <w:tcW w:w="417" w:type="pct"/>
            <w:vMerge w:val="continue"/>
            <w:vAlign w:val="center"/>
          </w:tcPr>
          <w:p w14:paraId="5F36EE1C">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5B0CD1A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路沿石或隔离带沿石边是否积沙、积土</w:t>
            </w:r>
          </w:p>
        </w:tc>
        <w:tc>
          <w:tcPr>
            <w:tcW w:w="1771" w:type="pct"/>
            <w:tcMar>
              <w:top w:w="0" w:type="dxa"/>
              <w:left w:w="0" w:type="dxa"/>
              <w:bottom w:w="0" w:type="dxa"/>
              <w:right w:w="0" w:type="dxa"/>
            </w:tcMar>
            <w:vAlign w:val="center"/>
          </w:tcPr>
          <w:p w14:paraId="1D939B3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每50米，每处扣2分</w:t>
            </w:r>
          </w:p>
        </w:tc>
        <w:tc>
          <w:tcPr>
            <w:tcW w:w="417" w:type="pct"/>
            <w:tcMar>
              <w:top w:w="0" w:type="dxa"/>
              <w:left w:w="0" w:type="dxa"/>
              <w:bottom w:w="0" w:type="dxa"/>
              <w:right w:w="0" w:type="dxa"/>
            </w:tcMar>
            <w:vAlign w:val="center"/>
          </w:tcPr>
          <w:p w14:paraId="266D6731">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40413E23">
            <w:pPr>
              <w:spacing w:line="500" w:lineRule="exact"/>
              <w:rPr>
                <w:rFonts w:asciiTheme="majorEastAsia" w:hAnsiTheme="majorEastAsia" w:eastAsiaTheme="majorEastAsia"/>
                <w:sz w:val="24"/>
              </w:rPr>
            </w:pPr>
          </w:p>
        </w:tc>
      </w:tr>
      <w:tr w14:paraId="6B3E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129D39C">
            <w:pPr>
              <w:spacing w:line="500" w:lineRule="exact"/>
              <w:rPr>
                <w:rFonts w:asciiTheme="majorEastAsia" w:hAnsiTheme="majorEastAsia" w:eastAsiaTheme="majorEastAsia"/>
                <w:sz w:val="24"/>
              </w:rPr>
            </w:pPr>
          </w:p>
        </w:tc>
        <w:tc>
          <w:tcPr>
            <w:tcW w:w="417" w:type="pct"/>
            <w:vMerge w:val="continue"/>
            <w:vAlign w:val="center"/>
          </w:tcPr>
          <w:p w14:paraId="6C59DA5E">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203A69A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路沿石边或隔离带沿石边及墙根是否有杂物</w:t>
            </w:r>
          </w:p>
        </w:tc>
        <w:tc>
          <w:tcPr>
            <w:tcW w:w="1771" w:type="pct"/>
            <w:tcMar>
              <w:top w:w="0" w:type="dxa"/>
              <w:left w:w="0" w:type="dxa"/>
              <w:bottom w:w="0" w:type="dxa"/>
              <w:right w:w="0" w:type="dxa"/>
            </w:tcMar>
            <w:vAlign w:val="center"/>
          </w:tcPr>
          <w:p w14:paraId="56ECC23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每50米，每处扣2分</w:t>
            </w:r>
          </w:p>
        </w:tc>
        <w:tc>
          <w:tcPr>
            <w:tcW w:w="417" w:type="pct"/>
            <w:tcMar>
              <w:top w:w="0" w:type="dxa"/>
              <w:left w:w="0" w:type="dxa"/>
              <w:bottom w:w="0" w:type="dxa"/>
              <w:right w:w="0" w:type="dxa"/>
            </w:tcMar>
            <w:vAlign w:val="center"/>
          </w:tcPr>
          <w:p w14:paraId="363AE94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DE16180">
            <w:pPr>
              <w:spacing w:line="500" w:lineRule="exact"/>
              <w:rPr>
                <w:rFonts w:asciiTheme="majorEastAsia" w:hAnsiTheme="majorEastAsia" w:eastAsiaTheme="majorEastAsia"/>
                <w:sz w:val="24"/>
              </w:rPr>
            </w:pPr>
          </w:p>
        </w:tc>
      </w:tr>
      <w:tr w14:paraId="226E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F809D61">
            <w:pPr>
              <w:spacing w:line="500" w:lineRule="exact"/>
              <w:rPr>
                <w:rFonts w:asciiTheme="majorEastAsia" w:hAnsiTheme="majorEastAsia" w:eastAsiaTheme="majorEastAsia"/>
                <w:sz w:val="24"/>
              </w:rPr>
            </w:pPr>
          </w:p>
        </w:tc>
        <w:tc>
          <w:tcPr>
            <w:tcW w:w="417" w:type="pct"/>
            <w:vMerge w:val="continue"/>
            <w:vAlign w:val="center"/>
          </w:tcPr>
          <w:p w14:paraId="7653F9E1">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56D9155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雨水口是否整洁、通畅无</w:t>
            </w:r>
          </w:p>
          <w:p w14:paraId="63FB77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污物</w:t>
            </w:r>
          </w:p>
        </w:tc>
        <w:tc>
          <w:tcPr>
            <w:tcW w:w="1771" w:type="pct"/>
            <w:tcMar>
              <w:top w:w="0" w:type="dxa"/>
              <w:left w:w="0" w:type="dxa"/>
              <w:bottom w:w="0" w:type="dxa"/>
              <w:right w:w="0" w:type="dxa"/>
            </w:tcMar>
            <w:vAlign w:val="center"/>
          </w:tcPr>
          <w:p w14:paraId="4042783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有污物堵塞雨水口，扣1分</w:t>
            </w:r>
          </w:p>
        </w:tc>
        <w:tc>
          <w:tcPr>
            <w:tcW w:w="417" w:type="pct"/>
            <w:tcMar>
              <w:top w:w="0" w:type="dxa"/>
              <w:left w:w="0" w:type="dxa"/>
              <w:bottom w:w="0" w:type="dxa"/>
              <w:right w:w="0" w:type="dxa"/>
            </w:tcMar>
            <w:vAlign w:val="center"/>
          </w:tcPr>
          <w:p w14:paraId="29515762">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EFCA02B">
            <w:pPr>
              <w:spacing w:line="500" w:lineRule="exact"/>
              <w:rPr>
                <w:rFonts w:asciiTheme="majorEastAsia" w:hAnsiTheme="majorEastAsia" w:eastAsiaTheme="majorEastAsia"/>
                <w:sz w:val="24"/>
              </w:rPr>
            </w:pPr>
          </w:p>
        </w:tc>
      </w:tr>
      <w:tr w14:paraId="255C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3BF4F889">
            <w:pPr>
              <w:spacing w:line="500" w:lineRule="exact"/>
              <w:rPr>
                <w:rFonts w:asciiTheme="majorEastAsia" w:hAnsiTheme="majorEastAsia" w:eastAsiaTheme="majorEastAsia"/>
                <w:sz w:val="24"/>
              </w:rPr>
            </w:pPr>
          </w:p>
        </w:tc>
        <w:tc>
          <w:tcPr>
            <w:tcW w:w="417" w:type="pct"/>
            <w:vMerge w:val="restart"/>
            <w:tcMar>
              <w:top w:w="0" w:type="dxa"/>
              <w:left w:w="0" w:type="dxa"/>
              <w:bottom w:w="0" w:type="dxa"/>
              <w:right w:w="0" w:type="dxa"/>
            </w:tcMar>
            <w:vAlign w:val="center"/>
          </w:tcPr>
          <w:p w14:paraId="333BCEA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垃圾桶(果皮箱)保洁质量(5分)</w:t>
            </w:r>
          </w:p>
        </w:tc>
        <w:tc>
          <w:tcPr>
            <w:tcW w:w="1563" w:type="pct"/>
            <w:vMerge w:val="restart"/>
            <w:tcMar>
              <w:top w:w="0" w:type="dxa"/>
              <w:left w:w="0" w:type="dxa"/>
              <w:bottom w:w="0" w:type="dxa"/>
              <w:right w:w="0" w:type="dxa"/>
            </w:tcMar>
            <w:vAlign w:val="center"/>
          </w:tcPr>
          <w:p w14:paraId="3A28588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垃圾桶(果皮箱)是否完好整洁、桶内垃圾是否及时清运、周边是否干净</w:t>
            </w:r>
          </w:p>
        </w:tc>
        <w:tc>
          <w:tcPr>
            <w:tcW w:w="1771" w:type="pct"/>
            <w:tcMar>
              <w:top w:w="0" w:type="dxa"/>
              <w:left w:w="0" w:type="dxa"/>
              <w:bottom w:w="0" w:type="dxa"/>
              <w:right w:w="0" w:type="dxa"/>
            </w:tcMar>
            <w:vAlign w:val="center"/>
          </w:tcPr>
          <w:p w14:paraId="3069930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移位、破损、残缺未修复，扣1分</w:t>
            </w:r>
          </w:p>
        </w:tc>
        <w:tc>
          <w:tcPr>
            <w:tcW w:w="417" w:type="pct"/>
            <w:tcMar>
              <w:top w:w="0" w:type="dxa"/>
              <w:left w:w="0" w:type="dxa"/>
              <w:bottom w:w="0" w:type="dxa"/>
              <w:right w:w="0" w:type="dxa"/>
            </w:tcMar>
            <w:vAlign w:val="center"/>
          </w:tcPr>
          <w:p w14:paraId="6DBEF359">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E800447">
            <w:pPr>
              <w:spacing w:line="500" w:lineRule="exact"/>
              <w:rPr>
                <w:rFonts w:asciiTheme="majorEastAsia" w:hAnsiTheme="majorEastAsia" w:eastAsiaTheme="majorEastAsia"/>
                <w:sz w:val="24"/>
              </w:rPr>
            </w:pPr>
          </w:p>
        </w:tc>
      </w:tr>
      <w:tr w14:paraId="7908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2F36A75">
            <w:pPr>
              <w:spacing w:line="500" w:lineRule="exact"/>
              <w:rPr>
                <w:rFonts w:asciiTheme="majorEastAsia" w:hAnsiTheme="majorEastAsia" w:eastAsiaTheme="majorEastAsia"/>
                <w:sz w:val="24"/>
              </w:rPr>
            </w:pPr>
          </w:p>
        </w:tc>
        <w:tc>
          <w:tcPr>
            <w:tcW w:w="417" w:type="pct"/>
            <w:vMerge w:val="continue"/>
            <w:vAlign w:val="center"/>
          </w:tcPr>
          <w:p w14:paraId="1C950692">
            <w:pPr>
              <w:spacing w:line="500" w:lineRule="exact"/>
              <w:rPr>
                <w:rFonts w:asciiTheme="majorEastAsia" w:hAnsiTheme="majorEastAsia" w:eastAsiaTheme="majorEastAsia"/>
                <w:sz w:val="24"/>
              </w:rPr>
            </w:pPr>
          </w:p>
        </w:tc>
        <w:tc>
          <w:tcPr>
            <w:tcW w:w="1563" w:type="pct"/>
            <w:vMerge w:val="continue"/>
            <w:vAlign w:val="center"/>
          </w:tcPr>
          <w:p w14:paraId="75552280">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7422C5C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垃圾满溢，扣1分</w:t>
            </w:r>
          </w:p>
        </w:tc>
        <w:tc>
          <w:tcPr>
            <w:tcW w:w="417" w:type="pct"/>
            <w:tcMar>
              <w:top w:w="0" w:type="dxa"/>
              <w:left w:w="0" w:type="dxa"/>
              <w:bottom w:w="0" w:type="dxa"/>
              <w:right w:w="0" w:type="dxa"/>
            </w:tcMar>
            <w:vAlign w:val="center"/>
          </w:tcPr>
          <w:p w14:paraId="3047E27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4693365">
            <w:pPr>
              <w:spacing w:line="500" w:lineRule="exact"/>
              <w:rPr>
                <w:rFonts w:asciiTheme="majorEastAsia" w:hAnsiTheme="majorEastAsia" w:eastAsiaTheme="majorEastAsia"/>
                <w:sz w:val="24"/>
              </w:rPr>
            </w:pPr>
          </w:p>
        </w:tc>
      </w:tr>
      <w:tr w14:paraId="25F2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6319829">
            <w:pPr>
              <w:spacing w:line="500" w:lineRule="exact"/>
              <w:rPr>
                <w:rFonts w:asciiTheme="majorEastAsia" w:hAnsiTheme="majorEastAsia" w:eastAsiaTheme="majorEastAsia"/>
                <w:sz w:val="24"/>
              </w:rPr>
            </w:pPr>
          </w:p>
        </w:tc>
        <w:tc>
          <w:tcPr>
            <w:tcW w:w="417" w:type="pct"/>
            <w:vMerge w:val="continue"/>
            <w:vAlign w:val="center"/>
          </w:tcPr>
          <w:p w14:paraId="07502D46">
            <w:pPr>
              <w:spacing w:line="500" w:lineRule="exact"/>
              <w:rPr>
                <w:rFonts w:asciiTheme="majorEastAsia" w:hAnsiTheme="majorEastAsia" w:eastAsiaTheme="majorEastAsia"/>
                <w:sz w:val="24"/>
              </w:rPr>
            </w:pPr>
          </w:p>
        </w:tc>
        <w:tc>
          <w:tcPr>
            <w:tcW w:w="1563" w:type="pct"/>
            <w:vMerge w:val="continue"/>
            <w:vAlign w:val="center"/>
          </w:tcPr>
          <w:p w14:paraId="2190C68C">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18D134A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垃圾桶(果皮箱)外表面有污迹、内表面脏臭，扣1分</w:t>
            </w:r>
          </w:p>
        </w:tc>
        <w:tc>
          <w:tcPr>
            <w:tcW w:w="417" w:type="pct"/>
            <w:tcMar>
              <w:top w:w="0" w:type="dxa"/>
              <w:left w:w="0" w:type="dxa"/>
              <w:bottom w:w="0" w:type="dxa"/>
              <w:right w:w="0" w:type="dxa"/>
            </w:tcMar>
            <w:vAlign w:val="center"/>
          </w:tcPr>
          <w:p w14:paraId="62143419">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204EAB9">
            <w:pPr>
              <w:spacing w:line="500" w:lineRule="exact"/>
              <w:rPr>
                <w:rFonts w:asciiTheme="majorEastAsia" w:hAnsiTheme="majorEastAsia" w:eastAsiaTheme="majorEastAsia"/>
                <w:sz w:val="24"/>
              </w:rPr>
            </w:pPr>
          </w:p>
        </w:tc>
      </w:tr>
      <w:tr w14:paraId="40C6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728CFDB">
            <w:pPr>
              <w:spacing w:line="500" w:lineRule="exact"/>
              <w:rPr>
                <w:rFonts w:asciiTheme="majorEastAsia" w:hAnsiTheme="majorEastAsia" w:eastAsiaTheme="majorEastAsia"/>
                <w:sz w:val="24"/>
              </w:rPr>
            </w:pPr>
          </w:p>
        </w:tc>
        <w:tc>
          <w:tcPr>
            <w:tcW w:w="417" w:type="pct"/>
            <w:vMerge w:val="continue"/>
            <w:vAlign w:val="center"/>
          </w:tcPr>
          <w:p w14:paraId="200A142B">
            <w:pPr>
              <w:spacing w:line="500" w:lineRule="exact"/>
              <w:rPr>
                <w:rFonts w:asciiTheme="majorEastAsia" w:hAnsiTheme="majorEastAsia" w:eastAsiaTheme="majorEastAsia"/>
                <w:sz w:val="24"/>
              </w:rPr>
            </w:pPr>
          </w:p>
        </w:tc>
        <w:tc>
          <w:tcPr>
            <w:tcW w:w="1563" w:type="pct"/>
            <w:vMerge w:val="continue"/>
            <w:vAlign w:val="center"/>
          </w:tcPr>
          <w:p w14:paraId="484E4575">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45ABDE1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垃圾桶(果皮箱)四周垃圾散落、有污水，扣2分</w:t>
            </w:r>
          </w:p>
        </w:tc>
        <w:tc>
          <w:tcPr>
            <w:tcW w:w="417" w:type="pct"/>
            <w:tcMar>
              <w:top w:w="0" w:type="dxa"/>
              <w:left w:w="0" w:type="dxa"/>
              <w:bottom w:w="0" w:type="dxa"/>
              <w:right w:w="0" w:type="dxa"/>
            </w:tcMar>
            <w:vAlign w:val="center"/>
          </w:tcPr>
          <w:p w14:paraId="79441721">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1A0D7C8">
            <w:pPr>
              <w:spacing w:line="500" w:lineRule="exact"/>
              <w:rPr>
                <w:rFonts w:asciiTheme="majorEastAsia" w:hAnsiTheme="majorEastAsia" w:eastAsiaTheme="majorEastAsia"/>
                <w:sz w:val="24"/>
              </w:rPr>
            </w:pPr>
          </w:p>
        </w:tc>
      </w:tr>
      <w:tr w14:paraId="01D0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048413B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垃圾转运工作考核评分细则(30分制)</w:t>
            </w:r>
          </w:p>
        </w:tc>
        <w:tc>
          <w:tcPr>
            <w:tcW w:w="417" w:type="pct"/>
            <w:tcMar>
              <w:top w:w="0" w:type="dxa"/>
              <w:left w:w="0" w:type="dxa"/>
              <w:bottom w:w="0" w:type="dxa"/>
              <w:right w:w="0" w:type="dxa"/>
            </w:tcMar>
            <w:vAlign w:val="center"/>
          </w:tcPr>
          <w:p w14:paraId="3B33CA2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体制机制(5分)</w:t>
            </w:r>
          </w:p>
        </w:tc>
        <w:tc>
          <w:tcPr>
            <w:tcW w:w="1563" w:type="pct"/>
            <w:tcMar>
              <w:top w:w="0" w:type="dxa"/>
              <w:left w:w="0" w:type="dxa"/>
              <w:bottom w:w="0" w:type="dxa"/>
              <w:right w:w="0" w:type="dxa"/>
            </w:tcMar>
            <w:vAlign w:val="center"/>
          </w:tcPr>
          <w:p w14:paraId="4B3E54D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制定符合本单位实际工作方案及年度工作计划，并有效实施。查阅台账</w:t>
            </w:r>
          </w:p>
        </w:tc>
        <w:tc>
          <w:tcPr>
            <w:tcW w:w="1771" w:type="pct"/>
            <w:tcMar>
              <w:top w:w="0" w:type="dxa"/>
              <w:left w:w="0" w:type="dxa"/>
              <w:bottom w:w="0" w:type="dxa"/>
              <w:right w:w="0" w:type="dxa"/>
            </w:tcMar>
            <w:vAlign w:val="center"/>
          </w:tcPr>
          <w:p w14:paraId="08AF2B9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未制定工作方案和年度工作计划的不得分；制定方案不符合本单位实际的扣1分；执行不到位的扣1分。</w:t>
            </w:r>
          </w:p>
        </w:tc>
        <w:tc>
          <w:tcPr>
            <w:tcW w:w="417" w:type="pct"/>
            <w:tcMar>
              <w:top w:w="0" w:type="dxa"/>
              <w:left w:w="0" w:type="dxa"/>
              <w:bottom w:w="0" w:type="dxa"/>
              <w:right w:w="0" w:type="dxa"/>
            </w:tcMar>
            <w:vAlign w:val="center"/>
          </w:tcPr>
          <w:p w14:paraId="6D1703E0">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FBEFF28">
            <w:pPr>
              <w:spacing w:line="500" w:lineRule="exact"/>
              <w:rPr>
                <w:rFonts w:asciiTheme="majorEastAsia" w:hAnsiTheme="majorEastAsia" w:eastAsiaTheme="majorEastAsia"/>
                <w:sz w:val="24"/>
              </w:rPr>
            </w:pPr>
          </w:p>
        </w:tc>
      </w:tr>
      <w:tr w14:paraId="3F88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E27C121">
            <w:pPr>
              <w:spacing w:line="500" w:lineRule="exact"/>
              <w:rPr>
                <w:rFonts w:asciiTheme="majorEastAsia" w:hAnsiTheme="majorEastAsia" w:eastAsiaTheme="majorEastAsia"/>
                <w:sz w:val="24"/>
              </w:rPr>
            </w:pPr>
          </w:p>
        </w:tc>
        <w:tc>
          <w:tcPr>
            <w:tcW w:w="417" w:type="pct"/>
            <w:vMerge w:val="restart"/>
            <w:tcMar>
              <w:top w:w="0" w:type="dxa"/>
              <w:left w:w="0" w:type="dxa"/>
              <w:bottom w:w="0" w:type="dxa"/>
              <w:right w:w="0" w:type="dxa"/>
            </w:tcMar>
            <w:vAlign w:val="center"/>
          </w:tcPr>
          <w:p w14:paraId="4EF29B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转运设备(15分)</w:t>
            </w:r>
          </w:p>
        </w:tc>
        <w:tc>
          <w:tcPr>
            <w:tcW w:w="1563" w:type="pct"/>
            <w:tcMar>
              <w:top w:w="0" w:type="dxa"/>
              <w:left w:w="0" w:type="dxa"/>
              <w:bottom w:w="0" w:type="dxa"/>
              <w:right w:w="0" w:type="dxa"/>
            </w:tcMar>
            <w:vAlign w:val="center"/>
          </w:tcPr>
          <w:p w14:paraId="5F540AE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各类垃圾运输车辆车容车貌整洁，分类标志标识</w:t>
            </w:r>
          </w:p>
          <w:p w14:paraId="3537C96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清晰。</w:t>
            </w:r>
          </w:p>
        </w:tc>
        <w:tc>
          <w:tcPr>
            <w:tcW w:w="1771" w:type="pct"/>
            <w:tcMar>
              <w:top w:w="0" w:type="dxa"/>
              <w:left w:w="0" w:type="dxa"/>
              <w:bottom w:w="0" w:type="dxa"/>
              <w:right w:w="0" w:type="dxa"/>
            </w:tcMar>
            <w:vAlign w:val="center"/>
          </w:tcPr>
          <w:p w14:paraId="541B6F1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未达到规定要求的，扣0.5分/次，扣完为止。</w:t>
            </w:r>
          </w:p>
        </w:tc>
        <w:tc>
          <w:tcPr>
            <w:tcW w:w="417" w:type="pct"/>
            <w:tcMar>
              <w:top w:w="0" w:type="dxa"/>
              <w:left w:w="0" w:type="dxa"/>
              <w:bottom w:w="0" w:type="dxa"/>
              <w:right w:w="0" w:type="dxa"/>
            </w:tcMar>
            <w:vAlign w:val="center"/>
          </w:tcPr>
          <w:p w14:paraId="41F9B2AB">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18503BC">
            <w:pPr>
              <w:spacing w:line="500" w:lineRule="exact"/>
              <w:rPr>
                <w:rFonts w:asciiTheme="majorEastAsia" w:hAnsiTheme="majorEastAsia" w:eastAsiaTheme="majorEastAsia"/>
                <w:sz w:val="24"/>
              </w:rPr>
            </w:pPr>
          </w:p>
        </w:tc>
      </w:tr>
      <w:tr w14:paraId="45E1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866417E">
            <w:pPr>
              <w:spacing w:line="500" w:lineRule="exact"/>
              <w:rPr>
                <w:rFonts w:asciiTheme="majorEastAsia" w:hAnsiTheme="majorEastAsia" w:eastAsiaTheme="majorEastAsia"/>
                <w:sz w:val="24"/>
              </w:rPr>
            </w:pPr>
          </w:p>
        </w:tc>
        <w:tc>
          <w:tcPr>
            <w:tcW w:w="417" w:type="pct"/>
            <w:vMerge w:val="continue"/>
            <w:vAlign w:val="center"/>
          </w:tcPr>
          <w:p w14:paraId="687AE3B0">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52B766C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密闭运输，无滴撒漏现象。</w:t>
            </w:r>
          </w:p>
        </w:tc>
        <w:tc>
          <w:tcPr>
            <w:tcW w:w="1771" w:type="pct"/>
            <w:tcMar>
              <w:top w:w="0" w:type="dxa"/>
              <w:left w:w="0" w:type="dxa"/>
              <w:bottom w:w="0" w:type="dxa"/>
              <w:right w:w="0" w:type="dxa"/>
            </w:tcMar>
            <w:vAlign w:val="center"/>
          </w:tcPr>
          <w:p w14:paraId="619FAB8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未达到规定要求的，扣0.5分/次，扣完为止。</w:t>
            </w:r>
          </w:p>
        </w:tc>
        <w:tc>
          <w:tcPr>
            <w:tcW w:w="417" w:type="pct"/>
            <w:tcMar>
              <w:top w:w="0" w:type="dxa"/>
              <w:left w:w="0" w:type="dxa"/>
              <w:bottom w:w="0" w:type="dxa"/>
              <w:right w:w="0" w:type="dxa"/>
            </w:tcMar>
            <w:vAlign w:val="center"/>
          </w:tcPr>
          <w:p w14:paraId="4157CCF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B3FBBE5">
            <w:pPr>
              <w:spacing w:line="500" w:lineRule="exact"/>
              <w:rPr>
                <w:rFonts w:asciiTheme="majorEastAsia" w:hAnsiTheme="majorEastAsia" w:eastAsiaTheme="majorEastAsia"/>
                <w:sz w:val="24"/>
              </w:rPr>
            </w:pPr>
          </w:p>
        </w:tc>
      </w:tr>
      <w:tr w14:paraId="1DC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D5423DB">
            <w:pPr>
              <w:spacing w:line="500" w:lineRule="exact"/>
              <w:rPr>
                <w:rFonts w:asciiTheme="majorEastAsia" w:hAnsiTheme="majorEastAsia" w:eastAsiaTheme="majorEastAsia"/>
                <w:sz w:val="24"/>
              </w:rPr>
            </w:pPr>
          </w:p>
        </w:tc>
        <w:tc>
          <w:tcPr>
            <w:tcW w:w="417" w:type="pct"/>
            <w:vMerge w:val="restart"/>
            <w:tcMar>
              <w:top w:w="0" w:type="dxa"/>
              <w:left w:w="0" w:type="dxa"/>
              <w:bottom w:w="0" w:type="dxa"/>
              <w:right w:w="0" w:type="dxa"/>
            </w:tcMar>
            <w:vAlign w:val="center"/>
          </w:tcPr>
          <w:p w14:paraId="0B567C4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转运作业(15分)</w:t>
            </w:r>
          </w:p>
        </w:tc>
        <w:tc>
          <w:tcPr>
            <w:tcW w:w="1563" w:type="pct"/>
            <w:tcMar>
              <w:top w:w="0" w:type="dxa"/>
              <w:left w:w="0" w:type="dxa"/>
              <w:bottom w:w="0" w:type="dxa"/>
              <w:right w:w="0" w:type="dxa"/>
            </w:tcMar>
            <w:vAlign w:val="center"/>
          </w:tcPr>
          <w:p w14:paraId="16882C7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收运作业规范，收运完毕后收拾周围卫生</w:t>
            </w:r>
          </w:p>
        </w:tc>
        <w:tc>
          <w:tcPr>
            <w:tcW w:w="1771" w:type="pct"/>
            <w:tcMar>
              <w:top w:w="0" w:type="dxa"/>
              <w:left w:w="0" w:type="dxa"/>
              <w:bottom w:w="0" w:type="dxa"/>
              <w:right w:w="0" w:type="dxa"/>
            </w:tcMar>
            <w:vAlign w:val="center"/>
          </w:tcPr>
          <w:p w14:paraId="492FFC6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未达到规定要求的，扣0.5分/次，扣完为止。</w:t>
            </w:r>
          </w:p>
        </w:tc>
        <w:tc>
          <w:tcPr>
            <w:tcW w:w="417" w:type="pct"/>
            <w:tcMar>
              <w:top w:w="0" w:type="dxa"/>
              <w:left w:w="0" w:type="dxa"/>
              <w:bottom w:w="0" w:type="dxa"/>
              <w:right w:w="0" w:type="dxa"/>
            </w:tcMar>
            <w:vAlign w:val="center"/>
          </w:tcPr>
          <w:p w14:paraId="6A8602D6">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937E6AB">
            <w:pPr>
              <w:spacing w:line="500" w:lineRule="exact"/>
              <w:rPr>
                <w:rFonts w:asciiTheme="majorEastAsia" w:hAnsiTheme="majorEastAsia" w:eastAsiaTheme="majorEastAsia"/>
                <w:sz w:val="24"/>
              </w:rPr>
            </w:pPr>
          </w:p>
        </w:tc>
      </w:tr>
      <w:tr w14:paraId="2F59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46403240">
            <w:pPr>
              <w:spacing w:line="500" w:lineRule="exact"/>
              <w:rPr>
                <w:rFonts w:asciiTheme="majorEastAsia" w:hAnsiTheme="majorEastAsia" w:eastAsiaTheme="majorEastAsia"/>
                <w:sz w:val="24"/>
              </w:rPr>
            </w:pPr>
          </w:p>
        </w:tc>
        <w:tc>
          <w:tcPr>
            <w:tcW w:w="417" w:type="pct"/>
            <w:vMerge w:val="continue"/>
            <w:vAlign w:val="center"/>
          </w:tcPr>
          <w:p w14:paraId="78B1388B">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44E1C75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收运作业人员着装整齐，服务态度良好</w:t>
            </w:r>
          </w:p>
        </w:tc>
        <w:tc>
          <w:tcPr>
            <w:tcW w:w="1771" w:type="pct"/>
            <w:tcMar>
              <w:top w:w="0" w:type="dxa"/>
              <w:left w:w="0" w:type="dxa"/>
              <w:bottom w:w="0" w:type="dxa"/>
              <w:right w:w="0" w:type="dxa"/>
            </w:tcMar>
            <w:vAlign w:val="center"/>
          </w:tcPr>
          <w:p w14:paraId="6A3EA1E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垃圾收运作业服务态度差，每次扣0.5分。</w:t>
            </w:r>
          </w:p>
        </w:tc>
        <w:tc>
          <w:tcPr>
            <w:tcW w:w="417" w:type="pct"/>
            <w:tcMar>
              <w:top w:w="0" w:type="dxa"/>
              <w:left w:w="0" w:type="dxa"/>
              <w:bottom w:w="0" w:type="dxa"/>
              <w:right w:w="0" w:type="dxa"/>
            </w:tcMar>
            <w:vAlign w:val="center"/>
          </w:tcPr>
          <w:p w14:paraId="5D2FCAEF">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B594046">
            <w:pPr>
              <w:spacing w:line="500" w:lineRule="exact"/>
              <w:rPr>
                <w:rFonts w:asciiTheme="majorEastAsia" w:hAnsiTheme="majorEastAsia" w:eastAsiaTheme="majorEastAsia"/>
                <w:sz w:val="24"/>
              </w:rPr>
            </w:pPr>
          </w:p>
        </w:tc>
      </w:tr>
      <w:tr w14:paraId="218D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185C1C9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公共厕所日常保洁管理考核评分细则(10分)</w:t>
            </w:r>
          </w:p>
        </w:tc>
        <w:tc>
          <w:tcPr>
            <w:tcW w:w="417" w:type="pct"/>
            <w:tcMar>
              <w:top w:w="0" w:type="dxa"/>
              <w:left w:w="0" w:type="dxa"/>
              <w:bottom w:w="0" w:type="dxa"/>
              <w:right w:w="0" w:type="dxa"/>
            </w:tcMar>
            <w:vAlign w:val="center"/>
          </w:tcPr>
          <w:p w14:paraId="6F271D6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放时间(2</w:t>
            </w:r>
          </w:p>
          <w:p w14:paraId="6FADA7A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分)</w:t>
            </w:r>
          </w:p>
        </w:tc>
        <w:tc>
          <w:tcPr>
            <w:tcW w:w="1563" w:type="pct"/>
            <w:tcMar>
              <w:top w:w="0" w:type="dxa"/>
              <w:left w:w="0" w:type="dxa"/>
              <w:bottom w:w="0" w:type="dxa"/>
              <w:right w:w="0" w:type="dxa"/>
            </w:tcMar>
            <w:vAlign w:val="center"/>
          </w:tcPr>
          <w:p w14:paraId="0840437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公厕设专人管理保洁，无</w:t>
            </w:r>
          </w:p>
          <w:p w14:paraId="2CE6893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断岗、脱岗现象；开放时</w:t>
            </w:r>
          </w:p>
          <w:p w14:paraId="744BED6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间是否符合标准。</w:t>
            </w:r>
          </w:p>
        </w:tc>
        <w:tc>
          <w:tcPr>
            <w:tcW w:w="1771" w:type="pct"/>
            <w:tcMar>
              <w:top w:w="0" w:type="dxa"/>
              <w:left w:w="0" w:type="dxa"/>
              <w:bottom w:w="0" w:type="dxa"/>
              <w:right w:w="0" w:type="dxa"/>
            </w:tcMar>
            <w:vAlign w:val="center"/>
          </w:tcPr>
          <w:p w14:paraId="3C566CC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公厕无专人管理保洁的，每例扣1分；有断岗、脱岗现象，每例扣0.5分；未按规定时间开放，每例扣0.5分。</w:t>
            </w:r>
          </w:p>
        </w:tc>
        <w:tc>
          <w:tcPr>
            <w:tcW w:w="417" w:type="pct"/>
            <w:tcMar>
              <w:top w:w="0" w:type="dxa"/>
              <w:left w:w="0" w:type="dxa"/>
              <w:bottom w:w="0" w:type="dxa"/>
              <w:right w:w="0" w:type="dxa"/>
            </w:tcMar>
            <w:vAlign w:val="center"/>
          </w:tcPr>
          <w:p w14:paraId="5D63E230">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943F518">
            <w:pPr>
              <w:spacing w:line="500" w:lineRule="exact"/>
              <w:rPr>
                <w:rFonts w:asciiTheme="majorEastAsia" w:hAnsiTheme="majorEastAsia" w:eastAsiaTheme="majorEastAsia"/>
                <w:sz w:val="24"/>
              </w:rPr>
            </w:pPr>
          </w:p>
        </w:tc>
      </w:tr>
      <w:tr w14:paraId="29DA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9C4B4DD">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0E2B742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管理制度与文明服务(2分)</w:t>
            </w:r>
          </w:p>
        </w:tc>
        <w:tc>
          <w:tcPr>
            <w:tcW w:w="1563" w:type="pct"/>
            <w:tcMar>
              <w:top w:w="0" w:type="dxa"/>
              <w:left w:w="0" w:type="dxa"/>
              <w:bottom w:w="0" w:type="dxa"/>
              <w:right w:w="0" w:type="dxa"/>
            </w:tcMar>
            <w:vAlign w:val="center"/>
          </w:tcPr>
          <w:p w14:paraId="0EFC22D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服务公约等规制度上墙:管理人文明服务,上班时间不做与公保洁无关项,积极配合查人检查。</w:t>
            </w:r>
          </w:p>
        </w:tc>
        <w:tc>
          <w:tcPr>
            <w:tcW w:w="1771" w:type="pct"/>
            <w:tcMar>
              <w:top w:w="0" w:type="dxa"/>
              <w:left w:w="0" w:type="dxa"/>
              <w:bottom w:w="0" w:type="dxa"/>
              <w:right w:w="0" w:type="dxa"/>
            </w:tcMar>
            <w:vAlign w:val="center"/>
          </w:tcPr>
          <w:p w14:paraId="5AE7BBD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管理人上班时间从事与公厕保洁无关事的,每倒扣0.5分；不配合检查人检查工作的，每例扣1分；免费公厕违反规定擅自收费或变相收费的，每扣2分。</w:t>
            </w:r>
          </w:p>
        </w:tc>
        <w:tc>
          <w:tcPr>
            <w:tcW w:w="417" w:type="pct"/>
            <w:tcMar>
              <w:top w:w="0" w:type="dxa"/>
              <w:left w:w="0" w:type="dxa"/>
              <w:bottom w:w="0" w:type="dxa"/>
              <w:right w:w="0" w:type="dxa"/>
            </w:tcMar>
            <w:vAlign w:val="center"/>
          </w:tcPr>
          <w:p w14:paraId="0BD155E2">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46C4DF8">
            <w:pPr>
              <w:spacing w:line="500" w:lineRule="exact"/>
              <w:rPr>
                <w:rFonts w:asciiTheme="majorEastAsia" w:hAnsiTheme="majorEastAsia" w:eastAsiaTheme="majorEastAsia"/>
                <w:sz w:val="24"/>
              </w:rPr>
            </w:pPr>
          </w:p>
        </w:tc>
      </w:tr>
      <w:tr w14:paraId="634B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431B709D">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50C8A57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公厕保洁质量(2分)</w:t>
            </w:r>
          </w:p>
        </w:tc>
        <w:tc>
          <w:tcPr>
            <w:tcW w:w="1563" w:type="pct"/>
            <w:tcMar>
              <w:top w:w="0" w:type="dxa"/>
              <w:left w:w="0" w:type="dxa"/>
              <w:bottom w:w="0" w:type="dxa"/>
              <w:right w:w="0" w:type="dxa"/>
            </w:tcMar>
            <w:vAlign w:val="center"/>
          </w:tcPr>
          <w:p w14:paraId="219FD9D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厕及时保洁,室内地面无积水(0.5平方米以上)或纸张、烟头等杂物。公厕便池无积粪、无尿液；踏步及四周干净,隔板、坑、墙面无粪疤、尿液、涂写、刻、喷涂等现象；墙壁、天花板、灯具、隔离板无蛛网和积灰；清杀彻底，无明显异味无蝇蛆；化粪池有盖，不满溢。</w:t>
            </w:r>
          </w:p>
        </w:tc>
        <w:tc>
          <w:tcPr>
            <w:tcW w:w="1771" w:type="pct"/>
            <w:tcMar>
              <w:top w:w="0" w:type="dxa"/>
              <w:left w:w="0" w:type="dxa"/>
              <w:bottom w:w="0" w:type="dxa"/>
              <w:right w:w="0" w:type="dxa"/>
            </w:tcMar>
            <w:vAlign w:val="center"/>
          </w:tcPr>
          <w:p w14:paraId="47060F8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公厕未及时保洁,室内地面有积水(0.5平方米以上)或纸张、烟头等杂物3片以上扣0.2分。公厕便池有积粪，每处扣0.2分，有尿液，每处扣0.2分；踏步及四周干净,隔板、坑、墙面有粪疤、尿液、涂写、刻、喷涂等现象的每处扣0.2分；墙壁、天花板、灯具、隔离板无蛛网和积灰的每处扣0.2分；清杀不及时，可视范围内蝇蛆超过0.5只，扣0.2分，十只以上扣0.5分；化粪池无盖或有盖未盖的扣0.5分，满溢的扣1分。</w:t>
            </w:r>
          </w:p>
        </w:tc>
        <w:tc>
          <w:tcPr>
            <w:tcW w:w="417" w:type="pct"/>
            <w:tcMar>
              <w:top w:w="0" w:type="dxa"/>
              <w:left w:w="0" w:type="dxa"/>
              <w:bottom w:w="0" w:type="dxa"/>
              <w:right w:w="0" w:type="dxa"/>
            </w:tcMar>
            <w:vAlign w:val="center"/>
          </w:tcPr>
          <w:p w14:paraId="542E8FE0">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60C2010A">
            <w:pPr>
              <w:spacing w:line="500" w:lineRule="exact"/>
              <w:rPr>
                <w:rFonts w:asciiTheme="majorEastAsia" w:hAnsiTheme="majorEastAsia" w:eastAsiaTheme="majorEastAsia"/>
                <w:sz w:val="24"/>
              </w:rPr>
            </w:pPr>
          </w:p>
        </w:tc>
      </w:tr>
      <w:tr w14:paraId="67E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9D33458">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1E40E13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设施情况(2分)</w:t>
            </w:r>
          </w:p>
        </w:tc>
        <w:tc>
          <w:tcPr>
            <w:tcW w:w="1563" w:type="pct"/>
            <w:tcMar>
              <w:top w:w="0" w:type="dxa"/>
              <w:left w:w="0" w:type="dxa"/>
              <w:bottom w:w="0" w:type="dxa"/>
              <w:right w:w="0" w:type="dxa"/>
            </w:tcMar>
            <w:vAlign w:val="center"/>
          </w:tcPr>
          <w:p w14:paraId="30FC759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设置统一规范的标识和指示牌；水电齐全，设备完好，水流满足冲厕要求。</w:t>
            </w:r>
          </w:p>
        </w:tc>
        <w:tc>
          <w:tcPr>
            <w:tcW w:w="1771" w:type="pct"/>
            <w:tcMar>
              <w:top w:w="0" w:type="dxa"/>
              <w:left w:w="0" w:type="dxa"/>
              <w:bottom w:w="0" w:type="dxa"/>
              <w:right w:w="0" w:type="dxa"/>
            </w:tcMar>
            <w:vAlign w:val="center"/>
          </w:tcPr>
          <w:p w14:paraId="4C7F733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未设置统一规范的标识和指示牌的，每例扣0.5分；公厕无水电，扣0.5分，设备缺损的，每处扣0.5分，水流不能满足冲厕要求的，每处扣0.5分。</w:t>
            </w:r>
          </w:p>
        </w:tc>
        <w:tc>
          <w:tcPr>
            <w:tcW w:w="417" w:type="pct"/>
            <w:tcMar>
              <w:top w:w="0" w:type="dxa"/>
              <w:left w:w="0" w:type="dxa"/>
              <w:bottom w:w="0" w:type="dxa"/>
              <w:right w:w="0" w:type="dxa"/>
            </w:tcMar>
            <w:vAlign w:val="center"/>
          </w:tcPr>
          <w:p w14:paraId="726600FF">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8ED97AF">
            <w:pPr>
              <w:spacing w:line="500" w:lineRule="exact"/>
              <w:rPr>
                <w:rFonts w:asciiTheme="majorEastAsia" w:hAnsiTheme="majorEastAsia" w:eastAsiaTheme="majorEastAsia"/>
                <w:sz w:val="24"/>
              </w:rPr>
            </w:pPr>
          </w:p>
        </w:tc>
      </w:tr>
      <w:tr w14:paraId="7266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D54471A">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38F152E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责任区环境(2分)</w:t>
            </w:r>
          </w:p>
        </w:tc>
        <w:tc>
          <w:tcPr>
            <w:tcW w:w="1563" w:type="pct"/>
            <w:tcMar>
              <w:top w:w="0" w:type="dxa"/>
              <w:left w:w="0" w:type="dxa"/>
              <w:bottom w:w="0" w:type="dxa"/>
              <w:right w:w="0" w:type="dxa"/>
            </w:tcMar>
            <w:vAlign w:val="center"/>
          </w:tcPr>
          <w:p w14:paraId="380BF98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管理室整洁、无乱堆杂物，私垃乱接电线现象；公厕周边3米范围内地面整洁；无乱曝晒乱搭建；无暴露垃圾。</w:t>
            </w:r>
          </w:p>
        </w:tc>
        <w:tc>
          <w:tcPr>
            <w:tcW w:w="1771" w:type="pct"/>
            <w:tcMar>
              <w:top w:w="0" w:type="dxa"/>
              <w:left w:w="0" w:type="dxa"/>
              <w:bottom w:w="0" w:type="dxa"/>
              <w:right w:w="0" w:type="dxa"/>
            </w:tcMar>
            <w:vAlign w:val="center"/>
          </w:tcPr>
          <w:p w14:paraId="5E6DC8C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管理室不整洁、有乱堆杂物，私垃乱接电线现象的，每例扣0.5分；公厕周边3米范围内地面不整洁，每例扣0.5分；有乱曝晒乱搭建的，每例扣0.5分；有暴露垃圾的，每例扣0.5分。</w:t>
            </w:r>
          </w:p>
        </w:tc>
        <w:tc>
          <w:tcPr>
            <w:tcW w:w="417" w:type="pct"/>
            <w:tcMar>
              <w:top w:w="0" w:type="dxa"/>
              <w:left w:w="0" w:type="dxa"/>
              <w:bottom w:w="0" w:type="dxa"/>
              <w:right w:w="0" w:type="dxa"/>
            </w:tcMar>
            <w:vAlign w:val="center"/>
          </w:tcPr>
          <w:p w14:paraId="53C28155">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9238E71">
            <w:pPr>
              <w:spacing w:line="500" w:lineRule="exact"/>
              <w:rPr>
                <w:rFonts w:asciiTheme="majorEastAsia" w:hAnsiTheme="majorEastAsia" w:eastAsiaTheme="majorEastAsia"/>
                <w:sz w:val="24"/>
              </w:rPr>
            </w:pPr>
          </w:p>
        </w:tc>
      </w:tr>
      <w:tr w14:paraId="2D3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4AA4942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河道保洁日常巡查考核评分细则(10分)</w:t>
            </w:r>
          </w:p>
        </w:tc>
        <w:tc>
          <w:tcPr>
            <w:tcW w:w="417" w:type="pct"/>
            <w:tcMar>
              <w:top w:w="0" w:type="dxa"/>
              <w:left w:w="0" w:type="dxa"/>
              <w:bottom w:w="0" w:type="dxa"/>
              <w:right w:w="0" w:type="dxa"/>
            </w:tcMar>
            <w:vAlign w:val="center"/>
          </w:tcPr>
          <w:p w14:paraId="0F987CE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制度运行(4分)</w:t>
            </w:r>
          </w:p>
        </w:tc>
        <w:tc>
          <w:tcPr>
            <w:tcW w:w="1563" w:type="pct"/>
            <w:tcMar>
              <w:top w:w="0" w:type="dxa"/>
              <w:left w:w="0" w:type="dxa"/>
              <w:bottom w:w="0" w:type="dxa"/>
              <w:right w:w="0" w:type="dxa"/>
            </w:tcMar>
            <w:vAlign w:val="center"/>
          </w:tcPr>
          <w:p w14:paraId="1E324CB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方案有效运行，所有河道做到常年保洁不间断、每天保洁不断人，实行每天八小时动态保洁。</w:t>
            </w:r>
          </w:p>
        </w:tc>
        <w:tc>
          <w:tcPr>
            <w:tcW w:w="1771" w:type="pct"/>
            <w:tcMar>
              <w:top w:w="0" w:type="dxa"/>
              <w:left w:w="0" w:type="dxa"/>
              <w:bottom w:w="0" w:type="dxa"/>
              <w:right w:w="0" w:type="dxa"/>
            </w:tcMar>
            <w:vAlign w:val="center"/>
          </w:tcPr>
          <w:p w14:paraId="50DE23F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1、单位河段、河塘保洁人员未按规定时间到岗，或者规定保洁时间内保洁人员有消极怠工现象的，每发现一人每次扣1分。</w:t>
            </w:r>
          </w:p>
          <w:p w14:paraId="124AF07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2、单位河段、河塘整天无人保洁的，必须当天告知街道专管人员整改，该单位河段、河塘当天考核记零分；连续三天无人保洁的，按年终以奖代补金额比例扣除该月该单位河段、河塘考核补助；连续一个月无人保洁的，取消该单位河段、河塘全年考核补助资格。同时，在给街道日考评时，第一天每例扣1分，若第二天仍然整天无人保洁的则每例扣2分，第三天每例扣3分。</w:t>
            </w:r>
          </w:p>
          <w:p w14:paraId="5E597396">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3、单位河段、河塘按规定须用机动船进行保洁而未用机动船的，或者保洁人员在水上保洁期间未配备救生衣等安全措施的，必须当天告知街道专管人员整改，同时,第一天每例扣1分，若第二天仍然未使用机动船进行保洁或未配备救生衣等安全措施的，则每例扣2分；第三天每例扣3分，以此类推，直至扣完。</w:t>
            </w:r>
          </w:p>
        </w:tc>
        <w:tc>
          <w:tcPr>
            <w:tcW w:w="417" w:type="pct"/>
            <w:tcMar>
              <w:top w:w="0" w:type="dxa"/>
              <w:left w:w="0" w:type="dxa"/>
              <w:bottom w:w="0" w:type="dxa"/>
              <w:right w:w="0" w:type="dxa"/>
            </w:tcMar>
            <w:vAlign w:val="center"/>
          </w:tcPr>
          <w:p w14:paraId="2272EB74">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3344F81">
            <w:pPr>
              <w:spacing w:line="500" w:lineRule="exact"/>
              <w:rPr>
                <w:rFonts w:asciiTheme="majorEastAsia" w:hAnsiTheme="majorEastAsia" w:eastAsiaTheme="majorEastAsia"/>
                <w:sz w:val="24"/>
              </w:rPr>
            </w:pPr>
          </w:p>
        </w:tc>
      </w:tr>
      <w:tr w14:paraId="187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B7AA4E3">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4E81B88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保洁质量(4分)</w:t>
            </w:r>
          </w:p>
        </w:tc>
        <w:tc>
          <w:tcPr>
            <w:tcW w:w="1563" w:type="pct"/>
            <w:tcMar>
              <w:top w:w="0" w:type="dxa"/>
              <w:left w:w="0" w:type="dxa"/>
              <w:bottom w:w="0" w:type="dxa"/>
              <w:right w:w="0" w:type="dxa"/>
            </w:tcMar>
            <w:vAlign w:val="center"/>
          </w:tcPr>
          <w:p w14:paraId="59F4A05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河道、河塘水面洁净，岸坡整洁。</w:t>
            </w:r>
          </w:p>
        </w:tc>
        <w:tc>
          <w:tcPr>
            <w:tcW w:w="1771" w:type="pct"/>
            <w:tcMar>
              <w:top w:w="0" w:type="dxa"/>
              <w:left w:w="0" w:type="dxa"/>
              <w:bottom w:w="0" w:type="dxa"/>
              <w:right w:w="0" w:type="dxa"/>
            </w:tcMar>
            <w:vAlign w:val="center"/>
          </w:tcPr>
          <w:p w14:paraId="6E29D1E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该项评分凭表象观察，分好、合格、差等三类，对应打分标准为3~4分、2~3分、0~1分。</w:t>
            </w:r>
          </w:p>
          <w:p w14:paraId="1A0C7AF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1、好：河面几乎看不到垃圾、水葫芦(或浮萍)动物尸体等漂浮物，河中拦鱼网、沉船、养鸭网架等，河坎、桥梁四侧(桥墩)、河埠头也基本上无垃圾废弃物、杂草、畜禽粪便等，河岸边水草等水生植物生长控制在离河口宽度的10%以内。由于一些细小问题在范围内酌情打分。</w:t>
            </w:r>
          </w:p>
          <w:p w14:paraId="3FDAF80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2、合格：部分河面有小量零星漂浮物，河坎、桥梁四侧(桥墩)、河埠头等也基本整洁，河岸边水草等水生植物生长控制在离河口宽度的10%以内。根据表象在范围内酌情打分。</w:t>
            </w:r>
          </w:p>
          <w:p w14:paraId="44FF9D3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3、差：单位河段、河塘水面零星漂浮物较为普遍，或水面有1平米以上成片漂浮物(水葫芦2平米以上)，或河坎、桥梁四侧(桥墩)、河埠头等杂草丛生、零星垃圾较为普遍，或河坎、桥梁四侧(桥墩)、河埠头等有堆状垃圾。根据情况在范围内酌情打分。</w:t>
            </w:r>
          </w:p>
        </w:tc>
        <w:tc>
          <w:tcPr>
            <w:tcW w:w="417" w:type="pct"/>
            <w:tcMar>
              <w:top w:w="0" w:type="dxa"/>
              <w:left w:w="0" w:type="dxa"/>
              <w:bottom w:w="0" w:type="dxa"/>
              <w:right w:w="0" w:type="dxa"/>
            </w:tcMar>
            <w:vAlign w:val="center"/>
          </w:tcPr>
          <w:p w14:paraId="46740AB8">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22DC0C2">
            <w:pPr>
              <w:spacing w:line="500" w:lineRule="exact"/>
              <w:rPr>
                <w:rFonts w:asciiTheme="majorEastAsia" w:hAnsiTheme="majorEastAsia" w:eastAsiaTheme="majorEastAsia"/>
                <w:sz w:val="24"/>
              </w:rPr>
            </w:pPr>
          </w:p>
        </w:tc>
      </w:tr>
      <w:tr w14:paraId="56D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7AF3C87">
            <w:pPr>
              <w:spacing w:line="500" w:lineRule="exact"/>
              <w:rPr>
                <w:rFonts w:asciiTheme="majorEastAsia" w:hAnsiTheme="majorEastAsia" w:eastAsiaTheme="majorEastAsia"/>
                <w:sz w:val="24"/>
              </w:rPr>
            </w:pPr>
          </w:p>
        </w:tc>
        <w:tc>
          <w:tcPr>
            <w:tcW w:w="417" w:type="pct"/>
            <w:tcMar>
              <w:top w:w="0" w:type="dxa"/>
              <w:left w:w="0" w:type="dxa"/>
              <w:bottom w:w="0" w:type="dxa"/>
              <w:right w:w="0" w:type="dxa"/>
            </w:tcMar>
            <w:vAlign w:val="center"/>
          </w:tcPr>
          <w:p w14:paraId="061982C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整改和指令性任务完成情况(2分)</w:t>
            </w:r>
          </w:p>
        </w:tc>
        <w:tc>
          <w:tcPr>
            <w:tcW w:w="1563" w:type="pct"/>
            <w:tcMar>
              <w:top w:w="0" w:type="dxa"/>
              <w:left w:w="0" w:type="dxa"/>
              <w:bottom w:w="0" w:type="dxa"/>
              <w:right w:w="0" w:type="dxa"/>
            </w:tcMar>
            <w:vAlign w:val="center"/>
          </w:tcPr>
          <w:p w14:paraId="72C5206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能及时完成上级及水利部门明确要求的整改任务和其它指令性任。</w:t>
            </w:r>
          </w:p>
        </w:tc>
        <w:tc>
          <w:tcPr>
            <w:tcW w:w="1771" w:type="pct"/>
            <w:tcMar>
              <w:top w:w="0" w:type="dxa"/>
              <w:left w:w="0" w:type="dxa"/>
              <w:bottom w:w="0" w:type="dxa"/>
              <w:right w:w="0" w:type="dxa"/>
            </w:tcMar>
            <w:vAlign w:val="center"/>
          </w:tcPr>
          <w:p w14:paraId="4CDBC3B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未配备垃圾清运车辆、人员等一次性扣2分。达不到垃圾日产日清要求或未上岸运走、未在指定地点倾倒的，每发现或核实1次，扣1分。</w:t>
            </w:r>
          </w:p>
        </w:tc>
        <w:tc>
          <w:tcPr>
            <w:tcW w:w="417" w:type="pct"/>
            <w:tcMar>
              <w:top w:w="0" w:type="dxa"/>
              <w:left w:w="0" w:type="dxa"/>
              <w:bottom w:w="0" w:type="dxa"/>
              <w:right w:w="0" w:type="dxa"/>
            </w:tcMar>
            <w:vAlign w:val="center"/>
          </w:tcPr>
          <w:p w14:paraId="410172B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7D19342D">
            <w:pPr>
              <w:spacing w:line="500" w:lineRule="exact"/>
              <w:rPr>
                <w:rFonts w:asciiTheme="majorEastAsia" w:hAnsiTheme="majorEastAsia" w:eastAsiaTheme="majorEastAsia"/>
                <w:sz w:val="24"/>
              </w:rPr>
            </w:pPr>
          </w:p>
        </w:tc>
      </w:tr>
      <w:tr w14:paraId="7DDB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3B76456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牛皮癣日常巡查考核评分细则(5分)</w:t>
            </w:r>
          </w:p>
        </w:tc>
        <w:tc>
          <w:tcPr>
            <w:tcW w:w="417" w:type="pct"/>
            <w:vMerge w:val="restart"/>
            <w:tcMar>
              <w:top w:w="0" w:type="dxa"/>
              <w:left w:w="0" w:type="dxa"/>
              <w:bottom w:w="0" w:type="dxa"/>
              <w:right w:w="0" w:type="dxa"/>
            </w:tcMar>
            <w:vAlign w:val="center"/>
          </w:tcPr>
          <w:p w14:paraId="14B60E6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日常清洗保洁质量扣分细则(5分)</w:t>
            </w:r>
          </w:p>
        </w:tc>
        <w:tc>
          <w:tcPr>
            <w:tcW w:w="1563" w:type="pct"/>
            <w:tcMar>
              <w:top w:w="0" w:type="dxa"/>
              <w:left w:w="0" w:type="dxa"/>
              <w:bottom w:w="0" w:type="dxa"/>
              <w:right w:w="0" w:type="dxa"/>
            </w:tcMar>
            <w:vAlign w:val="center"/>
          </w:tcPr>
          <w:p w14:paraId="6836E99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在日常检查中发现并通知整改后未及时清洗的“牛皮癣”</w:t>
            </w:r>
          </w:p>
        </w:tc>
        <w:tc>
          <w:tcPr>
            <w:tcW w:w="1771" w:type="pct"/>
            <w:tcMar>
              <w:top w:w="0" w:type="dxa"/>
              <w:left w:w="0" w:type="dxa"/>
              <w:bottom w:w="0" w:type="dxa"/>
              <w:right w:w="0" w:type="dxa"/>
            </w:tcMar>
            <w:vAlign w:val="center"/>
          </w:tcPr>
          <w:p w14:paraId="224F301C">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每处扣0.6分</w:t>
            </w:r>
          </w:p>
        </w:tc>
        <w:tc>
          <w:tcPr>
            <w:tcW w:w="417" w:type="pct"/>
            <w:tcMar>
              <w:top w:w="0" w:type="dxa"/>
              <w:left w:w="0" w:type="dxa"/>
              <w:bottom w:w="0" w:type="dxa"/>
              <w:right w:w="0" w:type="dxa"/>
            </w:tcMar>
            <w:vAlign w:val="center"/>
          </w:tcPr>
          <w:p w14:paraId="3D182CD2">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27D7068">
            <w:pPr>
              <w:spacing w:line="500" w:lineRule="exact"/>
              <w:rPr>
                <w:rFonts w:asciiTheme="majorEastAsia" w:hAnsiTheme="majorEastAsia" w:eastAsiaTheme="majorEastAsia"/>
                <w:sz w:val="24"/>
              </w:rPr>
            </w:pPr>
          </w:p>
        </w:tc>
      </w:tr>
      <w:tr w14:paraId="00A4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8F01709">
            <w:pPr>
              <w:spacing w:line="500" w:lineRule="exact"/>
              <w:rPr>
                <w:rFonts w:asciiTheme="majorEastAsia" w:hAnsiTheme="majorEastAsia" w:eastAsiaTheme="majorEastAsia"/>
                <w:sz w:val="24"/>
              </w:rPr>
            </w:pPr>
          </w:p>
        </w:tc>
        <w:tc>
          <w:tcPr>
            <w:tcW w:w="417" w:type="pct"/>
            <w:vMerge w:val="continue"/>
            <w:vAlign w:val="center"/>
          </w:tcPr>
          <w:p w14:paraId="27556F06">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533A043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在清理“牛皮癣”作业时造成路面污染未及时清扫的</w:t>
            </w:r>
          </w:p>
        </w:tc>
        <w:tc>
          <w:tcPr>
            <w:tcW w:w="1771" w:type="pct"/>
            <w:tcMar>
              <w:top w:w="0" w:type="dxa"/>
              <w:left w:w="0" w:type="dxa"/>
              <w:bottom w:w="0" w:type="dxa"/>
              <w:right w:w="0" w:type="dxa"/>
            </w:tcMar>
            <w:vAlign w:val="center"/>
          </w:tcPr>
          <w:p w14:paraId="4238AA3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每处扣0.6分</w:t>
            </w:r>
          </w:p>
        </w:tc>
        <w:tc>
          <w:tcPr>
            <w:tcW w:w="417" w:type="pct"/>
            <w:tcMar>
              <w:top w:w="0" w:type="dxa"/>
              <w:left w:w="0" w:type="dxa"/>
              <w:bottom w:w="0" w:type="dxa"/>
              <w:right w:w="0" w:type="dxa"/>
            </w:tcMar>
            <w:vAlign w:val="center"/>
          </w:tcPr>
          <w:p w14:paraId="42A096AB">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6F04805">
            <w:pPr>
              <w:spacing w:line="500" w:lineRule="exact"/>
              <w:rPr>
                <w:rFonts w:asciiTheme="majorEastAsia" w:hAnsiTheme="majorEastAsia" w:eastAsiaTheme="majorEastAsia"/>
                <w:sz w:val="24"/>
              </w:rPr>
            </w:pPr>
          </w:p>
        </w:tc>
      </w:tr>
      <w:tr w14:paraId="444A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2191127">
            <w:pPr>
              <w:spacing w:line="500" w:lineRule="exact"/>
              <w:rPr>
                <w:rFonts w:asciiTheme="majorEastAsia" w:hAnsiTheme="majorEastAsia" w:eastAsiaTheme="majorEastAsia"/>
                <w:sz w:val="24"/>
              </w:rPr>
            </w:pPr>
          </w:p>
        </w:tc>
        <w:tc>
          <w:tcPr>
            <w:tcW w:w="417" w:type="pct"/>
            <w:vMerge w:val="continue"/>
            <w:vAlign w:val="center"/>
          </w:tcPr>
          <w:p w14:paraId="55B68671">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629213E3">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对表面为光滑板材上的“牛皮癣”未按规定使用化学物品全面清洗，或使用不当涂料的</w:t>
            </w:r>
          </w:p>
        </w:tc>
        <w:tc>
          <w:tcPr>
            <w:tcW w:w="1771" w:type="pct"/>
            <w:tcMar>
              <w:top w:w="0" w:type="dxa"/>
              <w:left w:w="0" w:type="dxa"/>
              <w:bottom w:w="0" w:type="dxa"/>
              <w:right w:w="0" w:type="dxa"/>
            </w:tcMar>
            <w:vAlign w:val="center"/>
          </w:tcPr>
          <w:p w14:paraId="0F68237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每处扣0.6分</w:t>
            </w:r>
          </w:p>
        </w:tc>
        <w:tc>
          <w:tcPr>
            <w:tcW w:w="417" w:type="pct"/>
            <w:tcMar>
              <w:top w:w="0" w:type="dxa"/>
              <w:left w:w="0" w:type="dxa"/>
              <w:bottom w:w="0" w:type="dxa"/>
              <w:right w:w="0" w:type="dxa"/>
            </w:tcMar>
            <w:vAlign w:val="center"/>
          </w:tcPr>
          <w:p w14:paraId="27EC738F">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5C66917B">
            <w:pPr>
              <w:spacing w:line="500" w:lineRule="exact"/>
              <w:rPr>
                <w:rFonts w:asciiTheme="majorEastAsia" w:hAnsiTheme="majorEastAsia" w:eastAsiaTheme="majorEastAsia"/>
                <w:sz w:val="24"/>
              </w:rPr>
            </w:pPr>
          </w:p>
        </w:tc>
      </w:tr>
      <w:tr w14:paraId="4AAF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3BA55086">
            <w:pPr>
              <w:spacing w:line="500" w:lineRule="exact"/>
              <w:rPr>
                <w:rFonts w:asciiTheme="majorEastAsia" w:hAnsiTheme="majorEastAsia" w:eastAsiaTheme="majorEastAsia"/>
                <w:sz w:val="24"/>
              </w:rPr>
            </w:pPr>
          </w:p>
        </w:tc>
        <w:tc>
          <w:tcPr>
            <w:tcW w:w="417" w:type="pct"/>
            <w:vMerge w:val="continue"/>
            <w:vAlign w:val="center"/>
          </w:tcPr>
          <w:p w14:paraId="56E7FEF2">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7A07886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对表面为不同颜色的涂料或水泥墙面上“牛皮癣”未按照“色差一致、形状统一、干净整洁、协调美观”的要求，使用相近颜色进行复原的或者影响美观整洁的</w:t>
            </w:r>
          </w:p>
        </w:tc>
        <w:tc>
          <w:tcPr>
            <w:tcW w:w="1771" w:type="pct"/>
            <w:tcMar>
              <w:top w:w="0" w:type="dxa"/>
              <w:left w:w="0" w:type="dxa"/>
              <w:bottom w:w="0" w:type="dxa"/>
              <w:right w:w="0" w:type="dxa"/>
            </w:tcMar>
            <w:vAlign w:val="center"/>
          </w:tcPr>
          <w:p w14:paraId="1BA782F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每处扣0.6分</w:t>
            </w:r>
          </w:p>
        </w:tc>
        <w:tc>
          <w:tcPr>
            <w:tcW w:w="417" w:type="pct"/>
            <w:tcMar>
              <w:top w:w="0" w:type="dxa"/>
              <w:left w:w="0" w:type="dxa"/>
              <w:bottom w:w="0" w:type="dxa"/>
              <w:right w:w="0" w:type="dxa"/>
            </w:tcMar>
            <w:vAlign w:val="center"/>
          </w:tcPr>
          <w:p w14:paraId="3B594FEF">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FA8FA91">
            <w:pPr>
              <w:spacing w:line="500" w:lineRule="exact"/>
              <w:rPr>
                <w:rFonts w:asciiTheme="majorEastAsia" w:hAnsiTheme="majorEastAsia" w:eastAsiaTheme="majorEastAsia"/>
                <w:sz w:val="24"/>
              </w:rPr>
            </w:pPr>
          </w:p>
        </w:tc>
      </w:tr>
      <w:tr w14:paraId="0283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64723DB">
            <w:pPr>
              <w:spacing w:line="500" w:lineRule="exact"/>
              <w:rPr>
                <w:rFonts w:asciiTheme="majorEastAsia" w:hAnsiTheme="majorEastAsia" w:eastAsiaTheme="majorEastAsia"/>
                <w:sz w:val="24"/>
              </w:rPr>
            </w:pPr>
          </w:p>
        </w:tc>
        <w:tc>
          <w:tcPr>
            <w:tcW w:w="417" w:type="pct"/>
            <w:vMerge w:val="continue"/>
            <w:vAlign w:val="center"/>
          </w:tcPr>
          <w:p w14:paraId="57C6653F">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7B281C6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采用涂料进行粉刷覆盖的“牛皮癣”经清除覆盖后，因雨水冲刷、涂料过稀滴落、结块脱落等原因造成涂料脱落，“牛皮癣”重新泛出的</w:t>
            </w:r>
          </w:p>
        </w:tc>
        <w:tc>
          <w:tcPr>
            <w:tcW w:w="1771" w:type="pct"/>
            <w:tcMar>
              <w:top w:w="0" w:type="dxa"/>
              <w:left w:w="0" w:type="dxa"/>
              <w:bottom w:w="0" w:type="dxa"/>
              <w:right w:w="0" w:type="dxa"/>
            </w:tcMar>
            <w:vAlign w:val="center"/>
          </w:tcPr>
          <w:p w14:paraId="066F35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每处扣0.6分</w:t>
            </w:r>
          </w:p>
        </w:tc>
        <w:tc>
          <w:tcPr>
            <w:tcW w:w="417" w:type="pct"/>
            <w:tcMar>
              <w:top w:w="0" w:type="dxa"/>
              <w:left w:w="0" w:type="dxa"/>
              <w:bottom w:w="0" w:type="dxa"/>
              <w:right w:w="0" w:type="dxa"/>
            </w:tcMar>
            <w:vAlign w:val="center"/>
          </w:tcPr>
          <w:p w14:paraId="458A0F78">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5CC70C0">
            <w:pPr>
              <w:spacing w:line="500" w:lineRule="exact"/>
              <w:rPr>
                <w:rFonts w:asciiTheme="majorEastAsia" w:hAnsiTheme="majorEastAsia" w:eastAsiaTheme="majorEastAsia"/>
                <w:sz w:val="24"/>
              </w:rPr>
            </w:pPr>
          </w:p>
        </w:tc>
      </w:tr>
      <w:tr w14:paraId="4EC7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62E74D5">
            <w:pPr>
              <w:spacing w:line="500" w:lineRule="exact"/>
              <w:rPr>
                <w:rFonts w:asciiTheme="majorEastAsia" w:hAnsiTheme="majorEastAsia" w:eastAsiaTheme="majorEastAsia"/>
                <w:sz w:val="24"/>
              </w:rPr>
            </w:pPr>
          </w:p>
        </w:tc>
        <w:tc>
          <w:tcPr>
            <w:tcW w:w="417" w:type="pct"/>
            <w:vMerge w:val="continue"/>
            <w:vAlign w:val="center"/>
          </w:tcPr>
          <w:p w14:paraId="1A900430">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1C2A0B4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对张贴式的城市“牛皮癣”清理后遗留明显遗留20%的张贴痕迹的</w:t>
            </w:r>
          </w:p>
        </w:tc>
        <w:tc>
          <w:tcPr>
            <w:tcW w:w="1771" w:type="pct"/>
            <w:tcMar>
              <w:top w:w="0" w:type="dxa"/>
              <w:left w:w="0" w:type="dxa"/>
              <w:bottom w:w="0" w:type="dxa"/>
              <w:right w:w="0" w:type="dxa"/>
            </w:tcMar>
            <w:vAlign w:val="center"/>
          </w:tcPr>
          <w:p w14:paraId="5050837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每处扣0.5分</w:t>
            </w:r>
          </w:p>
        </w:tc>
        <w:tc>
          <w:tcPr>
            <w:tcW w:w="417" w:type="pct"/>
            <w:tcMar>
              <w:top w:w="0" w:type="dxa"/>
              <w:left w:w="0" w:type="dxa"/>
              <w:bottom w:w="0" w:type="dxa"/>
              <w:right w:w="0" w:type="dxa"/>
            </w:tcMar>
            <w:vAlign w:val="center"/>
          </w:tcPr>
          <w:p w14:paraId="0F5567B6">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12946BD5">
            <w:pPr>
              <w:spacing w:line="500" w:lineRule="exact"/>
              <w:rPr>
                <w:rFonts w:asciiTheme="majorEastAsia" w:hAnsiTheme="majorEastAsia" w:eastAsiaTheme="majorEastAsia"/>
                <w:sz w:val="24"/>
              </w:rPr>
            </w:pPr>
          </w:p>
        </w:tc>
      </w:tr>
      <w:tr w14:paraId="369F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AD7EB22">
            <w:pPr>
              <w:spacing w:line="500" w:lineRule="exact"/>
              <w:rPr>
                <w:rFonts w:asciiTheme="majorEastAsia" w:hAnsiTheme="majorEastAsia" w:eastAsiaTheme="majorEastAsia"/>
                <w:sz w:val="24"/>
              </w:rPr>
            </w:pPr>
          </w:p>
        </w:tc>
        <w:tc>
          <w:tcPr>
            <w:tcW w:w="417" w:type="pct"/>
            <w:vMerge w:val="continue"/>
            <w:vAlign w:val="center"/>
          </w:tcPr>
          <w:p w14:paraId="7A8D0883">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50B1980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在清理“牛皮癣”作业时，造成建筑物、构筑物、树木、管线及其他市政公用设施损坏，未及时采取相应补救措施恢复原样视情况的</w:t>
            </w:r>
          </w:p>
        </w:tc>
        <w:tc>
          <w:tcPr>
            <w:tcW w:w="1771" w:type="pct"/>
            <w:tcMar>
              <w:top w:w="0" w:type="dxa"/>
              <w:left w:w="0" w:type="dxa"/>
              <w:bottom w:w="0" w:type="dxa"/>
              <w:right w:w="0" w:type="dxa"/>
            </w:tcMar>
            <w:vAlign w:val="center"/>
          </w:tcPr>
          <w:p w14:paraId="0C58BE9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每处扣0.5分</w:t>
            </w:r>
          </w:p>
        </w:tc>
        <w:tc>
          <w:tcPr>
            <w:tcW w:w="417" w:type="pct"/>
            <w:tcMar>
              <w:top w:w="0" w:type="dxa"/>
              <w:left w:w="0" w:type="dxa"/>
              <w:bottom w:w="0" w:type="dxa"/>
              <w:right w:w="0" w:type="dxa"/>
            </w:tcMar>
            <w:vAlign w:val="center"/>
          </w:tcPr>
          <w:p w14:paraId="7E9C464D">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483BA292">
            <w:pPr>
              <w:spacing w:line="500" w:lineRule="exact"/>
              <w:rPr>
                <w:rFonts w:asciiTheme="majorEastAsia" w:hAnsiTheme="majorEastAsia" w:eastAsiaTheme="majorEastAsia"/>
                <w:sz w:val="24"/>
              </w:rPr>
            </w:pPr>
          </w:p>
        </w:tc>
      </w:tr>
      <w:tr w14:paraId="13D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46A15D36">
            <w:pPr>
              <w:spacing w:line="500" w:lineRule="exact"/>
              <w:rPr>
                <w:rFonts w:asciiTheme="majorEastAsia" w:hAnsiTheme="majorEastAsia" w:eastAsiaTheme="majorEastAsia"/>
                <w:sz w:val="24"/>
              </w:rPr>
            </w:pPr>
          </w:p>
        </w:tc>
        <w:tc>
          <w:tcPr>
            <w:tcW w:w="417" w:type="pct"/>
            <w:vMerge w:val="continue"/>
            <w:vAlign w:val="center"/>
          </w:tcPr>
          <w:p w14:paraId="43F1FCF2">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0684848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接到作业区域反映“牛皮癣”问题的投诉或新闻舆论批评后，未在规定时限内及时处理完毕并反馈信息的</w:t>
            </w:r>
          </w:p>
        </w:tc>
        <w:tc>
          <w:tcPr>
            <w:tcW w:w="1771" w:type="pct"/>
            <w:tcMar>
              <w:top w:w="0" w:type="dxa"/>
              <w:left w:w="0" w:type="dxa"/>
              <w:bottom w:w="0" w:type="dxa"/>
              <w:right w:w="0" w:type="dxa"/>
            </w:tcMar>
            <w:vAlign w:val="center"/>
          </w:tcPr>
          <w:p w14:paraId="5DF31D6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每处扣1分</w:t>
            </w:r>
          </w:p>
        </w:tc>
        <w:tc>
          <w:tcPr>
            <w:tcW w:w="417" w:type="pct"/>
            <w:tcMar>
              <w:top w:w="0" w:type="dxa"/>
              <w:left w:w="0" w:type="dxa"/>
              <w:bottom w:w="0" w:type="dxa"/>
              <w:right w:w="0" w:type="dxa"/>
            </w:tcMar>
            <w:vAlign w:val="center"/>
          </w:tcPr>
          <w:p w14:paraId="2194EA78">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0EBA8C0">
            <w:pPr>
              <w:spacing w:line="500" w:lineRule="exact"/>
              <w:rPr>
                <w:rFonts w:asciiTheme="majorEastAsia" w:hAnsiTheme="majorEastAsia" w:eastAsiaTheme="majorEastAsia"/>
                <w:sz w:val="24"/>
              </w:rPr>
            </w:pPr>
          </w:p>
        </w:tc>
      </w:tr>
      <w:tr w14:paraId="4F2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E62A523">
            <w:pPr>
              <w:spacing w:line="500" w:lineRule="exact"/>
              <w:rPr>
                <w:rFonts w:asciiTheme="majorEastAsia" w:hAnsiTheme="majorEastAsia" w:eastAsiaTheme="majorEastAsia"/>
                <w:sz w:val="24"/>
              </w:rPr>
            </w:pPr>
          </w:p>
        </w:tc>
        <w:tc>
          <w:tcPr>
            <w:tcW w:w="417" w:type="pct"/>
            <w:vMerge w:val="continue"/>
            <w:vAlign w:val="center"/>
          </w:tcPr>
          <w:p w14:paraId="1C6572C2">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776A2A5B">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对张贴式的城市“牛皮癣”清理后遗留明显遗留20%的张贴痕迹的</w:t>
            </w:r>
          </w:p>
        </w:tc>
        <w:tc>
          <w:tcPr>
            <w:tcW w:w="1771" w:type="pct"/>
            <w:tcMar>
              <w:top w:w="0" w:type="dxa"/>
              <w:left w:w="0" w:type="dxa"/>
              <w:bottom w:w="0" w:type="dxa"/>
              <w:right w:w="0" w:type="dxa"/>
            </w:tcMar>
            <w:vAlign w:val="center"/>
          </w:tcPr>
          <w:p w14:paraId="6CD45CB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每处扣0.5分</w:t>
            </w:r>
          </w:p>
        </w:tc>
        <w:tc>
          <w:tcPr>
            <w:tcW w:w="417" w:type="pct"/>
            <w:tcMar>
              <w:top w:w="0" w:type="dxa"/>
              <w:left w:w="0" w:type="dxa"/>
              <w:bottom w:w="0" w:type="dxa"/>
              <w:right w:w="0" w:type="dxa"/>
            </w:tcMar>
            <w:vAlign w:val="center"/>
          </w:tcPr>
          <w:p w14:paraId="5E6BCA87">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34E1ADB7">
            <w:pPr>
              <w:spacing w:line="500" w:lineRule="exact"/>
              <w:rPr>
                <w:rFonts w:asciiTheme="majorEastAsia" w:hAnsiTheme="majorEastAsia" w:eastAsiaTheme="majorEastAsia"/>
                <w:sz w:val="24"/>
              </w:rPr>
            </w:pPr>
          </w:p>
        </w:tc>
      </w:tr>
      <w:tr w14:paraId="285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1C2E9315">
            <w:pPr>
              <w:spacing w:line="500" w:lineRule="exact"/>
              <w:rPr>
                <w:rFonts w:asciiTheme="majorEastAsia" w:hAnsiTheme="majorEastAsia" w:eastAsiaTheme="majorEastAsia"/>
                <w:sz w:val="24"/>
              </w:rPr>
            </w:pPr>
          </w:p>
        </w:tc>
        <w:tc>
          <w:tcPr>
            <w:tcW w:w="417" w:type="pct"/>
            <w:vMerge w:val="continue"/>
            <w:vAlign w:val="center"/>
          </w:tcPr>
          <w:p w14:paraId="5211485E">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069D0CC1">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在清理“牛皮癣”作业时，造成建筑物、构筑物、树木、管线及其他市政公用设施损坏，未及时采取相应补救措施恢复原样视情况的</w:t>
            </w:r>
          </w:p>
        </w:tc>
        <w:tc>
          <w:tcPr>
            <w:tcW w:w="1771" w:type="pct"/>
            <w:tcMar>
              <w:top w:w="0" w:type="dxa"/>
              <w:left w:w="0" w:type="dxa"/>
              <w:bottom w:w="0" w:type="dxa"/>
              <w:right w:w="0" w:type="dxa"/>
            </w:tcMar>
            <w:vAlign w:val="center"/>
          </w:tcPr>
          <w:p w14:paraId="083FC5C8">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每处扣0.5分</w:t>
            </w:r>
          </w:p>
        </w:tc>
        <w:tc>
          <w:tcPr>
            <w:tcW w:w="417" w:type="pct"/>
            <w:tcMar>
              <w:top w:w="0" w:type="dxa"/>
              <w:left w:w="0" w:type="dxa"/>
              <w:bottom w:w="0" w:type="dxa"/>
              <w:right w:w="0" w:type="dxa"/>
            </w:tcMar>
            <w:vAlign w:val="center"/>
          </w:tcPr>
          <w:p w14:paraId="06F0674F">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66E6DACA">
            <w:pPr>
              <w:spacing w:line="500" w:lineRule="exact"/>
              <w:rPr>
                <w:rFonts w:asciiTheme="majorEastAsia" w:hAnsiTheme="majorEastAsia" w:eastAsiaTheme="majorEastAsia"/>
                <w:sz w:val="24"/>
              </w:rPr>
            </w:pPr>
          </w:p>
        </w:tc>
      </w:tr>
      <w:tr w14:paraId="42BA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3CF5B703">
            <w:pPr>
              <w:spacing w:line="500" w:lineRule="exact"/>
              <w:rPr>
                <w:rFonts w:asciiTheme="majorEastAsia" w:hAnsiTheme="majorEastAsia" w:eastAsiaTheme="majorEastAsia"/>
                <w:sz w:val="24"/>
              </w:rPr>
            </w:pPr>
          </w:p>
        </w:tc>
        <w:tc>
          <w:tcPr>
            <w:tcW w:w="417" w:type="pct"/>
            <w:vMerge w:val="continue"/>
            <w:vAlign w:val="center"/>
          </w:tcPr>
          <w:p w14:paraId="1A570D39">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6A651D2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接到作业区域反映“牛皮癣”问题的投诉或新闻舆论批评后，未在规定时限内及时处理完毕并反馈信息的</w:t>
            </w:r>
          </w:p>
        </w:tc>
        <w:tc>
          <w:tcPr>
            <w:tcW w:w="1771" w:type="pct"/>
            <w:tcMar>
              <w:top w:w="0" w:type="dxa"/>
              <w:left w:w="0" w:type="dxa"/>
              <w:bottom w:w="0" w:type="dxa"/>
              <w:right w:w="0" w:type="dxa"/>
            </w:tcMar>
            <w:vAlign w:val="center"/>
          </w:tcPr>
          <w:p w14:paraId="41D048B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每处扣1分</w:t>
            </w:r>
          </w:p>
        </w:tc>
        <w:tc>
          <w:tcPr>
            <w:tcW w:w="417" w:type="pct"/>
            <w:tcMar>
              <w:top w:w="0" w:type="dxa"/>
              <w:left w:w="0" w:type="dxa"/>
              <w:bottom w:w="0" w:type="dxa"/>
              <w:right w:w="0" w:type="dxa"/>
            </w:tcMar>
            <w:vAlign w:val="center"/>
          </w:tcPr>
          <w:p w14:paraId="36EF5716">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57B4A1A">
            <w:pPr>
              <w:spacing w:line="500" w:lineRule="exact"/>
              <w:rPr>
                <w:rFonts w:asciiTheme="majorEastAsia" w:hAnsiTheme="majorEastAsia" w:eastAsiaTheme="majorEastAsia"/>
                <w:sz w:val="24"/>
              </w:rPr>
            </w:pPr>
          </w:p>
        </w:tc>
      </w:tr>
      <w:tr w14:paraId="100A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tcMar>
              <w:top w:w="0" w:type="dxa"/>
              <w:left w:w="0" w:type="dxa"/>
              <w:bottom w:w="0" w:type="dxa"/>
              <w:right w:w="0" w:type="dxa"/>
            </w:tcMar>
            <w:vAlign w:val="center"/>
          </w:tcPr>
          <w:p w14:paraId="77E758F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规定执行和其他情况考核扣分细则(5分)</w:t>
            </w:r>
          </w:p>
        </w:tc>
        <w:tc>
          <w:tcPr>
            <w:tcW w:w="417" w:type="pct"/>
            <w:vMerge w:val="restart"/>
            <w:tcMar>
              <w:top w:w="0" w:type="dxa"/>
              <w:left w:w="0" w:type="dxa"/>
              <w:bottom w:w="0" w:type="dxa"/>
              <w:right w:w="0" w:type="dxa"/>
            </w:tcMar>
            <w:vAlign w:val="center"/>
          </w:tcPr>
          <w:p w14:paraId="6ABBB37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规定执行(2分)</w:t>
            </w:r>
          </w:p>
        </w:tc>
        <w:tc>
          <w:tcPr>
            <w:tcW w:w="1563" w:type="pct"/>
            <w:vMerge w:val="restart"/>
            <w:tcMar>
              <w:top w:w="0" w:type="dxa"/>
              <w:left w:w="0" w:type="dxa"/>
              <w:bottom w:w="0" w:type="dxa"/>
              <w:right w:w="0" w:type="dxa"/>
            </w:tcMar>
            <w:vAlign w:val="center"/>
          </w:tcPr>
          <w:p w14:paraId="78A9E10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各类管理人员未及时按要求到位，清洗保洁人员未按要求配备充足的清洗保洁人员作业时不遵章守纪，不按规定程序操作，违章蛮干的在上级各项检查时发现不符合清洗保洁要求的</w:t>
            </w:r>
          </w:p>
        </w:tc>
        <w:tc>
          <w:tcPr>
            <w:tcW w:w="1771" w:type="pct"/>
            <w:tcMar>
              <w:top w:w="0" w:type="dxa"/>
              <w:left w:w="0" w:type="dxa"/>
              <w:bottom w:w="0" w:type="dxa"/>
              <w:right w:w="0" w:type="dxa"/>
            </w:tcMar>
            <w:vAlign w:val="center"/>
          </w:tcPr>
          <w:p w14:paraId="3D3E8EC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扣分0.5至1分</w:t>
            </w:r>
          </w:p>
        </w:tc>
        <w:tc>
          <w:tcPr>
            <w:tcW w:w="417" w:type="pct"/>
            <w:tcMar>
              <w:top w:w="0" w:type="dxa"/>
              <w:left w:w="0" w:type="dxa"/>
              <w:bottom w:w="0" w:type="dxa"/>
              <w:right w:w="0" w:type="dxa"/>
            </w:tcMar>
            <w:vAlign w:val="center"/>
          </w:tcPr>
          <w:p w14:paraId="5EA5C3A5">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45BECD40">
            <w:pPr>
              <w:spacing w:line="500" w:lineRule="exact"/>
              <w:rPr>
                <w:rFonts w:asciiTheme="majorEastAsia" w:hAnsiTheme="majorEastAsia" w:eastAsiaTheme="majorEastAsia"/>
                <w:sz w:val="24"/>
              </w:rPr>
            </w:pPr>
          </w:p>
        </w:tc>
      </w:tr>
      <w:tr w14:paraId="327F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6339823E">
            <w:pPr>
              <w:spacing w:line="500" w:lineRule="exact"/>
              <w:rPr>
                <w:rFonts w:asciiTheme="majorEastAsia" w:hAnsiTheme="majorEastAsia" w:eastAsiaTheme="majorEastAsia"/>
                <w:sz w:val="24"/>
              </w:rPr>
            </w:pPr>
          </w:p>
        </w:tc>
        <w:tc>
          <w:tcPr>
            <w:tcW w:w="417" w:type="pct"/>
            <w:vMerge w:val="continue"/>
            <w:vAlign w:val="center"/>
          </w:tcPr>
          <w:p w14:paraId="6A3E4E12">
            <w:pPr>
              <w:spacing w:line="500" w:lineRule="exact"/>
              <w:rPr>
                <w:rFonts w:asciiTheme="majorEastAsia" w:hAnsiTheme="majorEastAsia" w:eastAsiaTheme="majorEastAsia"/>
                <w:sz w:val="24"/>
              </w:rPr>
            </w:pPr>
          </w:p>
        </w:tc>
        <w:tc>
          <w:tcPr>
            <w:tcW w:w="1563" w:type="pct"/>
            <w:vMerge w:val="continue"/>
            <w:vAlign w:val="center"/>
          </w:tcPr>
          <w:p w14:paraId="3E9E2EEE">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189CDA6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每发现一人次扣0.5分</w:t>
            </w:r>
          </w:p>
        </w:tc>
        <w:tc>
          <w:tcPr>
            <w:tcW w:w="417" w:type="pct"/>
            <w:tcMar>
              <w:top w:w="0" w:type="dxa"/>
              <w:left w:w="0" w:type="dxa"/>
              <w:bottom w:w="0" w:type="dxa"/>
              <w:right w:w="0" w:type="dxa"/>
            </w:tcMar>
            <w:vAlign w:val="center"/>
          </w:tcPr>
          <w:p w14:paraId="61A317FC">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137E100">
            <w:pPr>
              <w:spacing w:line="500" w:lineRule="exact"/>
              <w:rPr>
                <w:rFonts w:asciiTheme="majorEastAsia" w:hAnsiTheme="majorEastAsia" w:eastAsiaTheme="majorEastAsia"/>
                <w:sz w:val="24"/>
              </w:rPr>
            </w:pPr>
          </w:p>
        </w:tc>
      </w:tr>
      <w:tr w14:paraId="0B31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F6CB096">
            <w:pPr>
              <w:spacing w:line="500" w:lineRule="exact"/>
              <w:rPr>
                <w:rFonts w:asciiTheme="majorEastAsia" w:hAnsiTheme="majorEastAsia" w:eastAsiaTheme="majorEastAsia"/>
                <w:sz w:val="24"/>
              </w:rPr>
            </w:pPr>
          </w:p>
        </w:tc>
        <w:tc>
          <w:tcPr>
            <w:tcW w:w="417" w:type="pct"/>
            <w:vMerge w:val="continue"/>
            <w:vAlign w:val="center"/>
          </w:tcPr>
          <w:p w14:paraId="2A933AA5">
            <w:pPr>
              <w:spacing w:line="500" w:lineRule="exact"/>
              <w:rPr>
                <w:rFonts w:asciiTheme="majorEastAsia" w:hAnsiTheme="majorEastAsia" w:eastAsiaTheme="majorEastAsia"/>
                <w:sz w:val="24"/>
              </w:rPr>
            </w:pPr>
          </w:p>
        </w:tc>
        <w:tc>
          <w:tcPr>
            <w:tcW w:w="1563" w:type="pct"/>
            <w:vMerge w:val="continue"/>
            <w:vAlign w:val="center"/>
          </w:tcPr>
          <w:p w14:paraId="722C58D8">
            <w:pPr>
              <w:spacing w:line="500" w:lineRule="exact"/>
              <w:rPr>
                <w:rFonts w:asciiTheme="majorEastAsia" w:hAnsiTheme="majorEastAsia" w:eastAsiaTheme="majorEastAsia"/>
                <w:sz w:val="24"/>
              </w:rPr>
            </w:pPr>
          </w:p>
        </w:tc>
        <w:tc>
          <w:tcPr>
            <w:tcW w:w="1771" w:type="pct"/>
            <w:tcMar>
              <w:top w:w="0" w:type="dxa"/>
              <w:left w:w="0" w:type="dxa"/>
              <w:bottom w:w="0" w:type="dxa"/>
              <w:right w:w="0" w:type="dxa"/>
            </w:tcMar>
            <w:vAlign w:val="center"/>
          </w:tcPr>
          <w:p w14:paraId="38776E7F">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每次扣0.5分</w:t>
            </w:r>
          </w:p>
        </w:tc>
        <w:tc>
          <w:tcPr>
            <w:tcW w:w="417" w:type="pct"/>
            <w:tcMar>
              <w:top w:w="0" w:type="dxa"/>
              <w:left w:w="0" w:type="dxa"/>
              <w:bottom w:w="0" w:type="dxa"/>
              <w:right w:w="0" w:type="dxa"/>
            </w:tcMar>
            <w:vAlign w:val="center"/>
          </w:tcPr>
          <w:p w14:paraId="41B274DB">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4BBA01B3">
            <w:pPr>
              <w:spacing w:line="500" w:lineRule="exact"/>
              <w:rPr>
                <w:rFonts w:asciiTheme="majorEastAsia" w:hAnsiTheme="majorEastAsia" w:eastAsiaTheme="majorEastAsia"/>
                <w:sz w:val="24"/>
              </w:rPr>
            </w:pPr>
          </w:p>
        </w:tc>
      </w:tr>
      <w:tr w14:paraId="4DD1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4C3FD4E">
            <w:pPr>
              <w:spacing w:line="500" w:lineRule="exact"/>
              <w:rPr>
                <w:rFonts w:asciiTheme="majorEastAsia" w:hAnsiTheme="majorEastAsia" w:eastAsiaTheme="majorEastAsia"/>
                <w:sz w:val="24"/>
              </w:rPr>
            </w:pPr>
          </w:p>
        </w:tc>
        <w:tc>
          <w:tcPr>
            <w:tcW w:w="417" w:type="pct"/>
            <w:vMerge w:val="restart"/>
            <w:tcMar>
              <w:top w:w="0" w:type="dxa"/>
              <w:left w:w="0" w:type="dxa"/>
              <w:bottom w:w="0" w:type="dxa"/>
              <w:right w:w="0" w:type="dxa"/>
            </w:tcMar>
            <w:vAlign w:val="center"/>
          </w:tcPr>
          <w:p w14:paraId="0EC4AADE">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其他情况(3分)</w:t>
            </w:r>
          </w:p>
        </w:tc>
        <w:tc>
          <w:tcPr>
            <w:tcW w:w="1563" w:type="pct"/>
            <w:tcMar>
              <w:top w:w="0" w:type="dxa"/>
              <w:left w:w="0" w:type="dxa"/>
              <w:bottom w:w="0" w:type="dxa"/>
              <w:right w:w="0" w:type="dxa"/>
            </w:tcMar>
            <w:vAlign w:val="center"/>
          </w:tcPr>
          <w:p w14:paraId="4C7C5399">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群众举报、新闻媒体曝光，经查实为实施单位责任的</w:t>
            </w:r>
          </w:p>
        </w:tc>
        <w:tc>
          <w:tcPr>
            <w:tcW w:w="1771" w:type="pct"/>
            <w:tcMar>
              <w:top w:w="0" w:type="dxa"/>
              <w:left w:w="0" w:type="dxa"/>
              <w:bottom w:w="0" w:type="dxa"/>
              <w:right w:w="0" w:type="dxa"/>
            </w:tcMar>
            <w:vAlign w:val="center"/>
          </w:tcPr>
          <w:p w14:paraId="681AEA9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每次扣2分</w:t>
            </w:r>
          </w:p>
        </w:tc>
        <w:tc>
          <w:tcPr>
            <w:tcW w:w="417" w:type="pct"/>
            <w:tcMar>
              <w:top w:w="0" w:type="dxa"/>
              <w:left w:w="0" w:type="dxa"/>
              <w:bottom w:w="0" w:type="dxa"/>
              <w:right w:w="0" w:type="dxa"/>
            </w:tcMar>
            <w:vAlign w:val="center"/>
          </w:tcPr>
          <w:p w14:paraId="64616067">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73D68FD">
            <w:pPr>
              <w:spacing w:line="500" w:lineRule="exact"/>
              <w:rPr>
                <w:rFonts w:asciiTheme="majorEastAsia" w:hAnsiTheme="majorEastAsia" w:eastAsiaTheme="majorEastAsia"/>
                <w:sz w:val="24"/>
              </w:rPr>
            </w:pPr>
          </w:p>
        </w:tc>
      </w:tr>
      <w:tr w14:paraId="62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5D1AFEDF">
            <w:pPr>
              <w:spacing w:line="500" w:lineRule="exact"/>
              <w:rPr>
                <w:rFonts w:asciiTheme="majorEastAsia" w:hAnsiTheme="majorEastAsia" w:eastAsiaTheme="majorEastAsia"/>
                <w:sz w:val="24"/>
              </w:rPr>
            </w:pPr>
          </w:p>
        </w:tc>
        <w:tc>
          <w:tcPr>
            <w:tcW w:w="417" w:type="pct"/>
            <w:vMerge w:val="continue"/>
            <w:vAlign w:val="center"/>
          </w:tcPr>
          <w:p w14:paraId="2DCB2582">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6465D352">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福清市级通报</w:t>
            </w:r>
          </w:p>
        </w:tc>
        <w:tc>
          <w:tcPr>
            <w:tcW w:w="1771" w:type="pct"/>
            <w:tcMar>
              <w:top w:w="0" w:type="dxa"/>
              <w:left w:w="0" w:type="dxa"/>
              <w:bottom w:w="0" w:type="dxa"/>
              <w:right w:w="0" w:type="dxa"/>
            </w:tcMar>
            <w:vAlign w:val="center"/>
          </w:tcPr>
          <w:p w14:paraId="50E2353D">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每次扣月考核分2分</w:t>
            </w:r>
          </w:p>
        </w:tc>
        <w:tc>
          <w:tcPr>
            <w:tcW w:w="417" w:type="pct"/>
            <w:tcMar>
              <w:top w:w="0" w:type="dxa"/>
              <w:left w:w="0" w:type="dxa"/>
              <w:bottom w:w="0" w:type="dxa"/>
              <w:right w:w="0" w:type="dxa"/>
            </w:tcMar>
            <w:vAlign w:val="center"/>
          </w:tcPr>
          <w:p w14:paraId="3FD9B503">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21E5427E">
            <w:pPr>
              <w:spacing w:line="500" w:lineRule="exact"/>
              <w:rPr>
                <w:rFonts w:asciiTheme="majorEastAsia" w:hAnsiTheme="majorEastAsia" w:eastAsiaTheme="majorEastAsia"/>
                <w:sz w:val="24"/>
              </w:rPr>
            </w:pPr>
          </w:p>
        </w:tc>
      </w:tr>
      <w:tr w14:paraId="6605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228672BD">
            <w:pPr>
              <w:spacing w:line="500" w:lineRule="exact"/>
              <w:rPr>
                <w:rFonts w:asciiTheme="majorEastAsia" w:hAnsiTheme="majorEastAsia" w:eastAsiaTheme="majorEastAsia"/>
                <w:sz w:val="24"/>
              </w:rPr>
            </w:pPr>
          </w:p>
        </w:tc>
        <w:tc>
          <w:tcPr>
            <w:tcW w:w="417" w:type="pct"/>
            <w:vMerge w:val="continue"/>
            <w:vAlign w:val="center"/>
          </w:tcPr>
          <w:p w14:paraId="0D91FBE4">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3E3BEADA">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福州市级通报</w:t>
            </w:r>
          </w:p>
        </w:tc>
        <w:tc>
          <w:tcPr>
            <w:tcW w:w="1771" w:type="pct"/>
            <w:tcMar>
              <w:top w:w="0" w:type="dxa"/>
              <w:left w:w="0" w:type="dxa"/>
              <w:bottom w:w="0" w:type="dxa"/>
              <w:right w:w="0" w:type="dxa"/>
            </w:tcMar>
            <w:vAlign w:val="center"/>
          </w:tcPr>
          <w:p w14:paraId="343BD3D7">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每次扣月考核分5分</w:t>
            </w:r>
          </w:p>
        </w:tc>
        <w:tc>
          <w:tcPr>
            <w:tcW w:w="417" w:type="pct"/>
            <w:tcMar>
              <w:top w:w="0" w:type="dxa"/>
              <w:left w:w="0" w:type="dxa"/>
              <w:bottom w:w="0" w:type="dxa"/>
              <w:right w:w="0" w:type="dxa"/>
            </w:tcMar>
            <w:vAlign w:val="center"/>
          </w:tcPr>
          <w:p w14:paraId="316C8D1E">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09AD0C3B">
            <w:pPr>
              <w:spacing w:line="500" w:lineRule="exact"/>
              <w:rPr>
                <w:rFonts w:asciiTheme="majorEastAsia" w:hAnsiTheme="majorEastAsia" w:eastAsiaTheme="majorEastAsia"/>
                <w:sz w:val="24"/>
              </w:rPr>
            </w:pPr>
          </w:p>
        </w:tc>
      </w:tr>
      <w:tr w14:paraId="2B2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14:paraId="750AD2FE">
            <w:pPr>
              <w:spacing w:line="500" w:lineRule="exact"/>
              <w:rPr>
                <w:rFonts w:asciiTheme="majorEastAsia" w:hAnsiTheme="majorEastAsia" w:eastAsiaTheme="majorEastAsia"/>
                <w:sz w:val="24"/>
              </w:rPr>
            </w:pPr>
          </w:p>
        </w:tc>
        <w:tc>
          <w:tcPr>
            <w:tcW w:w="417" w:type="pct"/>
            <w:vMerge w:val="continue"/>
            <w:vAlign w:val="center"/>
          </w:tcPr>
          <w:p w14:paraId="1B361283">
            <w:pPr>
              <w:spacing w:line="500" w:lineRule="exact"/>
              <w:rPr>
                <w:rFonts w:asciiTheme="majorEastAsia" w:hAnsiTheme="majorEastAsia" w:eastAsiaTheme="majorEastAsia"/>
                <w:sz w:val="24"/>
              </w:rPr>
            </w:pPr>
          </w:p>
        </w:tc>
        <w:tc>
          <w:tcPr>
            <w:tcW w:w="1563" w:type="pct"/>
            <w:tcMar>
              <w:top w:w="0" w:type="dxa"/>
              <w:left w:w="0" w:type="dxa"/>
              <w:bottom w:w="0" w:type="dxa"/>
              <w:right w:w="0" w:type="dxa"/>
            </w:tcMar>
            <w:vAlign w:val="center"/>
          </w:tcPr>
          <w:p w14:paraId="425CDD55">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省级及以上通报</w:t>
            </w:r>
          </w:p>
        </w:tc>
        <w:tc>
          <w:tcPr>
            <w:tcW w:w="1771" w:type="pct"/>
            <w:tcMar>
              <w:top w:w="0" w:type="dxa"/>
              <w:left w:w="0" w:type="dxa"/>
              <w:bottom w:w="0" w:type="dxa"/>
              <w:right w:w="0" w:type="dxa"/>
            </w:tcMar>
            <w:vAlign w:val="center"/>
          </w:tcPr>
          <w:p w14:paraId="0A433780">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每次扣月考核分10分</w:t>
            </w:r>
          </w:p>
        </w:tc>
        <w:tc>
          <w:tcPr>
            <w:tcW w:w="417" w:type="pct"/>
            <w:tcMar>
              <w:top w:w="0" w:type="dxa"/>
              <w:left w:w="0" w:type="dxa"/>
              <w:bottom w:w="0" w:type="dxa"/>
              <w:right w:w="0" w:type="dxa"/>
            </w:tcMar>
            <w:vAlign w:val="center"/>
          </w:tcPr>
          <w:p w14:paraId="260A02A9">
            <w:pPr>
              <w:pStyle w:val="9"/>
              <w:spacing w:line="500" w:lineRule="exact"/>
              <w:jc w:val="both"/>
              <w:rPr>
                <w:rFonts w:hint="default" w:asciiTheme="majorEastAsia" w:hAnsiTheme="majorEastAsia" w:eastAsiaTheme="majorEastAsia"/>
                <w:sz w:val="24"/>
                <w:szCs w:val="24"/>
              </w:rPr>
            </w:pPr>
          </w:p>
        </w:tc>
        <w:tc>
          <w:tcPr>
            <w:tcW w:w="417" w:type="pct"/>
            <w:tcMar>
              <w:top w:w="0" w:type="dxa"/>
              <w:left w:w="0" w:type="dxa"/>
              <w:bottom w:w="0" w:type="dxa"/>
              <w:right w:w="0" w:type="dxa"/>
            </w:tcMar>
            <w:vAlign w:val="center"/>
          </w:tcPr>
          <w:p w14:paraId="7F193699">
            <w:pPr>
              <w:spacing w:line="500" w:lineRule="exact"/>
              <w:rPr>
                <w:rFonts w:asciiTheme="majorEastAsia" w:hAnsiTheme="majorEastAsia" w:eastAsiaTheme="majorEastAsia"/>
                <w:sz w:val="24"/>
              </w:rPr>
            </w:pPr>
          </w:p>
        </w:tc>
      </w:tr>
      <w:tr w14:paraId="6749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gridSpan w:val="2"/>
            <w:tcMar>
              <w:top w:w="0" w:type="dxa"/>
              <w:left w:w="0" w:type="dxa"/>
              <w:bottom w:w="0" w:type="dxa"/>
              <w:right w:w="0" w:type="dxa"/>
            </w:tcMar>
            <w:vAlign w:val="center"/>
          </w:tcPr>
          <w:p w14:paraId="273F3FA4">
            <w:pPr>
              <w:pStyle w:val="9"/>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总得分</w:t>
            </w:r>
          </w:p>
        </w:tc>
        <w:tc>
          <w:tcPr>
            <w:tcW w:w="4167" w:type="pct"/>
            <w:gridSpan w:val="4"/>
            <w:tcMar>
              <w:top w:w="0" w:type="dxa"/>
              <w:left w:w="0" w:type="dxa"/>
              <w:bottom w:w="0" w:type="dxa"/>
              <w:right w:w="0" w:type="dxa"/>
            </w:tcMar>
            <w:vAlign w:val="center"/>
          </w:tcPr>
          <w:p w14:paraId="0173A7A5">
            <w:pPr>
              <w:pStyle w:val="9"/>
              <w:spacing w:line="500" w:lineRule="exact"/>
              <w:jc w:val="both"/>
              <w:rPr>
                <w:rFonts w:hint="default" w:asciiTheme="majorEastAsia" w:hAnsiTheme="majorEastAsia" w:eastAsiaTheme="majorEastAsia"/>
                <w:sz w:val="24"/>
                <w:szCs w:val="24"/>
              </w:rPr>
            </w:pPr>
          </w:p>
        </w:tc>
      </w:tr>
    </w:tbl>
    <w:p w14:paraId="3F49DEAB">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9、知识产权</w:t>
      </w:r>
    </w:p>
    <w:p w14:paraId="6D66B099">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人必须保证所提供的产品货物或服务具有独立的知识产权，保证采购单位在使用中标人所提供的货物或服务时不受任何专利或版权等方面的侵权困扰，如出现类似纠纷，中标人应对由此产生的后果负全部责任，并赔偿采购单位由此而造成的全部损失。</w:t>
      </w:r>
    </w:p>
    <w:p w14:paraId="55BEF31F">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10.签订合同前及签订合同后的违约责任</w:t>
      </w:r>
    </w:p>
    <w:p w14:paraId="0157E3F9">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10.1因中标人原因造成采购合同无法按时签订，视为中标人违约，中标人需支付相应的赔偿。</w:t>
      </w:r>
    </w:p>
    <w:p w14:paraId="1D39909F">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10.2在签定采购合同之后，中标人要求解除合同的，视为中标人违约，对采购人造成的损失的，中标人需支付相应的赔偿。</w:t>
      </w:r>
    </w:p>
    <w:p w14:paraId="7BB23432">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10.3因中标人原因发生重大服务质量事故，除依约承担赔偿责任外，还将按有关质量管理办法规定执行。同时，采购人有权保留更换中标人的权利，并报相关行政主管部门处罚。</w:t>
      </w:r>
    </w:p>
    <w:p w14:paraId="37E7B58B">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6BB40B78">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10.5在明确违约责任后，中标人应在接到书面通知书起七天内支付违约金、赔偿金等。</w:t>
      </w:r>
    </w:p>
    <w:p w14:paraId="2440941A">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11.其它要求</w:t>
      </w:r>
    </w:p>
    <w:p w14:paraId="2E8E4BF1">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▲11.1</w:t>
      </w:r>
      <w:r>
        <w:rPr>
          <w:rFonts w:cs="仿宋_GB2312" w:asciiTheme="majorEastAsia" w:hAnsiTheme="majorEastAsia" w:eastAsiaTheme="majorEastAsia"/>
          <w:color w:val="000000"/>
          <w:sz w:val="24"/>
          <w:szCs w:val="24"/>
        </w:rPr>
        <w:t>为保障履行项目的服务质量，</w:t>
      </w:r>
      <w:r>
        <w:rPr>
          <w:rFonts w:cs="仿宋_GB2312" w:asciiTheme="majorEastAsia" w:hAnsiTheme="majorEastAsia" w:eastAsiaTheme="majorEastAsia"/>
          <w:sz w:val="24"/>
          <w:szCs w:val="24"/>
        </w:rPr>
        <w:t>投标人拟投入本项目的项目经理及</w:t>
      </w:r>
      <w:r>
        <w:rPr>
          <w:rFonts w:cs="仿宋_GB2312" w:asciiTheme="majorEastAsia" w:hAnsiTheme="majorEastAsia" w:eastAsiaTheme="majorEastAsia"/>
          <w:color w:val="000000"/>
          <w:sz w:val="24"/>
          <w:szCs w:val="24"/>
        </w:rPr>
        <w:t>现场管理人员须具有</w:t>
      </w:r>
      <w:r>
        <w:rPr>
          <w:rFonts w:cs="仿宋_GB2312" w:asciiTheme="majorEastAsia" w:hAnsiTheme="majorEastAsia" w:eastAsiaTheme="majorEastAsia"/>
          <w:sz w:val="24"/>
          <w:szCs w:val="24"/>
        </w:rPr>
        <w:t>从事环卫工作的经验。</w:t>
      </w:r>
    </w:p>
    <w:p w14:paraId="7912EBC9">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▲11.2投标人在合同履约期内为本项目投入的所有人员均购买人身意外保险或雇主责任险。</w:t>
      </w:r>
    </w:p>
    <w:p w14:paraId="5DEEFF47">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w:t>
      </w:r>
      <w:r>
        <w:rPr>
          <w:rFonts w:cs="仿宋_GB2312" w:asciiTheme="majorEastAsia" w:hAnsiTheme="majorEastAsia" w:eastAsiaTheme="majorEastAsia"/>
          <w:color w:val="000000"/>
          <w:sz w:val="24"/>
          <w:szCs w:val="24"/>
        </w:rPr>
        <w:t>为保障履行项目的服务质量，</w:t>
      </w:r>
      <w:r>
        <w:rPr>
          <w:rFonts w:cs="仿宋_GB2312" w:asciiTheme="majorEastAsia" w:hAnsiTheme="majorEastAsia" w:eastAsiaTheme="majorEastAsia"/>
          <w:sz w:val="24"/>
          <w:szCs w:val="24"/>
        </w:rPr>
        <w:t>投标人具有履行本项目服务的经验。</w:t>
      </w:r>
    </w:p>
    <w:p w14:paraId="732A3F98">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11.4本招标文件中所发生的一切费用均应包含在投标总价中。</w:t>
      </w:r>
    </w:p>
    <w:p w14:paraId="6A5EB0FE">
      <w:pPr>
        <w:pStyle w:val="9"/>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11.5本项目不允许中标人以任何名义和理由在中标后将中标项目进行转包、分包，在履行合同过程中如有发现，采购人有权单方终止合同，并没收履约保证金。视为中标人违约，中标人违约对采购人造成的损失的，需另行支付相应的赔偿，并追究相关法律责任。</w:t>
      </w:r>
    </w:p>
    <w:p w14:paraId="64D3CD02">
      <w:pPr>
        <w:pStyle w:val="9"/>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注：“三、商务条件”的内容除标注“</w:t>
      </w:r>
      <w:r>
        <w:rPr>
          <w:rFonts w:cs="仿宋_GB2312" w:asciiTheme="majorEastAsia" w:hAnsiTheme="majorEastAsia" w:eastAsiaTheme="majorEastAsia"/>
          <w:sz w:val="24"/>
          <w:szCs w:val="24"/>
        </w:rPr>
        <w:t>▲</w:t>
      </w:r>
      <w:r>
        <w:rPr>
          <w:rFonts w:cs="仿宋_GB2312" w:asciiTheme="majorEastAsia" w:hAnsiTheme="majorEastAsia" w:eastAsiaTheme="majorEastAsia"/>
          <w:b/>
          <w:sz w:val="24"/>
          <w:szCs w:val="24"/>
        </w:rPr>
        <w:t>”条款外，其余均为实质性条款，投标人必须满足，否则按无效投标处理。</w:t>
      </w:r>
    </w:p>
    <w:p w14:paraId="02C2688B">
      <w:pPr>
        <w:pStyle w:val="9"/>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四、其他事项</w:t>
      </w:r>
    </w:p>
    <w:p w14:paraId="03575BE0">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1、除招标文件另有规定外，若出现有关法律、法规和规章有强制性规定但招标文件未列明的情形，则投标人应按照有关法律、法规和规章强制性规定执行。</w:t>
      </w:r>
    </w:p>
    <w:p w14:paraId="1CF47801">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2、其他：</w:t>
      </w:r>
    </w:p>
    <w:p w14:paraId="0947F3EC">
      <w:pPr>
        <w:pStyle w:val="9"/>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2.1本招标文件未明确的其它约定事项或条款，待采购人与中标人签订合同时，由双方协商订立。</w:t>
      </w:r>
    </w:p>
    <w:p w14:paraId="73AA35C7">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5B7E66AD">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4D0239DF">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第六章 政府采购合同</w:t>
      </w:r>
    </w:p>
    <w:p w14:paraId="455E97A2">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参考文本</w:t>
      </w:r>
    </w:p>
    <w:p w14:paraId="300E3AE5">
      <w:pPr>
        <w:pStyle w:val="9"/>
        <w:rPr>
          <w:rFonts w:hint="default" w:asciiTheme="majorEastAsia" w:hAnsiTheme="majorEastAsia" w:eastAsiaTheme="majorEastAsia"/>
        </w:rPr>
      </w:pPr>
      <w:r>
        <w:rPr>
          <w:rFonts w:cs="仿宋_GB2312" w:asciiTheme="majorEastAsia" w:hAnsiTheme="majorEastAsia" w:eastAsiaTheme="majorEastAsia"/>
        </w:rPr>
        <w:t>合同编号：</w:t>
      </w:r>
    </w:p>
    <w:p w14:paraId="57EC9D4C">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 xml:space="preserve"> 福建省政府采购合同（服务类）</w:t>
      </w:r>
    </w:p>
    <w:p w14:paraId="5BF10450">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编制说明</w:t>
      </w:r>
    </w:p>
    <w:p w14:paraId="74C8640D">
      <w:pPr>
        <w:pStyle w:val="9"/>
        <w:jc w:val="center"/>
        <w:outlineLvl w:val="3"/>
        <w:rPr>
          <w:rFonts w:hint="default" w:asciiTheme="majorEastAsia" w:hAnsiTheme="majorEastAsia" w:eastAsiaTheme="majorEastAsia"/>
        </w:rPr>
      </w:pPr>
    </w:p>
    <w:p w14:paraId="361072AB">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1.签订合同应遵守《中华人民共和国政府采购法》及其实施条例、《中华人民共和国民法典》等法律法规及其他有关规定。</w:t>
      </w:r>
    </w:p>
    <w:p w14:paraId="6263D1F3">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114AAFF">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3.政府有关主管部门对若干合同有规范文本的，可使用相应合同文本。</w:t>
      </w:r>
    </w:p>
    <w:p w14:paraId="08FBA064">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4.本合同范本仅供参考，采购人应当根据采购项目的实际需求对合同条款进行修改、补充。</w:t>
      </w:r>
    </w:p>
    <w:p w14:paraId="0F8FC80E">
      <w:pPr>
        <w:pStyle w:val="9"/>
        <w:rPr>
          <w:rFonts w:hint="default" w:asciiTheme="majorEastAsia" w:hAnsiTheme="majorEastAsia" w:eastAsiaTheme="majorEastAsia"/>
        </w:rPr>
      </w:pPr>
      <w:r>
        <w:rPr>
          <w:rFonts w:cs="仿宋_GB2312" w:asciiTheme="majorEastAsia" w:hAnsiTheme="majorEastAsia" w:eastAsiaTheme="majorEastAsia"/>
        </w:rPr>
        <w:t>甲方：</w:t>
      </w:r>
    </w:p>
    <w:p w14:paraId="3D08D585">
      <w:pPr>
        <w:pStyle w:val="9"/>
        <w:rPr>
          <w:rFonts w:hint="default" w:asciiTheme="majorEastAsia" w:hAnsiTheme="majorEastAsia" w:eastAsiaTheme="majorEastAsia"/>
        </w:rPr>
      </w:pPr>
      <w:r>
        <w:rPr>
          <w:rFonts w:cs="仿宋_GB2312" w:asciiTheme="majorEastAsia" w:hAnsiTheme="majorEastAsia" w:eastAsiaTheme="majorEastAsia"/>
        </w:rPr>
        <w:t>住所地：________________</w:t>
      </w:r>
    </w:p>
    <w:p w14:paraId="79EA9E2C">
      <w:pPr>
        <w:pStyle w:val="9"/>
        <w:rPr>
          <w:rFonts w:hint="default" w:asciiTheme="majorEastAsia" w:hAnsiTheme="majorEastAsia" w:eastAsiaTheme="majorEastAsia"/>
        </w:rPr>
      </w:pPr>
      <w:r>
        <w:rPr>
          <w:rFonts w:cs="仿宋_GB2312" w:asciiTheme="majorEastAsia" w:hAnsiTheme="majorEastAsia" w:eastAsiaTheme="majorEastAsia"/>
        </w:rPr>
        <w:t>联系人：________________</w:t>
      </w:r>
    </w:p>
    <w:p w14:paraId="688509CD">
      <w:pPr>
        <w:pStyle w:val="9"/>
        <w:rPr>
          <w:rFonts w:hint="default" w:asciiTheme="majorEastAsia" w:hAnsiTheme="majorEastAsia" w:eastAsiaTheme="majorEastAsia"/>
        </w:rPr>
      </w:pPr>
      <w:r>
        <w:rPr>
          <w:rFonts w:cs="仿宋_GB2312" w:asciiTheme="majorEastAsia" w:hAnsiTheme="majorEastAsia" w:eastAsiaTheme="majorEastAsia"/>
        </w:rPr>
        <w:t>联系电话：______________</w:t>
      </w:r>
    </w:p>
    <w:p w14:paraId="5276E908">
      <w:pPr>
        <w:pStyle w:val="9"/>
        <w:rPr>
          <w:rFonts w:hint="default" w:asciiTheme="majorEastAsia" w:hAnsiTheme="majorEastAsia" w:eastAsiaTheme="majorEastAsia"/>
        </w:rPr>
      </w:pPr>
      <w:r>
        <w:rPr>
          <w:rFonts w:cs="仿宋_GB2312" w:asciiTheme="majorEastAsia" w:hAnsiTheme="majorEastAsia" w:eastAsiaTheme="majorEastAsia"/>
        </w:rPr>
        <w:t>传真：________________</w:t>
      </w:r>
    </w:p>
    <w:p w14:paraId="0F8D6F3C">
      <w:pPr>
        <w:pStyle w:val="9"/>
        <w:rPr>
          <w:rFonts w:hint="default" w:asciiTheme="majorEastAsia" w:hAnsiTheme="majorEastAsia" w:eastAsiaTheme="majorEastAsia"/>
        </w:rPr>
      </w:pPr>
      <w:r>
        <w:rPr>
          <w:rFonts w:cs="仿宋_GB2312" w:asciiTheme="majorEastAsia" w:hAnsiTheme="majorEastAsia" w:eastAsiaTheme="majorEastAsia"/>
        </w:rPr>
        <w:t>电子邮箱：________________</w:t>
      </w:r>
    </w:p>
    <w:p w14:paraId="4FBBB8B6">
      <w:pPr>
        <w:pStyle w:val="9"/>
        <w:rPr>
          <w:rFonts w:hint="default" w:asciiTheme="majorEastAsia" w:hAnsiTheme="majorEastAsia" w:eastAsiaTheme="majorEastAsia"/>
        </w:rPr>
      </w:pPr>
    </w:p>
    <w:p w14:paraId="2075E121">
      <w:pPr>
        <w:pStyle w:val="9"/>
        <w:rPr>
          <w:rFonts w:hint="default" w:asciiTheme="majorEastAsia" w:hAnsiTheme="majorEastAsia" w:eastAsiaTheme="majorEastAsia"/>
        </w:rPr>
      </w:pPr>
      <w:r>
        <w:rPr>
          <w:rFonts w:cs="仿宋_GB2312" w:asciiTheme="majorEastAsia" w:hAnsiTheme="majorEastAsia" w:eastAsiaTheme="majorEastAsia"/>
        </w:rPr>
        <w:t xml:space="preserve"> 乙方： ________________</w:t>
      </w:r>
    </w:p>
    <w:p w14:paraId="26BB3B43">
      <w:pPr>
        <w:pStyle w:val="9"/>
        <w:rPr>
          <w:rFonts w:hint="default" w:asciiTheme="majorEastAsia" w:hAnsiTheme="majorEastAsia" w:eastAsiaTheme="majorEastAsia"/>
        </w:rPr>
      </w:pPr>
      <w:r>
        <w:rPr>
          <w:rFonts w:cs="仿宋_GB2312" w:asciiTheme="majorEastAsia" w:hAnsiTheme="majorEastAsia" w:eastAsiaTheme="majorEastAsia"/>
        </w:rPr>
        <w:t xml:space="preserve"> 住所地： ________________</w:t>
      </w:r>
    </w:p>
    <w:p w14:paraId="32346E91">
      <w:pPr>
        <w:pStyle w:val="9"/>
        <w:rPr>
          <w:rFonts w:hint="default" w:asciiTheme="majorEastAsia" w:hAnsiTheme="majorEastAsia" w:eastAsiaTheme="majorEastAsia"/>
        </w:rPr>
      </w:pPr>
      <w:r>
        <w:rPr>
          <w:rFonts w:cs="仿宋_GB2312" w:asciiTheme="majorEastAsia" w:hAnsiTheme="majorEastAsia" w:eastAsiaTheme="majorEastAsia"/>
        </w:rPr>
        <w:t xml:space="preserve"> 联系人：______________</w:t>
      </w:r>
    </w:p>
    <w:p w14:paraId="585EC098">
      <w:pPr>
        <w:pStyle w:val="9"/>
        <w:rPr>
          <w:rFonts w:hint="default" w:asciiTheme="majorEastAsia" w:hAnsiTheme="majorEastAsia" w:eastAsiaTheme="majorEastAsia"/>
        </w:rPr>
      </w:pPr>
      <w:r>
        <w:rPr>
          <w:rFonts w:cs="仿宋_GB2312" w:asciiTheme="majorEastAsia" w:hAnsiTheme="majorEastAsia" w:eastAsiaTheme="majorEastAsia"/>
        </w:rPr>
        <w:t xml:space="preserve"> 联系电话：______________</w:t>
      </w:r>
    </w:p>
    <w:p w14:paraId="635897E3">
      <w:pPr>
        <w:pStyle w:val="9"/>
        <w:rPr>
          <w:rFonts w:hint="default" w:asciiTheme="majorEastAsia" w:hAnsiTheme="majorEastAsia" w:eastAsiaTheme="majorEastAsia"/>
        </w:rPr>
      </w:pPr>
      <w:r>
        <w:rPr>
          <w:rFonts w:cs="仿宋_GB2312" w:asciiTheme="majorEastAsia" w:hAnsiTheme="majorEastAsia" w:eastAsiaTheme="majorEastAsia"/>
        </w:rPr>
        <w:t xml:space="preserve"> 传真：________________</w:t>
      </w:r>
    </w:p>
    <w:p w14:paraId="1814CB5D">
      <w:pPr>
        <w:pStyle w:val="9"/>
        <w:rPr>
          <w:rFonts w:hint="default" w:asciiTheme="majorEastAsia" w:hAnsiTheme="majorEastAsia" w:eastAsiaTheme="majorEastAsia"/>
        </w:rPr>
      </w:pPr>
      <w:r>
        <w:rPr>
          <w:rFonts w:cs="仿宋_GB2312" w:asciiTheme="majorEastAsia" w:hAnsiTheme="majorEastAsia" w:eastAsiaTheme="majorEastAsia"/>
        </w:rPr>
        <w:t xml:space="preserve"> 电子邮箱：________________</w:t>
      </w:r>
    </w:p>
    <w:p w14:paraId="5B8550B7">
      <w:pPr>
        <w:pStyle w:val="9"/>
        <w:rPr>
          <w:rFonts w:hint="default" w:asciiTheme="majorEastAsia" w:hAnsiTheme="majorEastAsia" w:eastAsiaTheme="majorEastAsia"/>
        </w:rPr>
      </w:pPr>
      <w:r>
        <w:rPr>
          <w:rFonts w:cs="仿宋_GB2312" w:asciiTheme="majorEastAsia" w:hAnsiTheme="majorEastAsia" w:eastAsiaTheme="majorEastAsia"/>
        </w:rPr>
        <w:t>根据项目编号为___________ 的 __________项目（以下简称：“本项目”）的采购结果，遵循平等、自愿、公平和诚实信用的原则，双方签署本合同，具体内容如下：</w:t>
      </w:r>
    </w:p>
    <w:p w14:paraId="59C71BF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一、合同组成部分</w:t>
      </w:r>
    </w:p>
    <w:p w14:paraId="2EFE5D29">
      <w:pPr>
        <w:pStyle w:val="9"/>
        <w:rPr>
          <w:rFonts w:hint="default" w:asciiTheme="majorEastAsia" w:hAnsiTheme="majorEastAsia" w:eastAsiaTheme="majorEastAsia"/>
        </w:rPr>
      </w:pPr>
      <w:r>
        <w:rPr>
          <w:rFonts w:cs="仿宋_GB2312" w:asciiTheme="majorEastAsia" w:hAnsiTheme="majorEastAsia" w:eastAsiaTheme="majorEastAsia"/>
        </w:rPr>
        <w:t>1.1本合同条款及附件；</w:t>
      </w:r>
    </w:p>
    <w:p w14:paraId="4E1EF995">
      <w:pPr>
        <w:pStyle w:val="9"/>
        <w:rPr>
          <w:rFonts w:hint="default" w:asciiTheme="majorEastAsia" w:hAnsiTheme="majorEastAsia" w:eastAsiaTheme="majorEastAsia"/>
        </w:rPr>
      </w:pPr>
      <w:r>
        <w:rPr>
          <w:rFonts w:cs="仿宋_GB2312" w:asciiTheme="majorEastAsia" w:hAnsiTheme="majorEastAsia" w:eastAsiaTheme="majorEastAsia"/>
        </w:rPr>
        <w:t>1.2采购文件及其附件、补充文件；</w:t>
      </w:r>
    </w:p>
    <w:p w14:paraId="33E56FFC">
      <w:pPr>
        <w:pStyle w:val="9"/>
        <w:rPr>
          <w:rFonts w:hint="default" w:asciiTheme="majorEastAsia" w:hAnsiTheme="majorEastAsia" w:eastAsiaTheme="majorEastAsia"/>
        </w:rPr>
      </w:pPr>
      <w:r>
        <w:rPr>
          <w:rFonts w:cs="仿宋_GB2312" w:asciiTheme="majorEastAsia" w:hAnsiTheme="majorEastAsia" w:eastAsiaTheme="majorEastAsia"/>
        </w:rPr>
        <w:t>1.3乙方的响应文件及其附件、补充文件；</w:t>
      </w:r>
    </w:p>
    <w:p w14:paraId="69B1F570">
      <w:pPr>
        <w:pStyle w:val="9"/>
        <w:rPr>
          <w:rFonts w:hint="default" w:asciiTheme="majorEastAsia" w:hAnsiTheme="majorEastAsia" w:eastAsiaTheme="majorEastAsia"/>
        </w:rPr>
      </w:pPr>
      <w:r>
        <w:rPr>
          <w:rFonts w:cs="仿宋_GB2312" w:asciiTheme="majorEastAsia" w:hAnsiTheme="majorEastAsia" w:eastAsiaTheme="majorEastAsia"/>
        </w:rPr>
        <w:t>1.4其他文件或材料：</w:t>
      </w:r>
    </w:p>
    <w:p w14:paraId="2F831297">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二、合同标的</w:t>
      </w:r>
    </w:p>
    <w:p w14:paraId="09633E86">
      <w:pPr>
        <w:pStyle w:val="9"/>
        <w:outlineLvl w:val="3"/>
        <w:rPr>
          <w:rFonts w:hint="default" w:asciiTheme="majorEastAsia" w:hAnsiTheme="majorEastAsia" w:eastAsiaTheme="majorEastAsia"/>
        </w:rPr>
      </w:pPr>
    </w:p>
    <w:p w14:paraId="270EEF2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三、价格形式及合同价款</w:t>
      </w:r>
    </w:p>
    <w:p w14:paraId="2A5C793B">
      <w:pPr>
        <w:pStyle w:val="9"/>
        <w:outlineLvl w:val="4"/>
        <w:rPr>
          <w:rFonts w:hint="default" w:asciiTheme="majorEastAsia" w:hAnsiTheme="majorEastAsia" w:eastAsiaTheme="majorEastAsia"/>
        </w:rPr>
      </w:pPr>
      <w:r>
        <w:rPr>
          <w:rFonts w:cs="仿宋_GB2312" w:asciiTheme="majorEastAsia" w:hAnsiTheme="majorEastAsia" w:eastAsiaTheme="majorEastAsia"/>
          <w:b/>
        </w:rPr>
        <w:t xml:space="preserve"> 3.1价格形式</w:t>
      </w:r>
    </w:p>
    <w:p w14:paraId="71702402">
      <w:pPr>
        <w:pStyle w:val="9"/>
        <w:rPr>
          <w:rFonts w:hint="default" w:asciiTheme="majorEastAsia" w:hAnsiTheme="majorEastAsia" w:eastAsiaTheme="majorEastAsia"/>
        </w:rPr>
      </w:pPr>
      <w:r>
        <w:rPr>
          <w:rFonts w:cs="仿宋_GB2312" w:asciiTheme="majorEastAsia" w:hAnsiTheme="majorEastAsia" w:eastAsiaTheme="majorEastAsia"/>
        </w:rPr>
        <w:t xml:space="preserve"> 固定单价合同。完成约定服务事项的含税合同单价为：人民币（大写）元（￥ _____________元）。</w:t>
      </w:r>
    </w:p>
    <w:p w14:paraId="03692BD4">
      <w:pPr>
        <w:pStyle w:val="9"/>
        <w:spacing w:line="300" w:lineRule="auto"/>
        <w:rPr>
          <w:rFonts w:hint="default" w:asciiTheme="majorEastAsia" w:hAnsiTheme="majorEastAsia" w:eastAsiaTheme="majorEastAsia"/>
        </w:rPr>
      </w:pPr>
      <w:r>
        <w:rPr>
          <w:rFonts w:cs="仿宋_GB2312" w:asciiTheme="majorEastAsia" w:hAnsiTheme="majorEastAsia" w:eastAsiaTheme="majorEastAsia"/>
        </w:rPr>
        <w:t xml:space="preserve"> 固定总价合同。完成约定服务事项的含税服务费用为：人民币（大写）元（￥_____________ 元）。</w:t>
      </w:r>
    </w:p>
    <w:p w14:paraId="7195B28C">
      <w:pPr>
        <w:pStyle w:val="9"/>
        <w:spacing w:line="300" w:lineRule="auto"/>
        <w:rPr>
          <w:rFonts w:hint="default" w:asciiTheme="majorEastAsia" w:hAnsiTheme="majorEastAsia" w:eastAsiaTheme="majorEastAsia"/>
        </w:rPr>
      </w:pPr>
      <w:r>
        <w:rPr>
          <w:rFonts w:cs="仿宋_GB2312" w:asciiTheme="majorEastAsia" w:hAnsiTheme="majorEastAsia" w:eastAsiaTheme="majorEastAsia"/>
        </w:rPr>
        <w:t xml:space="preserve"> 其他方式。</w:t>
      </w:r>
    </w:p>
    <w:p w14:paraId="6B937784">
      <w:pPr>
        <w:pStyle w:val="9"/>
        <w:spacing w:line="300" w:lineRule="auto"/>
        <w:outlineLvl w:val="4"/>
        <w:rPr>
          <w:rFonts w:hint="default" w:asciiTheme="majorEastAsia" w:hAnsiTheme="majorEastAsia" w:eastAsiaTheme="majorEastAsia"/>
        </w:rPr>
      </w:pPr>
      <w:r>
        <w:rPr>
          <w:rFonts w:cs="仿宋_GB2312" w:asciiTheme="majorEastAsia" w:hAnsiTheme="majorEastAsia" w:eastAsiaTheme="majorEastAsia"/>
          <w:b/>
        </w:rPr>
        <w:t xml:space="preserve"> 3.2合同价款包含范围</w:t>
      </w:r>
    </w:p>
    <w:p w14:paraId="57DC2DDF">
      <w:pPr>
        <w:pStyle w:val="9"/>
        <w:outlineLvl w:val="4"/>
        <w:rPr>
          <w:rFonts w:hint="default" w:asciiTheme="majorEastAsia" w:hAnsiTheme="majorEastAsia" w:eastAsiaTheme="majorEastAsia"/>
        </w:rPr>
      </w:pPr>
      <w:r>
        <w:rPr>
          <w:rFonts w:cs="仿宋_GB2312" w:asciiTheme="majorEastAsia" w:hAnsiTheme="majorEastAsia" w:eastAsiaTheme="majorEastAsia"/>
          <w:b/>
        </w:rPr>
        <w:t xml:space="preserve"> 3.3其他需说明的事项：</w:t>
      </w:r>
    </w:p>
    <w:p w14:paraId="188200DD">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四、合同标的及服务范围、地点和时间</w:t>
      </w:r>
    </w:p>
    <w:p w14:paraId="13BCE42F">
      <w:pPr>
        <w:pStyle w:val="9"/>
        <w:rPr>
          <w:rFonts w:hint="default" w:asciiTheme="majorEastAsia" w:hAnsiTheme="majorEastAsia" w:eastAsiaTheme="majorEastAsia"/>
        </w:rPr>
      </w:pPr>
      <w:r>
        <w:rPr>
          <w:rFonts w:cs="仿宋_GB2312" w:asciiTheme="majorEastAsia" w:hAnsiTheme="majorEastAsia" w:eastAsiaTheme="majorEastAsia"/>
        </w:rPr>
        <w:t xml:space="preserve"> 4.1项目名称： _____________</w:t>
      </w:r>
    </w:p>
    <w:p w14:paraId="37E3CF11">
      <w:pPr>
        <w:pStyle w:val="9"/>
        <w:rPr>
          <w:rFonts w:hint="default" w:asciiTheme="majorEastAsia" w:hAnsiTheme="majorEastAsia" w:eastAsiaTheme="majorEastAsia"/>
        </w:rPr>
      </w:pPr>
      <w:r>
        <w:rPr>
          <w:rFonts w:cs="仿宋_GB2312" w:asciiTheme="majorEastAsia" w:hAnsiTheme="majorEastAsia" w:eastAsiaTheme="majorEastAsia"/>
        </w:rPr>
        <w:t xml:space="preserve"> 4.2服务范围：_____________</w:t>
      </w:r>
    </w:p>
    <w:p w14:paraId="52952BC3">
      <w:pPr>
        <w:pStyle w:val="9"/>
        <w:rPr>
          <w:rFonts w:hint="default" w:asciiTheme="majorEastAsia" w:hAnsiTheme="majorEastAsia" w:eastAsiaTheme="majorEastAsia"/>
        </w:rPr>
      </w:pPr>
      <w:r>
        <w:rPr>
          <w:rFonts w:cs="仿宋_GB2312" w:asciiTheme="majorEastAsia" w:hAnsiTheme="majorEastAsia" w:eastAsiaTheme="majorEastAsia"/>
        </w:rPr>
        <w:t xml:space="preserve"> 4.3服务地点：_____________</w:t>
      </w:r>
    </w:p>
    <w:p w14:paraId="5635A973">
      <w:pPr>
        <w:pStyle w:val="9"/>
        <w:rPr>
          <w:rFonts w:hint="default" w:asciiTheme="majorEastAsia" w:hAnsiTheme="majorEastAsia" w:eastAsiaTheme="majorEastAsia"/>
        </w:rPr>
      </w:pPr>
      <w:r>
        <w:rPr>
          <w:rFonts w:cs="仿宋_GB2312" w:asciiTheme="majorEastAsia" w:hAnsiTheme="majorEastAsia" w:eastAsiaTheme="majorEastAsia"/>
        </w:rPr>
        <w:t xml:space="preserve"> 4.4服务完成时间：_____________</w:t>
      </w:r>
    </w:p>
    <w:p w14:paraId="6FD69800">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五、服务内容、质量标准和要求</w:t>
      </w:r>
    </w:p>
    <w:p w14:paraId="15F8CB21">
      <w:pPr>
        <w:pStyle w:val="9"/>
        <w:rPr>
          <w:rFonts w:hint="default" w:asciiTheme="majorEastAsia" w:hAnsiTheme="majorEastAsia" w:eastAsiaTheme="majorEastAsia"/>
        </w:rPr>
      </w:pPr>
      <w:r>
        <w:rPr>
          <w:rFonts w:cs="仿宋_GB2312" w:asciiTheme="majorEastAsia" w:hAnsiTheme="majorEastAsia" w:eastAsiaTheme="majorEastAsia"/>
        </w:rPr>
        <w:t xml:space="preserve"> 5.1服务工作量的计量方式：_____________</w:t>
      </w:r>
    </w:p>
    <w:p w14:paraId="111E845A">
      <w:pPr>
        <w:pStyle w:val="9"/>
        <w:rPr>
          <w:rFonts w:hint="default" w:asciiTheme="majorEastAsia" w:hAnsiTheme="majorEastAsia" w:eastAsiaTheme="majorEastAsia"/>
        </w:rPr>
      </w:pPr>
      <w:r>
        <w:rPr>
          <w:rFonts w:cs="仿宋_GB2312" w:asciiTheme="majorEastAsia" w:hAnsiTheme="majorEastAsia" w:eastAsiaTheme="majorEastAsia"/>
        </w:rPr>
        <w:t xml:space="preserve"> 5.2服务内容：_____________</w:t>
      </w:r>
    </w:p>
    <w:p w14:paraId="70704C21">
      <w:pPr>
        <w:pStyle w:val="9"/>
        <w:rPr>
          <w:rFonts w:hint="default" w:asciiTheme="majorEastAsia" w:hAnsiTheme="majorEastAsia" w:eastAsiaTheme="majorEastAsia"/>
        </w:rPr>
      </w:pPr>
      <w:r>
        <w:rPr>
          <w:rFonts w:cs="仿宋_GB2312" w:asciiTheme="majorEastAsia" w:hAnsiTheme="majorEastAsia" w:eastAsiaTheme="majorEastAsia"/>
        </w:rPr>
        <w:t xml:space="preserve"> 5.3技术保障、服务人员组成、所涉及的货物的质量标准：</w:t>
      </w:r>
    </w:p>
    <w:p w14:paraId="47167F2A">
      <w:pPr>
        <w:pStyle w:val="9"/>
        <w:rPr>
          <w:rFonts w:hint="default" w:asciiTheme="majorEastAsia" w:hAnsiTheme="majorEastAsia" w:eastAsiaTheme="majorEastAsia"/>
        </w:rPr>
      </w:pPr>
      <w:r>
        <w:rPr>
          <w:rFonts w:cs="仿宋_GB2312" w:asciiTheme="majorEastAsia" w:hAnsiTheme="majorEastAsia" w:eastAsiaTheme="majorEastAsia"/>
        </w:rPr>
        <w:t xml:space="preserve"> （1）服务技术保障：_____________</w:t>
      </w:r>
    </w:p>
    <w:p w14:paraId="2A79F7D8">
      <w:pPr>
        <w:pStyle w:val="9"/>
        <w:rPr>
          <w:rFonts w:hint="default" w:asciiTheme="majorEastAsia" w:hAnsiTheme="majorEastAsia" w:eastAsiaTheme="majorEastAsia"/>
        </w:rPr>
      </w:pPr>
      <w:r>
        <w:rPr>
          <w:rFonts w:cs="仿宋_GB2312" w:asciiTheme="majorEastAsia" w:hAnsiTheme="majorEastAsia" w:eastAsiaTheme="majorEastAsia"/>
        </w:rPr>
        <w:t xml:space="preserve"> （2）服务人员组成：_____________</w:t>
      </w:r>
    </w:p>
    <w:p w14:paraId="5CD2E7EC">
      <w:pPr>
        <w:pStyle w:val="9"/>
        <w:rPr>
          <w:rFonts w:hint="default" w:asciiTheme="majorEastAsia" w:hAnsiTheme="majorEastAsia" w:eastAsiaTheme="majorEastAsia"/>
        </w:rPr>
      </w:pPr>
      <w:r>
        <w:rPr>
          <w:rFonts w:cs="仿宋_GB2312" w:asciiTheme="majorEastAsia" w:hAnsiTheme="majorEastAsia" w:eastAsiaTheme="majorEastAsia"/>
        </w:rPr>
        <w:t xml:space="preserve"> （3）服务设备及物资投入及质量标准：_____________</w:t>
      </w:r>
    </w:p>
    <w:p w14:paraId="0472CE83">
      <w:pPr>
        <w:pStyle w:val="9"/>
        <w:rPr>
          <w:rFonts w:hint="default" w:asciiTheme="majorEastAsia" w:hAnsiTheme="majorEastAsia" w:eastAsiaTheme="majorEastAsia"/>
        </w:rPr>
      </w:pPr>
      <w:r>
        <w:rPr>
          <w:rFonts w:cs="仿宋_GB2312" w:asciiTheme="majorEastAsia" w:hAnsiTheme="majorEastAsia" w:eastAsiaTheme="majorEastAsia"/>
        </w:rPr>
        <w:t xml:space="preserve"> 5.4服务质量标准及要求：</w:t>
      </w:r>
    </w:p>
    <w:p w14:paraId="6E9CDCB9">
      <w:pPr>
        <w:pStyle w:val="9"/>
        <w:rPr>
          <w:rFonts w:hint="default" w:asciiTheme="majorEastAsia" w:hAnsiTheme="majorEastAsia" w:eastAsiaTheme="majorEastAsia"/>
        </w:rPr>
      </w:pPr>
      <w:r>
        <w:rPr>
          <w:rFonts w:cs="仿宋_GB2312" w:asciiTheme="majorEastAsia" w:hAnsiTheme="majorEastAsia" w:eastAsiaTheme="maj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A003105">
      <w:pPr>
        <w:pStyle w:val="9"/>
        <w:rPr>
          <w:rFonts w:hint="default" w:asciiTheme="majorEastAsia" w:hAnsiTheme="majorEastAsia" w:eastAsiaTheme="majorEastAsia"/>
        </w:rPr>
      </w:pPr>
      <w:r>
        <w:rPr>
          <w:rFonts w:cs="仿宋_GB2312" w:asciiTheme="majorEastAsia" w:hAnsiTheme="majorEastAsia" w:eastAsiaTheme="maj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F1D9A41">
      <w:pPr>
        <w:pStyle w:val="9"/>
        <w:rPr>
          <w:rFonts w:hint="default" w:asciiTheme="majorEastAsia" w:hAnsiTheme="majorEastAsia" w:eastAsiaTheme="majorEastAsia"/>
        </w:rPr>
      </w:pPr>
      <w:r>
        <w:rPr>
          <w:rFonts w:cs="仿宋_GB2312" w:asciiTheme="majorEastAsia" w:hAnsiTheme="majorEastAsia" w:eastAsiaTheme="majorEastAsia"/>
        </w:rPr>
        <w:t xml:space="preserve"> 5.4.3其他要求：</w:t>
      </w:r>
    </w:p>
    <w:p w14:paraId="09399097">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六、服务履约验收或考核</w:t>
      </w:r>
    </w:p>
    <w:p w14:paraId="021FE18D">
      <w:pPr>
        <w:pStyle w:val="9"/>
        <w:rPr>
          <w:rFonts w:hint="default" w:asciiTheme="majorEastAsia" w:hAnsiTheme="majorEastAsia" w:eastAsiaTheme="majorEastAsia"/>
        </w:rPr>
      </w:pPr>
      <w:r>
        <w:rPr>
          <w:rFonts w:cs="仿宋_GB2312" w:asciiTheme="majorEastAsia" w:hAnsiTheme="majorEastAsia" w:eastAsiaTheme="maj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D062B3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七、甲方的权利与义务</w:t>
      </w:r>
    </w:p>
    <w:p w14:paraId="0A4ACF4C">
      <w:pPr>
        <w:pStyle w:val="9"/>
        <w:rPr>
          <w:rFonts w:hint="default" w:asciiTheme="majorEastAsia" w:hAnsiTheme="majorEastAsia" w:eastAsiaTheme="majorEastAsia"/>
        </w:rPr>
      </w:pPr>
      <w:r>
        <w:rPr>
          <w:rFonts w:cs="仿宋_GB2312" w:asciiTheme="majorEastAsia" w:hAnsiTheme="majorEastAsia" w:eastAsiaTheme="majorEastAsia"/>
        </w:rPr>
        <w:t xml:space="preserve"> 7.1甲方委派___________为联系人，联系方式 ___________，负责与乙方联系。如甲方联系人发生变更，甲方应书面告知乙方。</w:t>
      </w:r>
    </w:p>
    <w:p w14:paraId="78FDFE93">
      <w:pPr>
        <w:pStyle w:val="9"/>
        <w:rPr>
          <w:rFonts w:hint="default" w:asciiTheme="majorEastAsia" w:hAnsiTheme="majorEastAsia" w:eastAsiaTheme="majorEastAsia"/>
        </w:rPr>
      </w:pPr>
      <w:r>
        <w:rPr>
          <w:rFonts w:cs="仿宋_GB2312" w:asciiTheme="majorEastAsia" w:hAnsiTheme="majorEastAsia" w:eastAsiaTheme="majorEastAsia"/>
        </w:rPr>
        <w:t xml:space="preserve"> 7.2甲方应为乙方开展服务工作提供必要的工作条件，以及对内对外沟通和配合协助。</w:t>
      </w:r>
    </w:p>
    <w:p w14:paraId="753B33B6">
      <w:pPr>
        <w:pStyle w:val="9"/>
        <w:rPr>
          <w:rFonts w:hint="default" w:asciiTheme="majorEastAsia" w:hAnsiTheme="majorEastAsia" w:eastAsiaTheme="majorEastAsia"/>
        </w:rPr>
      </w:pPr>
      <w:r>
        <w:rPr>
          <w:rFonts w:cs="仿宋_GB2312" w:asciiTheme="majorEastAsia" w:hAnsiTheme="majorEastAsia" w:eastAsiaTheme="majorEastAsia"/>
        </w:rPr>
        <w:t xml:space="preserve"> 7.3甲方应于___________之前提供服务所需的全部资料，并对所提供材料真实性、完整性、合法性负责。</w:t>
      </w:r>
    </w:p>
    <w:p w14:paraId="4E63A497">
      <w:pPr>
        <w:pStyle w:val="9"/>
        <w:rPr>
          <w:rFonts w:hint="default" w:asciiTheme="majorEastAsia" w:hAnsiTheme="majorEastAsia" w:eastAsiaTheme="majorEastAsia"/>
        </w:rPr>
      </w:pPr>
      <w:r>
        <w:rPr>
          <w:rFonts w:cs="仿宋_GB2312" w:asciiTheme="majorEastAsia" w:hAnsiTheme="majorEastAsia" w:eastAsiaTheme="maj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7993926">
      <w:pPr>
        <w:pStyle w:val="9"/>
        <w:rPr>
          <w:rFonts w:hint="default" w:asciiTheme="majorEastAsia" w:hAnsiTheme="majorEastAsia" w:eastAsiaTheme="majorEastAsia"/>
        </w:rPr>
      </w:pPr>
      <w:r>
        <w:rPr>
          <w:rFonts w:cs="仿宋_GB2312" w:asciiTheme="majorEastAsia" w:hAnsiTheme="majorEastAsia" w:eastAsiaTheme="majorEastAsia"/>
        </w:rPr>
        <w:t xml:space="preserve"> 7.5甲方应按本合同约定及时足额支付服务费用及相关费用。</w:t>
      </w:r>
    </w:p>
    <w:p w14:paraId="6C0C6B82">
      <w:pPr>
        <w:pStyle w:val="9"/>
        <w:rPr>
          <w:rFonts w:hint="default" w:asciiTheme="majorEastAsia" w:hAnsiTheme="majorEastAsia" w:eastAsiaTheme="majorEastAsia"/>
        </w:rPr>
      </w:pPr>
      <w:r>
        <w:rPr>
          <w:rFonts w:cs="仿宋_GB2312" w:asciiTheme="majorEastAsia" w:hAnsiTheme="majorEastAsia" w:eastAsiaTheme="majorEastAsia"/>
        </w:rPr>
        <w:t xml:space="preserve"> 7.6其他</w:t>
      </w:r>
    </w:p>
    <w:p w14:paraId="15BE474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八、乙方的权利与义务</w:t>
      </w:r>
    </w:p>
    <w:p w14:paraId="61FC3A3D">
      <w:pPr>
        <w:pStyle w:val="9"/>
        <w:rPr>
          <w:rFonts w:hint="default" w:asciiTheme="majorEastAsia" w:hAnsiTheme="majorEastAsia" w:eastAsiaTheme="majorEastAsia"/>
        </w:rPr>
      </w:pPr>
      <w:r>
        <w:rPr>
          <w:rFonts w:cs="仿宋_GB2312" w:asciiTheme="majorEastAsia" w:hAnsiTheme="majorEastAsia" w:eastAsiaTheme="majorEastAsia"/>
        </w:rPr>
        <w:t>8.1乙方委派___________为联系人，联系方式 ___________，负责与甲方联系。如乙方联系人发生变更，乙方应书面告知甲方</w:t>
      </w:r>
    </w:p>
    <w:p w14:paraId="32C14B72">
      <w:pPr>
        <w:pStyle w:val="9"/>
        <w:rPr>
          <w:rFonts w:hint="default" w:asciiTheme="majorEastAsia" w:hAnsiTheme="majorEastAsia" w:eastAsiaTheme="majorEastAsia"/>
        </w:rPr>
      </w:pPr>
      <w:r>
        <w:rPr>
          <w:rFonts w:cs="仿宋_GB2312" w:asciiTheme="majorEastAsia" w:hAnsiTheme="majorEastAsia" w:eastAsiaTheme="majorEastAsia"/>
        </w:rPr>
        <w:t>8.2乙方应国家法律法规和{{乙方的权利与义务-响应要求-福建}}等要求开展{{乙方的权利与义务-开展服务-福建}}服务；</w:t>
      </w:r>
    </w:p>
    <w:p w14:paraId="3A738B58">
      <w:pPr>
        <w:pStyle w:val="9"/>
        <w:rPr>
          <w:rFonts w:hint="default" w:asciiTheme="majorEastAsia" w:hAnsiTheme="majorEastAsia" w:eastAsiaTheme="majorEastAsia"/>
        </w:rPr>
      </w:pPr>
      <w:r>
        <w:rPr>
          <w:rFonts w:cs="仿宋_GB2312" w:asciiTheme="majorEastAsia" w:hAnsiTheme="majorEastAsia" w:eastAsiaTheme="majorEastAsia"/>
        </w:rPr>
        <w:t>8.3乙方及其所委派服务人员应按标准或协议约定方式出具服务成果，并对其真实性和合法性负法律责任；</w:t>
      </w:r>
    </w:p>
    <w:p w14:paraId="59E98F54">
      <w:pPr>
        <w:pStyle w:val="9"/>
        <w:rPr>
          <w:rFonts w:hint="default" w:asciiTheme="majorEastAsia" w:hAnsiTheme="majorEastAsia" w:eastAsiaTheme="majorEastAsia"/>
        </w:rPr>
      </w:pPr>
      <w:r>
        <w:rPr>
          <w:rFonts w:cs="仿宋_GB2312" w:asciiTheme="majorEastAsia" w:hAnsiTheme="majorEastAsia" w:eastAsiaTheme="majorEastAsia"/>
        </w:rPr>
        <w:t>8.4乙方对执行业务过程中知悉的国家秘密或甲方的商业秘密保密。除非国家法律法规及行业规范另有规定,或经甲方同意,乙方不得将其知悉的商业秘密和甲方提供的资料对外泄露。</w:t>
      </w:r>
    </w:p>
    <w:p w14:paraId="2FB77DCD">
      <w:pPr>
        <w:pStyle w:val="9"/>
        <w:rPr>
          <w:rFonts w:hint="default" w:asciiTheme="majorEastAsia" w:hAnsiTheme="majorEastAsia" w:eastAsiaTheme="majorEastAsia"/>
        </w:rPr>
      </w:pPr>
      <w:r>
        <w:rPr>
          <w:rFonts w:cs="仿宋_GB2312" w:asciiTheme="majorEastAsia" w:hAnsiTheme="majorEastAsia" w:eastAsiaTheme="majorEastAsia"/>
        </w:rPr>
        <w:t>8.5乙方对服务业务应当单独建档，保存完整的工作记录，并对服务过程使用和暂存甲方的文件、材料和财物应当妥善保管。</w:t>
      </w:r>
    </w:p>
    <w:p w14:paraId="40D5E766">
      <w:pPr>
        <w:pStyle w:val="9"/>
        <w:rPr>
          <w:rFonts w:hint="default" w:asciiTheme="majorEastAsia" w:hAnsiTheme="majorEastAsia" w:eastAsiaTheme="majorEastAsia"/>
        </w:rPr>
      </w:pPr>
      <w:r>
        <w:rPr>
          <w:rFonts w:cs="仿宋_GB2312" w:asciiTheme="majorEastAsia" w:hAnsiTheme="majorEastAsia" w:eastAsiaTheme="majorEastAsia"/>
        </w:rPr>
        <w:t>8.6服务工作结束后,乙方将根据情况对甲方服务相关的管理制度及其他事项等提出改进意见。</w:t>
      </w:r>
    </w:p>
    <w:p w14:paraId="46B0BAC0">
      <w:pPr>
        <w:pStyle w:val="9"/>
        <w:rPr>
          <w:rFonts w:hint="default" w:asciiTheme="majorEastAsia" w:hAnsiTheme="majorEastAsia" w:eastAsiaTheme="majorEastAsia"/>
        </w:rPr>
      </w:pPr>
      <w:r>
        <w:rPr>
          <w:rFonts w:cs="仿宋_GB2312" w:asciiTheme="majorEastAsia" w:hAnsiTheme="majorEastAsia" w:eastAsiaTheme="majorEastAsia"/>
        </w:rPr>
        <w:t>8.7乙方完全遵守《中华人民共和国劳动合同法》有关规定和《中华人民共和国妇女权益保障法》中关于“劳动和社会保障权益”的有关要求。</w:t>
      </w:r>
    </w:p>
    <w:p w14:paraId="623994CA">
      <w:pPr>
        <w:pStyle w:val="9"/>
        <w:rPr>
          <w:rFonts w:hint="default" w:asciiTheme="majorEastAsia" w:hAnsiTheme="majorEastAsia" w:eastAsiaTheme="majorEastAsia"/>
        </w:rPr>
      </w:pPr>
      <w:r>
        <w:rPr>
          <w:rFonts w:cs="仿宋_GB2312" w:asciiTheme="majorEastAsia" w:hAnsiTheme="majorEastAsia" w:eastAsiaTheme="majorEastAsia"/>
        </w:rPr>
        <w:t>8.8其他</w:t>
      </w:r>
    </w:p>
    <w:p w14:paraId="0696D88E">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九、资金支付方式、时间和条件</w:t>
      </w:r>
    </w:p>
    <w:p w14:paraId="6386AA2F">
      <w:pPr>
        <w:pStyle w:val="9"/>
        <w:outlineLvl w:val="3"/>
        <w:rPr>
          <w:rFonts w:hint="default" w:asciiTheme="majorEastAsia" w:hAnsiTheme="majorEastAsia" w:eastAsiaTheme="majorEastAsia"/>
        </w:rPr>
      </w:pPr>
    </w:p>
    <w:p w14:paraId="037CDDA4">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十、履约保证金</w:t>
      </w:r>
    </w:p>
    <w:p w14:paraId="4394E26D">
      <w:pPr>
        <w:pStyle w:val="9"/>
        <w:rPr>
          <w:rFonts w:hint="default" w:asciiTheme="majorEastAsia" w:hAnsiTheme="majorEastAsia" w:eastAsiaTheme="majorEastAsia"/>
        </w:rPr>
      </w:pPr>
      <w:r>
        <w:rPr>
          <w:rFonts w:cs="仿宋_GB2312" w:asciiTheme="majorEastAsia" w:hAnsiTheme="majorEastAsia" w:eastAsiaTheme="majorEastAsia"/>
        </w:rPr>
        <w:t xml:space="preserve"> □有，□无。具体如下：（按照采购文件规定填写）。</w:t>
      </w:r>
    </w:p>
    <w:p w14:paraId="1420E50B">
      <w:pPr>
        <w:pStyle w:val="9"/>
        <w:rPr>
          <w:rFonts w:hint="default" w:asciiTheme="majorEastAsia" w:hAnsiTheme="majorEastAsia" w:eastAsiaTheme="majorEastAsia"/>
        </w:rPr>
      </w:pPr>
      <w:r>
        <w:rPr>
          <w:rFonts w:cs="仿宋_GB2312" w:asciiTheme="majorEastAsia" w:hAnsiTheme="majorEastAsia" w:eastAsiaTheme="majorEastAsia"/>
        </w:rPr>
        <w:t>10.1乙方向甲方缴纳人民币 / 元作为本合同的履约保证金。</w:t>
      </w:r>
    </w:p>
    <w:p w14:paraId="745359E8">
      <w:pPr>
        <w:pStyle w:val="9"/>
        <w:rPr>
          <w:rFonts w:hint="default" w:asciiTheme="majorEastAsia" w:hAnsiTheme="majorEastAsia" w:eastAsiaTheme="majorEastAsia"/>
        </w:rPr>
      </w:pPr>
      <w:r>
        <w:rPr>
          <w:rFonts w:cs="仿宋_GB2312" w:asciiTheme="majorEastAsia" w:hAnsiTheme="majorEastAsia" w:eastAsiaTheme="majorEastAsia"/>
        </w:rPr>
        <w:t>10.2履约保证金缴纳形式：支票/汇票/电汇/保函等非现金形式。</w:t>
      </w:r>
    </w:p>
    <w:p w14:paraId="27297426">
      <w:pPr>
        <w:pStyle w:val="9"/>
        <w:rPr>
          <w:rFonts w:hint="default" w:asciiTheme="majorEastAsia" w:hAnsiTheme="majorEastAsia" w:eastAsiaTheme="majorEastAsia"/>
        </w:rPr>
      </w:pPr>
      <w:r>
        <w:rPr>
          <w:rFonts w:cs="仿宋_GB2312" w:asciiTheme="majorEastAsia" w:hAnsiTheme="majorEastAsia" w:eastAsiaTheme="majorEastAsia"/>
        </w:rPr>
        <w:t>10.3履约保证金合同履行完毕前有效，合同履行完毕后一次性结清退还。</w:t>
      </w:r>
    </w:p>
    <w:p w14:paraId="051EC11A">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十一、合同期限</w:t>
      </w:r>
    </w:p>
    <w:p w14:paraId="4D4980DA">
      <w:pPr>
        <w:pStyle w:val="9"/>
        <w:outlineLvl w:val="3"/>
        <w:rPr>
          <w:rFonts w:hint="default" w:asciiTheme="majorEastAsia" w:hAnsiTheme="majorEastAsia" w:eastAsiaTheme="majorEastAsia"/>
        </w:rPr>
      </w:pPr>
    </w:p>
    <w:p w14:paraId="3FEF879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十二、保密条款</w:t>
      </w:r>
    </w:p>
    <w:p w14:paraId="676B09F4">
      <w:pPr>
        <w:pStyle w:val="9"/>
        <w:rPr>
          <w:rFonts w:hint="default" w:asciiTheme="majorEastAsia" w:hAnsiTheme="majorEastAsia" w:eastAsiaTheme="majorEastAsia"/>
        </w:rPr>
      </w:pPr>
      <w:r>
        <w:rPr>
          <w:rFonts w:cs="仿宋_GB2312" w:asciiTheme="majorEastAsia" w:hAnsiTheme="majorEastAsia" w:eastAsiaTheme="majorEastAsia"/>
        </w:rPr>
        <w:t>12.1对于在采购和合同履行过程中所获悉的属于保密的内容，甲、乙双方均负有保密义务。</w:t>
      </w:r>
    </w:p>
    <w:p w14:paraId="5AEE737C">
      <w:pPr>
        <w:pStyle w:val="9"/>
        <w:rPr>
          <w:rFonts w:hint="default" w:asciiTheme="majorEastAsia" w:hAnsiTheme="majorEastAsia" w:eastAsiaTheme="majorEastAsia"/>
        </w:rPr>
      </w:pPr>
      <w:r>
        <w:rPr>
          <w:rFonts w:cs="仿宋_GB2312" w:asciiTheme="majorEastAsia" w:hAnsiTheme="majorEastAsia" w:eastAsiaTheme="majorEastAsia"/>
        </w:rPr>
        <w:t>12.2其他</w:t>
      </w:r>
    </w:p>
    <w:p w14:paraId="41C6EF71">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十三、违约责任</w:t>
      </w:r>
    </w:p>
    <w:p w14:paraId="39643960">
      <w:pPr>
        <w:pStyle w:val="9"/>
        <w:rPr>
          <w:rFonts w:hint="default" w:asciiTheme="majorEastAsia" w:hAnsiTheme="majorEastAsia" w:eastAsiaTheme="majorEastAsia"/>
        </w:rPr>
      </w:pPr>
      <w:r>
        <w:rPr>
          <w:rFonts w:cs="仿宋_GB2312" w:asciiTheme="majorEastAsia" w:hAnsiTheme="majorEastAsia" w:eastAsiaTheme="majorEastAsia"/>
        </w:rPr>
        <w:t>13.1甲方违约责任</w:t>
      </w:r>
    </w:p>
    <w:p w14:paraId="50E7A2E9">
      <w:pPr>
        <w:pStyle w:val="9"/>
        <w:rPr>
          <w:rFonts w:hint="default" w:asciiTheme="majorEastAsia" w:hAnsiTheme="majorEastAsia" w:eastAsiaTheme="majorEastAsia"/>
        </w:rPr>
      </w:pPr>
      <w:r>
        <w:rPr>
          <w:rFonts w:cs="仿宋_GB2312" w:asciiTheme="majorEastAsia" w:hAnsiTheme="majorEastAsia" w:eastAsiaTheme="majorEastAsia"/>
        </w:rPr>
        <w:t>（1）甲方无正当理由拒绝乙方提供合格服务的，甲方应向乙方偿付所拒收合同总价________的违约金</w:t>
      </w:r>
    </w:p>
    <w:p w14:paraId="51C6123D">
      <w:pPr>
        <w:pStyle w:val="9"/>
        <w:rPr>
          <w:rFonts w:hint="default" w:asciiTheme="majorEastAsia" w:hAnsiTheme="majorEastAsia" w:eastAsiaTheme="majorEastAsia"/>
        </w:rPr>
      </w:pPr>
      <w:r>
        <w:rPr>
          <w:rFonts w:cs="仿宋_GB2312" w:asciiTheme="majorEastAsia" w:hAnsiTheme="majorEastAsia" w:eastAsiaTheme="majorEastAsia"/>
        </w:rPr>
        <w:t>（2）甲方无故逾期验收和办理合同款项支付手续的,甲方应按逾期付款总额每日________向乙方支付违约金。</w:t>
      </w:r>
    </w:p>
    <w:p w14:paraId="7FA16A5D">
      <w:pPr>
        <w:pStyle w:val="9"/>
        <w:rPr>
          <w:rFonts w:hint="default" w:asciiTheme="majorEastAsia" w:hAnsiTheme="majorEastAsia" w:eastAsiaTheme="majorEastAsia"/>
        </w:rPr>
      </w:pPr>
      <w:r>
        <w:rPr>
          <w:rFonts w:cs="仿宋_GB2312" w:asciiTheme="majorEastAsia" w:hAnsiTheme="majorEastAsia" w:eastAsiaTheme="majorEastAsia"/>
        </w:rPr>
        <w:t>（3）其他违约情形</w:t>
      </w:r>
    </w:p>
    <w:p w14:paraId="0FD6D612">
      <w:pPr>
        <w:pStyle w:val="9"/>
        <w:rPr>
          <w:rFonts w:hint="default" w:asciiTheme="majorEastAsia" w:hAnsiTheme="majorEastAsia" w:eastAsiaTheme="majorEastAsia"/>
        </w:rPr>
      </w:pPr>
      <w:r>
        <w:rPr>
          <w:rFonts w:cs="仿宋_GB2312" w:asciiTheme="majorEastAsia" w:hAnsiTheme="majorEastAsia" w:eastAsiaTheme="majorEastAsia"/>
        </w:rPr>
        <w:t>13.2乙方违约责任</w:t>
      </w:r>
    </w:p>
    <w:p w14:paraId="17E13DC0">
      <w:pPr>
        <w:pStyle w:val="9"/>
        <w:rPr>
          <w:rFonts w:hint="default" w:asciiTheme="majorEastAsia" w:hAnsiTheme="majorEastAsia" w:eastAsiaTheme="majorEastAsia"/>
        </w:rPr>
      </w:pPr>
      <w:r>
        <w:rPr>
          <w:rFonts w:cs="仿宋_GB2312" w:asciiTheme="majorEastAsia" w:hAnsiTheme="majorEastAsia" w:eastAsiaTheme="majorEastAsia"/>
        </w:rPr>
        <w:t>（1）乙方逾期履行服务的，乙方应按逾期交付总额每日________向甲方支付违约金，由甲方从待付货款中扣除。乙方无正当理由逾期超过约定日期________仍不能交付的，视为“乙方不按合同约定履约”；</w:t>
      </w:r>
    </w:p>
    <w:p w14:paraId="31037B51">
      <w:pPr>
        <w:pStyle w:val="9"/>
        <w:rPr>
          <w:rFonts w:hint="default" w:asciiTheme="majorEastAsia" w:hAnsiTheme="majorEastAsia" w:eastAsiaTheme="majorEastAsia"/>
        </w:rPr>
      </w:pPr>
      <w:r>
        <w:rPr>
          <w:rFonts w:cs="仿宋_GB2312" w:asciiTheme="majorEastAsia" w:hAnsiTheme="majorEastAsia" w:eastAsiaTheme="majorEastAsia"/>
        </w:rPr>
        <w:t>（2）乙方所履行的服务不符合合同规定及《采购文件》规定标准的，甲方有权拒绝，乙方愿意整改但逾期履行的，按乙方逾期履行处理。乙方拒绝整改的，视为“乙方不按合同约定履约”</w:t>
      </w:r>
    </w:p>
    <w:p w14:paraId="564AD26C">
      <w:pPr>
        <w:pStyle w:val="9"/>
        <w:rPr>
          <w:rFonts w:hint="default" w:asciiTheme="majorEastAsia" w:hAnsiTheme="majorEastAsia" w:eastAsiaTheme="majorEastAsia"/>
        </w:rPr>
      </w:pPr>
      <w:r>
        <w:rPr>
          <w:rFonts w:cs="仿宋_GB2312" w:asciiTheme="majorEastAsia" w:hAnsiTheme="majorEastAsia" w:eastAsiaTheme="majorEastAsia"/>
        </w:rPr>
        <w:t>（3）乙方不按合同约定履约的，甲方可以解除采购合同，并对乙方已缴纳的履约保证金作“不予退还”处理。同时，乙方须按以下约定向甲方支付违约金：</w:t>
      </w:r>
    </w:p>
    <w:p w14:paraId="7092B226">
      <w:pPr>
        <w:pStyle w:val="9"/>
        <w:rPr>
          <w:rFonts w:hint="default" w:asciiTheme="majorEastAsia" w:hAnsiTheme="majorEastAsia" w:eastAsiaTheme="majorEastAsia"/>
        </w:rPr>
      </w:pPr>
      <w:r>
        <w:rPr>
          <w:rFonts w:cs="仿宋_GB2312" w:asciiTheme="majorEastAsia" w:hAnsiTheme="majorEastAsia" w:eastAsiaTheme="majorEastAsia"/>
        </w:rPr>
        <w:t>（4）其他违约情形</w:t>
      </w:r>
    </w:p>
    <w:p w14:paraId="21DE0C45">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十四、不可抗力事件处理</w:t>
      </w:r>
    </w:p>
    <w:p w14:paraId="416C8377">
      <w:pPr>
        <w:pStyle w:val="9"/>
        <w:rPr>
          <w:rFonts w:hint="default" w:asciiTheme="majorEastAsia" w:hAnsiTheme="majorEastAsia" w:eastAsiaTheme="majorEastAsia"/>
        </w:rPr>
      </w:pPr>
      <w:r>
        <w:rPr>
          <w:rFonts w:cs="仿宋_GB2312" w:asciiTheme="majorEastAsia" w:hAnsiTheme="majorEastAsia" w:eastAsiaTheme="maj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32518C0">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十五、解决争议的方法</w:t>
      </w:r>
    </w:p>
    <w:p w14:paraId="11EC3566">
      <w:pPr>
        <w:pStyle w:val="9"/>
        <w:rPr>
          <w:rFonts w:hint="default" w:asciiTheme="majorEastAsia" w:hAnsiTheme="majorEastAsia" w:eastAsiaTheme="majorEastAsia"/>
        </w:rPr>
      </w:pPr>
      <w:r>
        <w:rPr>
          <w:rFonts w:cs="仿宋_GB2312" w:asciiTheme="majorEastAsia" w:hAnsiTheme="majorEastAsia" w:eastAsiaTheme="majorEastAsia"/>
        </w:rPr>
        <w:t>15.1甲、乙双方协商解决。</w:t>
      </w:r>
    </w:p>
    <w:p w14:paraId="3264655D">
      <w:pPr>
        <w:pStyle w:val="9"/>
        <w:rPr>
          <w:rFonts w:hint="default" w:asciiTheme="majorEastAsia" w:hAnsiTheme="majorEastAsia" w:eastAsiaTheme="majorEastAsia"/>
        </w:rPr>
      </w:pPr>
      <w:r>
        <w:rPr>
          <w:rFonts w:cs="仿宋_GB2312" w:asciiTheme="majorEastAsia" w:hAnsiTheme="majorEastAsia" w:eastAsiaTheme="majorEastAsia"/>
        </w:rPr>
        <w:t>15.2若协商解决不成，双方明确按以下第_种方式解决：</w:t>
      </w:r>
    </w:p>
    <w:p w14:paraId="413C2D0C">
      <w:pPr>
        <w:pStyle w:val="9"/>
        <w:rPr>
          <w:rFonts w:hint="default" w:asciiTheme="majorEastAsia" w:hAnsiTheme="majorEastAsia" w:eastAsiaTheme="majorEastAsia"/>
        </w:rPr>
      </w:pPr>
      <w:r>
        <w:rPr>
          <w:rFonts w:cs="仿宋_GB2312" w:asciiTheme="majorEastAsia" w:hAnsiTheme="majorEastAsia" w:eastAsiaTheme="majorEastAsia"/>
        </w:rPr>
        <w:t xml:space="preserve"> 1、提交仲裁委员会仲裁，具体如下：</w:t>
      </w:r>
    </w:p>
    <w:p w14:paraId="27C02E54">
      <w:pPr>
        <w:pStyle w:val="9"/>
        <w:spacing w:line="300" w:lineRule="auto"/>
        <w:rPr>
          <w:rFonts w:hint="default" w:asciiTheme="majorEastAsia" w:hAnsiTheme="majorEastAsia" w:eastAsiaTheme="majorEastAsia"/>
        </w:rPr>
      </w:pPr>
      <w:r>
        <w:rPr>
          <w:rFonts w:cs="仿宋_GB2312" w:asciiTheme="majorEastAsia" w:hAnsiTheme="majorEastAsia" w:eastAsiaTheme="majorEastAsia"/>
        </w:rPr>
        <w:t xml:space="preserve"> 2、向人民法院提起诉讼。</w:t>
      </w:r>
    </w:p>
    <w:p w14:paraId="0C6B14BB">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十六、合同其他条款</w:t>
      </w:r>
    </w:p>
    <w:p w14:paraId="6F449387">
      <w:pPr>
        <w:pStyle w:val="9"/>
        <w:outlineLvl w:val="3"/>
        <w:rPr>
          <w:rFonts w:hint="default" w:asciiTheme="majorEastAsia" w:hAnsiTheme="majorEastAsia" w:eastAsiaTheme="majorEastAsia"/>
        </w:rPr>
      </w:pPr>
    </w:p>
    <w:p w14:paraId="0C0CFB6F">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十七、其他约定</w:t>
      </w:r>
    </w:p>
    <w:p w14:paraId="1629812B">
      <w:pPr>
        <w:pStyle w:val="9"/>
        <w:rPr>
          <w:rFonts w:hint="default" w:asciiTheme="majorEastAsia" w:hAnsiTheme="majorEastAsia" w:eastAsiaTheme="majorEastAsia"/>
        </w:rPr>
      </w:pPr>
      <w:r>
        <w:rPr>
          <w:rFonts w:cs="仿宋_GB2312" w:asciiTheme="majorEastAsia" w:hAnsiTheme="majorEastAsia" w:eastAsiaTheme="majorEastAsia"/>
        </w:rPr>
        <w:t>17.1合同文件与本合同具有同等法律效力。</w:t>
      </w:r>
    </w:p>
    <w:p w14:paraId="069ACA16">
      <w:pPr>
        <w:pStyle w:val="9"/>
        <w:rPr>
          <w:rFonts w:hint="default" w:asciiTheme="majorEastAsia" w:hAnsiTheme="majorEastAsia" w:eastAsiaTheme="majorEastAsia"/>
        </w:rPr>
      </w:pPr>
      <w:r>
        <w:rPr>
          <w:rFonts w:cs="仿宋_GB2312" w:asciiTheme="majorEastAsia" w:hAnsiTheme="majorEastAsia" w:eastAsiaTheme="maj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D65E9DA">
      <w:pPr>
        <w:pStyle w:val="9"/>
        <w:rPr>
          <w:rFonts w:hint="default" w:asciiTheme="majorEastAsia" w:hAnsiTheme="majorEastAsia" w:eastAsiaTheme="majorEastAsia"/>
        </w:rPr>
      </w:pPr>
      <w:r>
        <w:rPr>
          <w:rFonts w:cs="仿宋_GB2312" w:asciiTheme="majorEastAsia" w:hAnsiTheme="majorEastAsia" w:eastAsiaTheme="majorEastAsia"/>
        </w:rPr>
        <w:t>17.3本合同未尽事宜，遵照《中华人民共和国民法典》有关条文执行。</w:t>
      </w:r>
    </w:p>
    <w:p w14:paraId="6B45E98A">
      <w:pPr>
        <w:pStyle w:val="9"/>
        <w:rPr>
          <w:rFonts w:hint="default" w:asciiTheme="majorEastAsia" w:hAnsiTheme="majorEastAsia" w:eastAsiaTheme="majorEastAsia"/>
        </w:rPr>
      </w:pPr>
      <w:r>
        <w:rPr>
          <w:rFonts w:cs="仿宋_GB2312" w:asciiTheme="majorEastAsia" w:hAnsiTheme="majorEastAsia" w:eastAsiaTheme="majorEastAsia"/>
        </w:rPr>
        <w:t>17.4本合同正本一式_______份，具有同等法律效力，甲方、乙方各执_______份；副本_______份，_______</w:t>
      </w:r>
    </w:p>
    <w:p w14:paraId="0BDCE368">
      <w:pPr>
        <w:pStyle w:val="9"/>
        <w:rPr>
          <w:rFonts w:hint="default" w:asciiTheme="majorEastAsia" w:hAnsiTheme="majorEastAsia" w:eastAsiaTheme="majorEastAsia"/>
        </w:rPr>
      </w:pPr>
      <w:r>
        <w:rPr>
          <w:rFonts w:cs="仿宋_GB2312" w:asciiTheme="majorEastAsia" w:hAnsiTheme="majorEastAsia" w:eastAsiaTheme="majorEastAsia"/>
        </w:rPr>
        <w:t>17.5其他</w:t>
      </w:r>
    </w:p>
    <w:p w14:paraId="1E9D4428">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十八、合同附件</w:t>
      </w:r>
    </w:p>
    <w:p w14:paraId="75B0E704">
      <w:pPr>
        <w:pStyle w:val="9"/>
        <w:outlineLvl w:val="3"/>
        <w:rPr>
          <w:rFonts w:hint="default" w:asciiTheme="majorEastAsia" w:hAnsiTheme="majorEastAsia" w:eastAsiaTheme="majorEastAsia"/>
        </w:rPr>
      </w:pPr>
      <w:r>
        <w:rPr>
          <w:rFonts w:cs="仿宋_GB2312" w:asciiTheme="majorEastAsia" w:hAnsiTheme="majorEastAsia" w:eastAsiaTheme="majorEastAsia"/>
          <w:b/>
          <w:sz w:val="24"/>
        </w:rPr>
        <w:t xml:space="preserve"> 十九、合同融资支付约定</w:t>
      </w:r>
    </w:p>
    <w:p w14:paraId="195D1CDD">
      <w:pPr>
        <w:pStyle w:val="9"/>
        <w:rPr>
          <w:rFonts w:hint="default" w:asciiTheme="majorEastAsia" w:hAnsiTheme="majorEastAsia" w:eastAsiaTheme="majorEastAsia"/>
        </w:rPr>
      </w:pPr>
      <w:r>
        <w:rPr>
          <w:rFonts w:cs="仿宋_GB2312" w:asciiTheme="majorEastAsia" w:hAnsiTheme="majorEastAsia" w:eastAsiaTheme="majorEastAsia"/>
          <w:b/>
        </w:rPr>
        <w:t>19.1本合同可用于政府采购合同融资，为本项目提供合同融资的金融机构为：_______，本合同项下所有款项，甲方须支付至本合同约定的乙方账号，未经_______书面同意，不得变更账号。</w:t>
      </w:r>
    </w:p>
    <w:p w14:paraId="39807FBA">
      <w:pPr>
        <w:pStyle w:val="9"/>
        <w:rPr>
          <w:rFonts w:hint="default" w:asciiTheme="majorEastAsia" w:hAnsiTheme="majorEastAsia" w:eastAsiaTheme="majorEastAsia"/>
        </w:rPr>
      </w:pPr>
      <w:r>
        <w:rPr>
          <w:rFonts w:cs="仿宋_GB2312" w:asciiTheme="majorEastAsia" w:hAnsiTheme="majorEastAsia" w:eastAsiaTheme="majorEastAsia"/>
        </w:rPr>
        <w:t>中标（成交）供应商应于采购合同签订之日起_______内，向发放政采贷的金融机构提交政府采购中标（成交）通知书和政府采购合同，贷款金额以政府采购合同金额为限。</w:t>
      </w:r>
    </w:p>
    <w:p w14:paraId="179DDC5D">
      <w:pPr>
        <w:pStyle w:val="9"/>
        <w:rPr>
          <w:rFonts w:hint="default" w:asciiTheme="majorEastAsia" w:hAnsiTheme="majorEastAsia" w:eastAsiaTheme="majorEastAsia"/>
        </w:rPr>
      </w:pPr>
    </w:p>
    <w:p w14:paraId="057C952C">
      <w:pPr>
        <w:pStyle w:val="9"/>
        <w:rPr>
          <w:rFonts w:hint="default" w:asciiTheme="majorEastAsia" w:hAnsiTheme="majorEastAsia" w:eastAsiaTheme="majorEastAsia"/>
        </w:rPr>
      </w:pPr>
    </w:p>
    <w:p w14:paraId="7CC4256F">
      <w:pPr>
        <w:pStyle w:val="9"/>
        <w:rPr>
          <w:rFonts w:hint="default" w:asciiTheme="majorEastAsia" w:hAnsiTheme="majorEastAsia" w:eastAsiaTheme="majorEastAsia"/>
        </w:rPr>
      </w:pPr>
      <w:r>
        <w:rPr>
          <w:rFonts w:cs="仿宋_GB2312" w:asciiTheme="majorEastAsia" w:hAnsiTheme="majorEastAsia" w:eastAsiaTheme="majorEastAsia"/>
        </w:rPr>
        <w:t xml:space="preserve"> 甲方（采购人）：</w:t>
      </w:r>
    </w:p>
    <w:p w14:paraId="06F78DA0">
      <w:pPr>
        <w:pStyle w:val="9"/>
        <w:rPr>
          <w:rFonts w:hint="default" w:asciiTheme="majorEastAsia" w:hAnsiTheme="majorEastAsia" w:eastAsiaTheme="majorEastAsia"/>
        </w:rPr>
      </w:pPr>
      <w:r>
        <w:rPr>
          <w:rFonts w:cs="仿宋_GB2312" w:asciiTheme="majorEastAsia" w:hAnsiTheme="majorEastAsia" w:eastAsiaTheme="majorEastAsia"/>
        </w:rPr>
        <w:t xml:space="preserve"> 法定（授权）代表人：</w:t>
      </w:r>
    </w:p>
    <w:p w14:paraId="4973893E">
      <w:pPr>
        <w:pStyle w:val="9"/>
        <w:rPr>
          <w:rFonts w:hint="default" w:asciiTheme="majorEastAsia" w:hAnsiTheme="majorEastAsia" w:eastAsiaTheme="majorEastAsia"/>
        </w:rPr>
      </w:pPr>
      <w:r>
        <w:rPr>
          <w:rFonts w:cs="仿宋_GB2312" w:asciiTheme="majorEastAsia" w:hAnsiTheme="majorEastAsia" w:eastAsiaTheme="majorEastAsia"/>
        </w:rPr>
        <w:t xml:space="preserve"> 纳税人识别号：</w:t>
      </w:r>
    </w:p>
    <w:p w14:paraId="5D95B64C">
      <w:pPr>
        <w:pStyle w:val="9"/>
        <w:rPr>
          <w:rFonts w:hint="default" w:asciiTheme="majorEastAsia" w:hAnsiTheme="majorEastAsia" w:eastAsiaTheme="majorEastAsia"/>
        </w:rPr>
      </w:pPr>
      <w:r>
        <w:rPr>
          <w:rFonts w:cs="仿宋_GB2312" w:asciiTheme="majorEastAsia" w:hAnsiTheme="majorEastAsia" w:eastAsiaTheme="majorEastAsia"/>
        </w:rPr>
        <w:t xml:space="preserve"> 开户银行：</w:t>
      </w:r>
    </w:p>
    <w:p w14:paraId="5DA70015">
      <w:pPr>
        <w:pStyle w:val="9"/>
        <w:rPr>
          <w:rFonts w:hint="default" w:asciiTheme="majorEastAsia" w:hAnsiTheme="majorEastAsia" w:eastAsiaTheme="majorEastAsia"/>
        </w:rPr>
      </w:pPr>
      <w:r>
        <w:rPr>
          <w:rFonts w:cs="仿宋_GB2312" w:asciiTheme="majorEastAsia" w:hAnsiTheme="majorEastAsia" w:eastAsiaTheme="majorEastAsia"/>
        </w:rPr>
        <w:t xml:space="preserve"> 账号：</w:t>
      </w:r>
    </w:p>
    <w:p w14:paraId="18B4FF71">
      <w:pPr>
        <w:pStyle w:val="9"/>
        <w:rPr>
          <w:rFonts w:hint="default" w:asciiTheme="majorEastAsia" w:hAnsiTheme="majorEastAsia" w:eastAsiaTheme="majorEastAsia"/>
        </w:rPr>
      </w:pPr>
      <w:r>
        <w:rPr>
          <w:rFonts w:cs="仿宋_GB2312" w:asciiTheme="majorEastAsia" w:hAnsiTheme="majorEastAsia" w:eastAsiaTheme="majorEastAsia"/>
        </w:rPr>
        <w:t xml:space="preserve"> 乙方（中标或成交人）：</w:t>
      </w:r>
    </w:p>
    <w:p w14:paraId="4DE02553">
      <w:pPr>
        <w:pStyle w:val="9"/>
        <w:rPr>
          <w:rFonts w:hint="default" w:asciiTheme="majorEastAsia" w:hAnsiTheme="majorEastAsia" w:eastAsiaTheme="majorEastAsia"/>
        </w:rPr>
      </w:pPr>
      <w:r>
        <w:rPr>
          <w:rFonts w:cs="仿宋_GB2312" w:asciiTheme="majorEastAsia" w:hAnsiTheme="majorEastAsia" w:eastAsiaTheme="majorEastAsia"/>
        </w:rPr>
        <w:t xml:space="preserve"> 法定（授权）代表人：</w:t>
      </w:r>
    </w:p>
    <w:p w14:paraId="7522A7DC">
      <w:pPr>
        <w:pStyle w:val="9"/>
        <w:rPr>
          <w:rFonts w:hint="default" w:asciiTheme="majorEastAsia" w:hAnsiTheme="majorEastAsia" w:eastAsiaTheme="majorEastAsia"/>
        </w:rPr>
      </w:pPr>
      <w:r>
        <w:rPr>
          <w:rFonts w:cs="仿宋_GB2312" w:asciiTheme="majorEastAsia" w:hAnsiTheme="majorEastAsia" w:eastAsiaTheme="majorEastAsia"/>
        </w:rPr>
        <w:t xml:space="preserve"> 纳税人识别号：</w:t>
      </w:r>
    </w:p>
    <w:p w14:paraId="1C6217F3">
      <w:pPr>
        <w:pStyle w:val="9"/>
        <w:rPr>
          <w:rFonts w:hint="default" w:asciiTheme="majorEastAsia" w:hAnsiTheme="majorEastAsia" w:eastAsiaTheme="majorEastAsia"/>
        </w:rPr>
      </w:pPr>
      <w:r>
        <w:rPr>
          <w:rFonts w:cs="仿宋_GB2312" w:asciiTheme="majorEastAsia" w:hAnsiTheme="majorEastAsia" w:eastAsiaTheme="majorEastAsia"/>
        </w:rPr>
        <w:t xml:space="preserve"> 开户银行：</w:t>
      </w:r>
    </w:p>
    <w:p w14:paraId="0864357A">
      <w:pPr>
        <w:pStyle w:val="9"/>
        <w:rPr>
          <w:rFonts w:hint="default" w:asciiTheme="majorEastAsia" w:hAnsiTheme="majorEastAsia" w:eastAsiaTheme="majorEastAsia"/>
        </w:rPr>
      </w:pPr>
      <w:r>
        <w:rPr>
          <w:rFonts w:cs="仿宋_GB2312" w:asciiTheme="majorEastAsia" w:hAnsiTheme="majorEastAsia" w:eastAsiaTheme="majorEastAsia"/>
        </w:rPr>
        <w:t xml:space="preserve"> 账号：</w:t>
      </w:r>
    </w:p>
    <w:p w14:paraId="31E4F815">
      <w:pPr>
        <w:pStyle w:val="9"/>
        <w:rPr>
          <w:rFonts w:hint="default" w:asciiTheme="majorEastAsia" w:hAnsiTheme="majorEastAsia" w:eastAsiaTheme="majorEastAsia"/>
        </w:rPr>
      </w:pPr>
      <w:r>
        <w:rPr>
          <w:rFonts w:cs="仿宋_GB2312" w:asciiTheme="majorEastAsia" w:hAnsiTheme="majorEastAsia" w:eastAsiaTheme="majorEastAsia"/>
        </w:rPr>
        <w:t>签订地点：_____________</w:t>
      </w:r>
    </w:p>
    <w:p w14:paraId="2857E58B">
      <w:pPr>
        <w:pStyle w:val="9"/>
        <w:rPr>
          <w:rFonts w:hint="default" w:asciiTheme="majorEastAsia" w:hAnsiTheme="majorEastAsia" w:eastAsiaTheme="majorEastAsia"/>
        </w:rPr>
      </w:pPr>
      <w:r>
        <w:rPr>
          <w:rFonts w:cs="仿宋_GB2312" w:asciiTheme="majorEastAsia" w:hAnsiTheme="majorEastAsia" w:eastAsiaTheme="majorEastAsia"/>
        </w:rPr>
        <w:t>签订日期：____年___月___日</w:t>
      </w:r>
    </w:p>
    <w:p w14:paraId="4F8082A3">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7348875">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24815885">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第七章 电子投标文件格式</w:t>
      </w:r>
    </w:p>
    <w:p w14:paraId="5B95E843">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编制说明</w:t>
      </w:r>
    </w:p>
    <w:p w14:paraId="5DB66F7C">
      <w:pPr>
        <w:pStyle w:val="9"/>
        <w:ind w:firstLine="480"/>
        <w:rPr>
          <w:rFonts w:hint="default" w:asciiTheme="majorEastAsia" w:hAnsiTheme="majorEastAsia" w:eastAsiaTheme="majorEastAsia"/>
        </w:rPr>
      </w:pPr>
      <w:r>
        <w:rPr>
          <w:rFonts w:cs="仿宋_GB2312" w:asciiTheme="majorEastAsia" w:hAnsiTheme="majorEastAsia" w:eastAsiaTheme="majorEastAsia"/>
        </w:rPr>
        <w:t>1、除招标文件另有规定外，本章中：</w:t>
      </w:r>
    </w:p>
    <w:p w14:paraId="1F6DC50A">
      <w:pPr>
        <w:pStyle w:val="9"/>
        <w:ind w:firstLine="480"/>
        <w:rPr>
          <w:rFonts w:hint="default" w:asciiTheme="majorEastAsia" w:hAnsiTheme="majorEastAsia" w:eastAsiaTheme="majorEastAsia"/>
        </w:rPr>
      </w:pPr>
      <w:r>
        <w:rPr>
          <w:rFonts w:cs="仿宋_GB2312" w:asciiTheme="majorEastAsia" w:hAnsiTheme="majorEastAsia" w:eastAsiaTheme="majorEastAsia"/>
        </w:rPr>
        <w:t>1.1涉及投标人的“全称”：</w:t>
      </w:r>
    </w:p>
    <w:p w14:paraId="694AADA0">
      <w:pPr>
        <w:pStyle w:val="9"/>
        <w:ind w:firstLine="480"/>
        <w:rPr>
          <w:rFonts w:hint="default" w:asciiTheme="majorEastAsia" w:hAnsiTheme="majorEastAsia" w:eastAsiaTheme="majorEastAsia"/>
        </w:rPr>
      </w:pPr>
      <w:r>
        <w:rPr>
          <w:rFonts w:cs="仿宋_GB2312" w:asciiTheme="majorEastAsia" w:hAnsiTheme="majorEastAsia" w:eastAsiaTheme="majorEastAsia"/>
        </w:rPr>
        <w:t>（1）不接受联合体投标的，指投标人的全称。</w:t>
      </w:r>
    </w:p>
    <w:p w14:paraId="3158662E">
      <w:pPr>
        <w:pStyle w:val="9"/>
        <w:ind w:firstLine="480"/>
        <w:rPr>
          <w:rFonts w:hint="default" w:asciiTheme="majorEastAsia" w:hAnsiTheme="majorEastAsia" w:eastAsiaTheme="majorEastAsia"/>
        </w:rPr>
      </w:pPr>
      <w:r>
        <w:rPr>
          <w:rFonts w:cs="仿宋_GB2312" w:asciiTheme="majorEastAsia" w:hAnsiTheme="majorEastAsia" w:eastAsiaTheme="majorEastAsia"/>
        </w:rPr>
        <w:t>（2）接受联合体投标且投标人为联合体的，指牵头方的全称并加注（联合体牵头方），即应表述为：“牵头方的全称（联合体牵头方）”。</w:t>
      </w:r>
    </w:p>
    <w:p w14:paraId="5FD0B9AD">
      <w:pPr>
        <w:pStyle w:val="9"/>
        <w:ind w:firstLine="480"/>
        <w:rPr>
          <w:rFonts w:hint="default" w:asciiTheme="majorEastAsia" w:hAnsiTheme="majorEastAsia" w:eastAsiaTheme="majorEastAsia"/>
        </w:rPr>
      </w:pPr>
      <w:r>
        <w:rPr>
          <w:rFonts w:cs="仿宋_GB2312" w:asciiTheme="majorEastAsia" w:hAnsiTheme="majorEastAsia" w:eastAsiaTheme="majorEastAsia"/>
        </w:rPr>
        <w:t>1.2涉及投标人“加盖单位公章”：</w:t>
      </w:r>
    </w:p>
    <w:p w14:paraId="010526A4">
      <w:pPr>
        <w:pStyle w:val="9"/>
        <w:ind w:firstLine="480"/>
        <w:rPr>
          <w:rFonts w:hint="default" w:asciiTheme="majorEastAsia" w:hAnsiTheme="majorEastAsia" w:eastAsiaTheme="majorEastAsia"/>
        </w:rPr>
      </w:pPr>
      <w:r>
        <w:rPr>
          <w:rFonts w:cs="仿宋_GB2312" w:asciiTheme="majorEastAsia" w:hAnsiTheme="majorEastAsia" w:eastAsiaTheme="majorEastAsia"/>
        </w:rPr>
        <w:t>（1）不接受联合体投标的，指加盖投标人的单位公章。</w:t>
      </w:r>
    </w:p>
    <w:p w14:paraId="4722DE6B">
      <w:pPr>
        <w:pStyle w:val="9"/>
        <w:ind w:firstLine="480"/>
        <w:rPr>
          <w:rFonts w:hint="default" w:asciiTheme="majorEastAsia" w:hAnsiTheme="majorEastAsia" w:eastAsiaTheme="majorEastAsia"/>
        </w:rPr>
      </w:pPr>
      <w:r>
        <w:rPr>
          <w:rFonts w:cs="仿宋_GB2312" w:asciiTheme="majorEastAsia" w:hAnsiTheme="majorEastAsia" w:eastAsiaTheme="majorEastAsia"/>
        </w:rPr>
        <w:t>（2）接受联合体投标且投标人为联合体的，指加盖联合体牵头方的单位公章。</w:t>
      </w:r>
    </w:p>
    <w:p w14:paraId="31808750">
      <w:pPr>
        <w:pStyle w:val="9"/>
        <w:ind w:firstLine="480"/>
        <w:rPr>
          <w:rFonts w:hint="default" w:asciiTheme="majorEastAsia" w:hAnsiTheme="majorEastAsia" w:eastAsiaTheme="majorEastAsia"/>
        </w:rPr>
      </w:pPr>
      <w:r>
        <w:rPr>
          <w:rFonts w:cs="仿宋_GB2312" w:asciiTheme="majorEastAsia" w:hAnsiTheme="majorEastAsia" w:eastAsiaTheme="majorEastAsia"/>
        </w:rPr>
        <w:t>1.3涉及“投标人代表签字”：</w:t>
      </w:r>
    </w:p>
    <w:p w14:paraId="579BE045">
      <w:pPr>
        <w:pStyle w:val="9"/>
        <w:ind w:firstLine="480"/>
        <w:rPr>
          <w:rFonts w:hint="default" w:asciiTheme="majorEastAsia" w:hAnsiTheme="majorEastAsia" w:eastAsiaTheme="majorEastAsia"/>
        </w:rPr>
      </w:pPr>
      <w:r>
        <w:rPr>
          <w:rFonts w:cs="仿宋_GB2312" w:asciiTheme="majorEastAsia" w:hAnsiTheme="majorEastAsia" w:eastAsiaTheme="majorEastAsia"/>
        </w:rPr>
        <w:t>（1）不接受联合体投标的，指由投标人的单位负责人或其授权的委托代理人签字，由委托代理人签字的，应提供“单位授权书”。</w:t>
      </w:r>
    </w:p>
    <w:p w14:paraId="5AAE3450">
      <w:pPr>
        <w:pStyle w:val="9"/>
        <w:ind w:firstLine="480"/>
        <w:rPr>
          <w:rFonts w:hint="default" w:asciiTheme="majorEastAsia" w:hAnsiTheme="majorEastAsia" w:eastAsiaTheme="majorEastAsia"/>
        </w:rPr>
      </w:pPr>
      <w:r>
        <w:rPr>
          <w:rFonts w:cs="仿宋_GB2312" w:asciiTheme="majorEastAsia" w:hAnsiTheme="majorEastAsia" w:eastAsiaTheme="majorEastAsia"/>
        </w:rPr>
        <w:t>（2）接受联合体投标且投标人为联合体的，指由联合体牵头方的单位负责人或其授权的委托代理人签字，由委托代理人签字的，应提供“单位授权书”。</w:t>
      </w:r>
    </w:p>
    <w:p w14:paraId="4F5A8AF9">
      <w:pPr>
        <w:pStyle w:val="9"/>
        <w:ind w:firstLine="480"/>
        <w:rPr>
          <w:rFonts w:hint="default" w:asciiTheme="majorEastAsia" w:hAnsiTheme="majorEastAsia" w:eastAsiaTheme="majorEastAsia"/>
        </w:rPr>
      </w:pPr>
      <w:r>
        <w:rPr>
          <w:rFonts w:cs="仿宋_GB2312" w:asciiTheme="majorEastAsia" w:hAnsiTheme="majorEastAsia" w:eastAsiaTheme="majorEastAsia"/>
        </w:rPr>
        <w:t>1.4“其他组织”指合伙企业、非企业专业服务机构、个体工商户、农村承包经营户等。</w:t>
      </w:r>
    </w:p>
    <w:p w14:paraId="7191AADB">
      <w:pPr>
        <w:pStyle w:val="9"/>
        <w:ind w:firstLine="480"/>
        <w:rPr>
          <w:rFonts w:hint="default" w:asciiTheme="majorEastAsia" w:hAnsiTheme="majorEastAsia" w:eastAsiaTheme="majorEastAsia"/>
        </w:rPr>
      </w:pPr>
      <w:r>
        <w:rPr>
          <w:rFonts w:cs="仿宋_GB2312" w:asciiTheme="majorEastAsia" w:hAnsiTheme="majorEastAsia" w:eastAsiaTheme="majorEastAsia"/>
        </w:rPr>
        <w:t>1.5“自然人”指具有完全民事行为能力、能够承担民事责任和义务的中国公民。</w:t>
      </w:r>
    </w:p>
    <w:p w14:paraId="0688095E">
      <w:pPr>
        <w:pStyle w:val="9"/>
        <w:ind w:firstLine="480"/>
        <w:rPr>
          <w:rFonts w:hint="default" w:asciiTheme="majorEastAsia" w:hAnsiTheme="majorEastAsia" w:eastAsiaTheme="majorEastAsia"/>
        </w:rPr>
      </w:pPr>
      <w:r>
        <w:rPr>
          <w:rFonts w:cs="仿宋_GB2312" w:asciiTheme="majorEastAsia" w:hAnsiTheme="majorEastAsia" w:eastAsiaTheme="majorEastAsia"/>
        </w:rPr>
        <w:t>2、除招标文件另有规定外，本章中“投标人的资格及资信证明文件”：</w:t>
      </w:r>
    </w:p>
    <w:p w14:paraId="2BD75538">
      <w:pPr>
        <w:pStyle w:val="9"/>
        <w:ind w:firstLine="480"/>
        <w:rPr>
          <w:rFonts w:hint="default" w:asciiTheme="majorEastAsia" w:hAnsiTheme="majorEastAsia" w:eastAsiaTheme="majorEastAsia"/>
        </w:rPr>
      </w:pPr>
      <w:r>
        <w:rPr>
          <w:rFonts w:cs="仿宋_GB2312" w:asciiTheme="majorEastAsia" w:hAnsiTheme="majorEastAsia" w:eastAsiaTheme="majorEastAsia"/>
        </w:rPr>
        <w:t>2.1投标人应按照招标文件第四章第1.3条第（2）款规定及本章规定进行编制，如有必要，可增加附页，附页作为资格及资信文件的组成部分。</w:t>
      </w:r>
    </w:p>
    <w:p w14:paraId="46D06577">
      <w:pPr>
        <w:pStyle w:val="9"/>
        <w:ind w:firstLine="480"/>
        <w:rPr>
          <w:rFonts w:hint="default" w:asciiTheme="majorEastAsia" w:hAnsiTheme="majorEastAsia" w:eastAsiaTheme="majorEastAsia"/>
        </w:rPr>
      </w:pPr>
      <w:r>
        <w:rPr>
          <w:rFonts w:cs="仿宋_GB2312" w:asciiTheme="majorEastAsia" w:hAnsiTheme="majorEastAsia" w:eastAsiaTheme="majorEastAsia"/>
        </w:rPr>
        <w:t>2.2接受联合体投标且投标人为联合体的，联合体中的各方均应按照本章第2.1条规定提交相应的全部资料。</w:t>
      </w:r>
    </w:p>
    <w:p w14:paraId="43501F2C">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3、投标人对电子投标文件的索引应编制页码。</w:t>
      </w:r>
    </w:p>
    <w:p w14:paraId="45AE987D">
      <w:pPr>
        <w:pStyle w:val="9"/>
        <w:ind w:firstLine="480"/>
        <w:rPr>
          <w:rFonts w:hint="default" w:asciiTheme="majorEastAsia" w:hAnsiTheme="majorEastAsia" w:eastAsiaTheme="majorEastAsia"/>
        </w:rPr>
      </w:pPr>
      <w:r>
        <w:rPr>
          <w:rFonts w:cs="仿宋_GB2312" w:asciiTheme="majorEastAsia" w:hAnsiTheme="majorEastAsia" w:eastAsiaTheme="majorEastAsia"/>
        </w:rPr>
        <w:t>4、本章提供格式仅供参考，投标人应根据自身实际情况制作电子投标文件。</w:t>
      </w:r>
    </w:p>
    <w:p w14:paraId="6941279C">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C1E827F">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0DCB47DE">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封面格式(资格及资信证明部分)</w:t>
      </w:r>
    </w:p>
    <w:p w14:paraId="32F8D13D">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14:paraId="32D7BFC7">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（资格及资信证明部分）</w:t>
      </w:r>
    </w:p>
    <w:p w14:paraId="6DE46F84">
      <w:pPr>
        <w:pStyle w:val="9"/>
        <w:jc w:val="center"/>
        <w:outlineLvl w:val="0"/>
        <w:rPr>
          <w:rFonts w:hint="default" w:asciiTheme="majorEastAsia" w:hAnsiTheme="majorEastAsia" w:eastAsiaTheme="majorEastAsia"/>
        </w:rPr>
      </w:pPr>
    </w:p>
    <w:p w14:paraId="52B9FEE1">
      <w:pPr>
        <w:pStyle w:val="9"/>
        <w:jc w:val="center"/>
        <w:outlineLvl w:val="0"/>
        <w:rPr>
          <w:rFonts w:hint="default" w:asciiTheme="majorEastAsia" w:hAnsiTheme="majorEastAsia" w:eastAsiaTheme="majorEastAsia"/>
        </w:rPr>
      </w:pPr>
    </w:p>
    <w:p w14:paraId="6B28B4CB">
      <w:pPr>
        <w:pStyle w:val="9"/>
        <w:jc w:val="center"/>
        <w:outlineLvl w:val="0"/>
        <w:rPr>
          <w:rFonts w:hint="default" w:asciiTheme="majorEastAsia" w:hAnsiTheme="majorEastAsia" w:eastAsiaTheme="majorEastAsia"/>
        </w:rPr>
      </w:pPr>
    </w:p>
    <w:p w14:paraId="14EDA4E2">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14:paraId="17F9261F">
      <w:pPr>
        <w:pStyle w:val="9"/>
        <w:jc w:val="center"/>
        <w:outlineLvl w:val="1"/>
        <w:rPr>
          <w:rFonts w:hint="default" w:asciiTheme="majorEastAsia" w:hAnsiTheme="majorEastAsia" w:eastAsiaTheme="majorEastAsia"/>
        </w:rPr>
      </w:pPr>
    </w:p>
    <w:p w14:paraId="03AAFB9F">
      <w:pPr>
        <w:pStyle w:val="9"/>
        <w:jc w:val="center"/>
        <w:outlineLvl w:val="1"/>
        <w:rPr>
          <w:rFonts w:hint="default" w:asciiTheme="majorEastAsia" w:hAnsiTheme="majorEastAsia" w:eastAsiaTheme="majorEastAsia"/>
        </w:rPr>
      </w:pPr>
    </w:p>
    <w:p w14:paraId="293F60D2">
      <w:pPr>
        <w:pStyle w:val="9"/>
        <w:jc w:val="center"/>
        <w:outlineLvl w:val="1"/>
        <w:rPr>
          <w:rFonts w:hint="default" w:asciiTheme="majorEastAsia" w:hAnsiTheme="majorEastAsia" w:eastAsiaTheme="majorEastAsia"/>
        </w:rPr>
      </w:pPr>
    </w:p>
    <w:p w14:paraId="7EAD4F32">
      <w:pPr>
        <w:pStyle w:val="9"/>
        <w:jc w:val="center"/>
        <w:outlineLvl w:val="1"/>
        <w:rPr>
          <w:rFonts w:hint="default" w:asciiTheme="majorEastAsia" w:hAnsiTheme="majorEastAsia" w:eastAsiaTheme="majorEastAsia"/>
        </w:rPr>
      </w:pPr>
    </w:p>
    <w:p w14:paraId="6F839351">
      <w:pPr>
        <w:pStyle w:val="9"/>
        <w:jc w:val="center"/>
        <w:outlineLvl w:val="1"/>
        <w:rPr>
          <w:rFonts w:hint="default" w:asciiTheme="majorEastAsia" w:hAnsiTheme="majorEastAsia" w:eastAsiaTheme="majorEastAsia"/>
        </w:rPr>
      </w:pPr>
    </w:p>
    <w:p w14:paraId="289BE5C8">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14:paraId="50ADDD09">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14:paraId="1E8CAEE9">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14:paraId="39635DE1">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14:paraId="564EF06A">
      <w:pPr>
        <w:pStyle w:val="9"/>
        <w:jc w:val="center"/>
        <w:outlineLvl w:val="2"/>
        <w:rPr>
          <w:rFonts w:hint="default" w:asciiTheme="majorEastAsia" w:hAnsiTheme="majorEastAsia" w:eastAsiaTheme="majorEastAsia"/>
        </w:rPr>
      </w:pPr>
    </w:p>
    <w:p w14:paraId="31AC1704">
      <w:pPr>
        <w:pStyle w:val="9"/>
        <w:jc w:val="center"/>
        <w:outlineLvl w:val="2"/>
        <w:rPr>
          <w:rFonts w:hint="default" w:asciiTheme="majorEastAsia" w:hAnsiTheme="majorEastAsia" w:eastAsiaTheme="majorEastAsia"/>
        </w:rPr>
      </w:pPr>
    </w:p>
    <w:p w14:paraId="2BF6275E">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14:paraId="3FC270A6">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14:paraId="05DB4189">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3120547C">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77BB1B3A">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14:paraId="2858BEE7">
      <w:pPr>
        <w:pStyle w:val="9"/>
        <w:ind w:firstLine="480"/>
        <w:rPr>
          <w:rFonts w:hint="default" w:asciiTheme="majorEastAsia" w:hAnsiTheme="majorEastAsia" w:eastAsiaTheme="majorEastAsia"/>
        </w:rPr>
      </w:pPr>
      <w:r>
        <w:rPr>
          <w:rFonts w:cs="仿宋_GB2312" w:asciiTheme="majorEastAsia" w:hAnsiTheme="majorEastAsia" w:eastAsiaTheme="majorEastAsia"/>
        </w:rPr>
        <w:t>一、投标函</w:t>
      </w:r>
    </w:p>
    <w:p w14:paraId="625956DF">
      <w:pPr>
        <w:pStyle w:val="9"/>
        <w:ind w:firstLine="480"/>
        <w:rPr>
          <w:rFonts w:hint="default" w:asciiTheme="majorEastAsia" w:hAnsiTheme="majorEastAsia" w:eastAsiaTheme="majorEastAsia"/>
        </w:rPr>
      </w:pPr>
      <w:r>
        <w:rPr>
          <w:rFonts w:cs="仿宋_GB2312" w:asciiTheme="majorEastAsia" w:hAnsiTheme="majorEastAsia" w:eastAsiaTheme="majorEastAsia"/>
        </w:rPr>
        <w:t>二、投标人的资格及资信证明文件</w:t>
      </w:r>
    </w:p>
    <w:p w14:paraId="3D691696">
      <w:pPr>
        <w:pStyle w:val="9"/>
        <w:ind w:firstLine="480"/>
        <w:rPr>
          <w:rFonts w:hint="default" w:asciiTheme="majorEastAsia" w:hAnsiTheme="majorEastAsia" w:eastAsiaTheme="majorEastAsia"/>
        </w:rPr>
      </w:pPr>
      <w:r>
        <w:rPr>
          <w:rFonts w:cs="仿宋_GB2312" w:asciiTheme="majorEastAsia" w:hAnsiTheme="majorEastAsia" w:eastAsiaTheme="majorEastAsia"/>
        </w:rPr>
        <w:t>三、投标保证金</w:t>
      </w:r>
    </w:p>
    <w:p w14:paraId="7E2BB913">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4EAF936D">
      <w:pPr>
        <w:pStyle w:val="9"/>
        <w:ind w:firstLine="480"/>
        <w:rPr>
          <w:rFonts w:hint="default" w:asciiTheme="majorEastAsia" w:hAnsiTheme="majorEastAsia" w:eastAsiaTheme="majorEastAsia"/>
        </w:rPr>
      </w:pPr>
      <w:r>
        <w:rPr>
          <w:rFonts w:cs="仿宋_GB2312" w:asciiTheme="majorEastAsia" w:hAnsiTheme="majorEastAsia" w:eastAsiaTheme="majorEastAsia"/>
        </w:rPr>
        <w:t>资格及资信证明部分中不得出现报价部分的全部或部分的投标报价信息（或组成资料），否则资格审查不合格。（联合体协议及分包意向协议中的比例规定，不适用本条款）</w:t>
      </w:r>
    </w:p>
    <w:p w14:paraId="1BC3D84A">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AF704D8">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757E6C12">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一、投标函</w:t>
      </w:r>
    </w:p>
    <w:p w14:paraId="7C7EDF93">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611AE90B">
      <w:pPr>
        <w:pStyle w:val="9"/>
        <w:ind w:firstLine="480"/>
        <w:rPr>
          <w:rFonts w:hint="default" w:asciiTheme="majorEastAsia" w:hAnsiTheme="majorEastAsia" w:eastAsiaTheme="majorEastAsia"/>
        </w:rPr>
      </w:pPr>
      <w:r>
        <w:rPr>
          <w:rFonts w:cs="仿宋_GB2312" w:asciiTheme="majorEastAsia" w:hAnsiTheme="majorEastAsia" w:eastAsiaTheme="majorEastAsia"/>
        </w:rPr>
        <w:t>兹收到贵单位关于</w:t>
      </w:r>
      <w:r>
        <w:rPr>
          <w:rFonts w:cs="仿宋_GB2312" w:asciiTheme="majorEastAsia" w:hAnsiTheme="majorEastAsia" w:eastAsiaTheme="majorEastAsia"/>
          <w:u w:val="single"/>
        </w:rPr>
        <w:t xml:space="preserve">（填写“项目名称”） </w:t>
      </w:r>
      <w:r>
        <w:rPr>
          <w:rFonts w:cs="仿宋_GB2312" w:asciiTheme="majorEastAsia" w:hAnsiTheme="majorEastAsia" w:eastAsiaTheme="majorEastAsia"/>
        </w:rPr>
        <w:t>项目</w:t>
      </w:r>
      <w:r>
        <w:rPr>
          <w:rFonts w:cs="仿宋_GB2312" w:asciiTheme="majorEastAsia" w:hAnsiTheme="majorEastAsia" w:eastAsiaTheme="majorEastAsia"/>
          <w:u w:val="single"/>
        </w:rPr>
        <w:t xml:space="preserve">（项目编号：　　　　　） </w:t>
      </w:r>
      <w:r>
        <w:rPr>
          <w:rFonts w:cs="仿宋_GB2312" w:asciiTheme="majorEastAsia" w:hAnsiTheme="majorEastAsia" w:eastAsiaTheme="majorEastAsia"/>
        </w:rPr>
        <w:t>的投标邀请，本投标人代表</w:t>
      </w:r>
      <w:r>
        <w:rPr>
          <w:rFonts w:cs="仿宋_GB2312" w:asciiTheme="majorEastAsia" w:hAnsiTheme="majorEastAsia" w:eastAsiaTheme="majorEastAsia"/>
          <w:u w:val="single"/>
        </w:rPr>
        <w:t xml:space="preserve">（填写“全名”） </w:t>
      </w:r>
      <w:r>
        <w:rPr>
          <w:rFonts w:cs="仿宋_GB2312" w:asciiTheme="majorEastAsia" w:hAnsiTheme="majorEastAsia" w:eastAsiaTheme="majorEastAsia"/>
        </w:rPr>
        <w:t>已获得我方正式授权并代表投标人（填写“全称”）参加投标，并提交电子投标文件。我方提交的全部电子投标文件由下述部分组成：</w:t>
      </w:r>
    </w:p>
    <w:p w14:paraId="6B879690">
      <w:pPr>
        <w:pStyle w:val="9"/>
        <w:ind w:firstLine="480"/>
        <w:rPr>
          <w:rFonts w:hint="default" w:asciiTheme="majorEastAsia" w:hAnsiTheme="majorEastAsia" w:eastAsiaTheme="majorEastAsia"/>
        </w:rPr>
      </w:pPr>
      <w:r>
        <w:rPr>
          <w:rFonts w:cs="仿宋_GB2312" w:asciiTheme="majorEastAsia" w:hAnsiTheme="majorEastAsia" w:eastAsiaTheme="majorEastAsia"/>
        </w:rPr>
        <w:t>（1）资格及资信证明部分</w:t>
      </w:r>
    </w:p>
    <w:p w14:paraId="02E15E2C">
      <w:pPr>
        <w:pStyle w:val="9"/>
        <w:ind w:firstLine="480"/>
        <w:rPr>
          <w:rFonts w:hint="default" w:asciiTheme="majorEastAsia" w:hAnsiTheme="majorEastAsia" w:eastAsiaTheme="majorEastAsia"/>
        </w:rPr>
      </w:pPr>
      <w:r>
        <w:rPr>
          <w:rFonts w:cs="仿宋_GB2312" w:asciiTheme="majorEastAsia" w:hAnsiTheme="majorEastAsia" w:eastAsiaTheme="majorEastAsia"/>
        </w:rPr>
        <w:t>①投标函</w:t>
      </w:r>
    </w:p>
    <w:p w14:paraId="4AA58E8B">
      <w:pPr>
        <w:pStyle w:val="9"/>
        <w:ind w:firstLine="480"/>
        <w:rPr>
          <w:rFonts w:hint="default" w:asciiTheme="majorEastAsia" w:hAnsiTheme="majorEastAsia" w:eastAsiaTheme="majorEastAsia"/>
        </w:rPr>
      </w:pPr>
      <w:r>
        <w:rPr>
          <w:rFonts w:cs="仿宋_GB2312" w:asciiTheme="majorEastAsia" w:hAnsiTheme="majorEastAsia" w:eastAsiaTheme="majorEastAsia"/>
        </w:rPr>
        <w:t>②投标人的资格及资信证明文件</w:t>
      </w:r>
    </w:p>
    <w:p w14:paraId="74D09D46">
      <w:pPr>
        <w:pStyle w:val="9"/>
        <w:ind w:firstLine="480"/>
        <w:rPr>
          <w:rFonts w:hint="default" w:asciiTheme="majorEastAsia" w:hAnsiTheme="majorEastAsia" w:eastAsiaTheme="majorEastAsia"/>
        </w:rPr>
      </w:pPr>
      <w:r>
        <w:rPr>
          <w:rFonts w:cs="仿宋_GB2312" w:asciiTheme="majorEastAsia" w:hAnsiTheme="majorEastAsia" w:eastAsiaTheme="majorEastAsia"/>
        </w:rPr>
        <w:t>③投标保证金</w:t>
      </w:r>
    </w:p>
    <w:p w14:paraId="3785FF78">
      <w:pPr>
        <w:pStyle w:val="9"/>
        <w:ind w:firstLine="480"/>
        <w:rPr>
          <w:rFonts w:hint="default" w:asciiTheme="majorEastAsia" w:hAnsiTheme="majorEastAsia" w:eastAsiaTheme="majorEastAsia"/>
        </w:rPr>
      </w:pPr>
      <w:r>
        <w:rPr>
          <w:rFonts w:cs="仿宋_GB2312" w:asciiTheme="majorEastAsia" w:hAnsiTheme="majorEastAsia" w:eastAsiaTheme="majorEastAsia"/>
        </w:rPr>
        <w:t>（2）报价部分</w:t>
      </w:r>
    </w:p>
    <w:p w14:paraId="71B19B8B">
      <w:pPr>
        <w:pStyle w:val="9"/>
        <w:ind w:firstLine="480"/>
        <w:rPr>
          <w:rFonts w:hint="default" w:asciiTheme="majorEastAsia" w:hAnsiTheme="majorEastAsia" w:eastAsiaTheme="majorEastAsia"/>
        </w:rPr>
      </w:pPr>
      <w:r>
        <w:rPr>
          <w:rFonts w:cs="仿宋_GB2312" w:asciiTheme="majorEastAsia" w:hAnsiTheme="majorEastAsia" w:eastAsiaTheme="majorEastAsia"/>
        </w:rPr>
        <w:t>①开标一览表</w:t>
      </w:r>
    </w:p>
    <w:p w14:paraId="27E969D3">
      <w:pPr>
        <w:pStyle w:val="9"/>
        <w:ind w:firstLine="480"/>
        <w:rPr>
          <w:rFonts w:hint="default" w:asciiTheme="majorEastAsia" w:hAnsiTheme="majorEastAsia" w:eastAsiaTheme="majorEastAsia"/>
        </w:rPr>
      </w:pPr>
      <w:r>
        <w:rPr>
          <w:rFonts w:cs="仿宋_GB2312" w:asciiTheme="majorEastAsia" w:hAnsiTheme="majorEastAsia" w:eastAsiaTheme="majorEastAsia"/>
        </w:rPr>
        <w:t>②投标分项报价表</w:t>
      </w:r>
    </w:p>
    <w:p w14:paraId="56C8AE62">
      <w:pPr>
        <w:pStyle w:val="9"/>
        <w:ind w:firstLine="480"/>
        <w:rPr>
          <w:rFonts w:hint="default" w:asciiTheme="majorEastAsia" w:hAnsiTheme="majorEastAsia" w:eastAsiaTheme="majorEastAsia"/>
        </w:rPr>
      </w:pPr>
      <w:r>
        <w:rPr>
          <w:rFonts w:cs="仿宋_GB2312" w:asciiTheme="majorEastAsia" w:hAnsiTheme="majorEastAsia" w:eastAsiaTheme="majorEastAsia"/>
        </w:rPr>
        <w:t>③招标文件规定的价格扣除证明材料（若有）</w:t>
      </w:r>
    </w:p>
    <w:p w14:paraId="4592E12C">
      <w:pPr>
        <w:pStyle w:val="9"/>
        <w:ind w:firstLine="480"/>
        <w:rPr>
          <w:rFonts w:hint="default" w:asciiTheme="majorEastAsia" w:hAnsiTheme="majorEastAsia" w:eastAsiaTheme="majorEastAsia"/>
        </w:rPr>
      </w:pPr>
      <w:r>
        <w:rPr>
          <w:rFonts w:cs="仿宋_GB2312" w:asciiTheme="majorEastAsia" w:hAnsiTheme="majorEastAsia" w:eastAsiaTheme="majorEastAsia"/>
        </w:rPr>
        <w:t>④招标文件规定的加分证明材料（若有）</w:t>
      </w:r>
    </w:p>
    <w:p w14:paraId="4AF08731">
      <w:pPr>
        <w:pStyle w:val="9"/>
        <w:ind w:firstLine="480"/>
        <w:rPr>
          <w:rFonts w:hint="default" w:asciiTheme="majorEastAsia" w:hAnsiTheme="majorEastAsia" w:eastAsiaTheme="majorEastAsia"/>
        </w:rPr>
      </w:pPr>
      <w:r>
        <w:rPr>
          <w:rFonts w:cs="仿宋_GB2312" w:asciiTheme="majorEastAsia" w:hAnsiTheme="majorEastAsia" w:eastAsiaTheme="majorEastAsia"/>
        </w:rPr>
        <w:t>（3）技术商务部分</w:t>
      </w:r>
    </w:p>
    <w:p w14:paraId="527F2B0D">
      <w:pPr>
        <w:pStyle w:val="9"/>
        <w:ind w:firstLine="480"/>
        <w:rPr>
          <w:rFonts w:hint="default" w:asciiTheme="majorEastAsia" w:hAnsiTheme="majorEastAsia" w:eastAsiaTheme="majorEastAsia"/>
        </w:rPr>
      </w:pPr>
      <w:r>
        <w:rPr>
          <w:rFonts w:cs="仿宋_GB2312" w:asciiTheme="majorEastAsia" w:hAnsiTheme="majorEastAsia" w:eastAsiaTheme="majorEastAsia"/>
        </w:rPr>
        <w:t>①标的说明一览表</w:t>
      </w:r>
    </w:p>
    <w:p w14:paraId="40D51043">
      <w:pPr>
        <w:pStyle w:val="9"/>
        <w:ind w:firstLine="480"/>
        <w:rPr>
          <w:rFonts w:hint="default" w:asciiTheme="majorEastAsia" w:hAnsiTheme="majorEastAsia" w:eastAsiaTheme="majorEastAsia"/>
        </w:rPr>
      </w:pPr>
      <w:r>
        <w:rPr>
          <w:rFonts w:cs="仿宋_GB2312" w:asciiTheme="majorEastAsia" w:hAnsiTheme="majorEastAsia" w:eastAsiaTheme="majorEastAsia"/>
        </w:rPr>
        <w:t>②技术和服务要求响应表</w:t>
      </w:r>
    </w:p>
    <w:p w14:paraId="3BC75405">
      <w:pPr>
        <w:pStyle w:val="9"/>
        <w:ind w:firstLine="480"/>
        <w:rPr>
          <w:rFonts w:hint="default" w:asciiTheme="majorEastAsia" w:hAnsiTheme="majorEastAsia" w:eastAsiaTheme="majorEastAsia"/>
        </w:rPr>
      </w:pPr>
      <w:r>
        <w:rPr>
          <w:rFonts w:cs="仿宋_GB2312" w:asciiTheme="majorEastAsia" w:hAnsiTheme="majorEastAsia" w:eastAsiaTheme="majorEastAsia"/>
        </w:rPr>
        <w:t>③商务条件响应表</w:t>
      </w:r>
    </w:p>
    <w:p w14:paraId="2B0A6311">
      <w:pPr>
        <w:pStyle w:val="9"/>
        <w:ind w:firstLine="480"/>
        <w:rPr>
          <w:rFonts w:hint="default" w:asciiTheme="majorEastAsia" w:hAnsiTheme="majorEastAsia" w:eastAsiaTheme="majorEastAsia"/>
        </w:rPr>
      </w:pPr>
      <w:r>
        <w:rPr>
          <w:rFonts w:cs="仿宋_GB2312" w:asciiTheme="majorEastAsia" w:hAnsiTheme="majorEastAsia" w:eastAsiaTheme="majorEastAsia"/>
        </w:rPr>
        <w:t>④投标人提交的其他资料（若有）</w:t>
      </w:r>
    </w:p>
    <w:p w14:paraId="4BB8118C">
      <w:pPr>
        <w:pStyle w:val="9"/>
        <w:ind w:firstLine="480"/>
        <w:rPr>
          <w:rFonts w:hint="default" w:asciiTheme="majorEastAsia" w:hAnsiTheme="majorEastAsia" w:eastAsiaTheme="majorEastAsia"/>
        </w:rPr>
      </w:pPr>
      <w:r>
        <w:rPr>
          <w:rFonts w:cs="仿宋_GB2312" w:asciiTheme="majorEastAsia" w:hAnsiTheme="majorEastAsia" w:eastAsiaTheme="majorEastAsia"/>
        </w:rPr>
        <w:t>根据本函，本投标人代表宣布我方保证遵守招标文件的全部规定，同时：</w:t>
      </w:r>
    </w:p>
    <w:p w14:paraId="0DFE3BC5">
      <w:pPr>
        <w:pStyle w:val="9"/>
        <w:ind w:firstLine="480"/>
        <w:rPr>
          <w:rFonts w:hint="default" w:asciiTheme="majorEastAsia" w:hAnsiTheme="majorEastAsia" w:eastAsiaTheme="majorEastAsia"/>
        </w:rPr>
      </w:pPr>
      <w:r>
        <w:rPr>
          <w:rFonts w:cs="仿宋_GB2312" w:asciiTheme="majorEastAsia" w:hAnsiTheme="majorEastAsia" w:eastAsiaTheme="majorEastAsia"/>
        </w:rPr>
        <w:t>1、确认：</w:t>
      </w:r>
    </w:p>
    <w:p w14:paraId="661B9500">
      <w:pPr>
        <w:pStyle w:val="9"/>
        <w:ind w:firstLine="480"/>
        <w:rPr>
          <w:rFonts w:hint="default" w:asciiTheme="majorEastAsia" w:hAnsiTheme="majorEastAsia" w:eastAsiaTheme="majorEastAsia"/>
        </w:rPr>
      </w:pPr>
      <w:r>
        <w:rPr>
          <w:rFonts w:cs="仿宋_GB2312" w:asciiTheme="majorEastAsia" w:hAnsiTheme="majorEastAsia" w:eastAsiaTheme="majorEastAsia"/>
        </w:rPr>
        <w:t>1.1所投采购包的投标报价详见“开标一览表”及“投标分项报价表”。</w:t>
      </w:r>
    </w:p>
    <w:p w14:paraId="46323DA5">
      <w:pPr>
        <w:pStyle w:val="9"/>
        <w:ind w:firstLine="480"/>
        <w:rPr>
          <w:rFonts w:hint="default" w:asciiTheme="majorEastAsia" w:hAnsiTheme="majorEastAsia" w:eastAsiaTheme="majorEastAsia"/>
        </w:rPr>
      </w:pPr>
      <w:r>
        <w:rPr>
          <w:rFonts w:cs="仿宋_GB2312" w:asciiTheme="majorEastAsia" w:hAnsiTheme="majorEastAsia" w:eastAsiaTheme="majorEastAsia"/>
        </w:rPr>
        <w:t>1.2我方已详细审查全部招标文件[包括但不限于：有关附件（若有）、澄清或修改（若有）等]，并自行承担因对全部招标文件理解不正确或误解而产生的相应后果和责任。</w:t>
      </w:r>
    </w:p>
    <w:p w14:paraId="5BA8D4B2">
      <w:pPr>
        <w:pStyle w:val="9"/>
        <w:ind w:firstLine="480"/>
        <w:rPr>
          <w:rFonts w:hint="default" w:asciiTheme="majorEastAsia" w:hAnsiTheme="majorEastAsia" w:eastAsiaTheme="majorEastAsia"/>
        </w:rPr>
      </w:pPr>
      <w:r>
        <w:rPr>
          <w:rFonts w:cs="仿宋_GB2312" w:asciiTheme="majorEastAsia" w:hAnsiTheme="majorEastAsia" w:eastAsiaTheme="majorEastAsia"/>
        </w:rPr>
        <w:t>2、承诺及声明：</w:t>
      </w:r>
    </w:p>
    <w:p w14:paraId="5E1E7D65">
      <w:pPr>
        <w:pStyle w:val="9"/>
        <w:ind w:firstLine="480"/>
        <w:rPr>
          <w:rFonts w:hint="default" w:asciiTheme="majorEastAsia" w:hAnsiTheme="majorEastAsia" w:eastAsiaTheme="majorEastAsia"/>
        </w:rPr>
      </w:pPr>
      <w:r>
        <w:rPr>
          <w:rFonts w:cs="仿宋_GB2312" w:asciiTheme="majorEastAsia" w:hAnsiTheme="majorEastAsia" w:eastAsiaTheme="majorEastAsia"/>
        </w:rPr>
        <w:t>2.1我方具备招标文件第一章载明的“投标人的资格要求”且符合招标文件第三章载明的“二、投标人”之规定，否则投标无效。</w:t>
      </w:r>
    </w:p>
    <w:p w14:paraId="33AE4DB5">
      <w:pPr>
        <w:pStyle w:val="9"/>
        <w:ind w:firstLine="480"/>
        <w:rPr>
          <w:rFonts w:hint="default" w:asciiTheme="majorEastAsia" w:hAnsiTheme="majorEastAsia" w:eastAsiaTheme="majorEastAsia"/>
        </w:rPr>
      </w:pPr>
      <w:r>
        <w:rPr>
          <w:rFonts w:cs="仿宋_GB2312" w:asciiTheme="majorEastAsia" w:hAnsiTheme="majorEastAsia" w:eastAsiaTheme="majorEastAsia"/>
        </w:rPr>
        <w:t>2.2我方提交的电子投标文件各组成部分的全部内容及资料是不可割离且真实、有效、准确、完整和不具有任何误导性的，否则产生不利后果由我方承担责任。</w:t>
      </w:r>
    </w:p>
    <w:p w14:paraId="42CACE08">
      <w:pPr>
        <w:pStyle w:val="9"/>
        <w:ind w:firstLine="480"/>
        <w:rPr>
          <w:rFonts w:hint="default" w:asciiTheme="majorEastAsia" w:hAnsiTheme="majorEastAsia" w:eastAsiaTheme="majorEastAsia"/>
        </w:rPr>
      </w:pPr>
      <w:r>
        <w:rPr>
          <w:rFonts w:cs="仿宋_GB2312" w:asciiTheme="majorEastAsia" w:hAnsiTheme="majorEastAsia" w:eastAsiaTheme="majorEastAsia"/>
        </w:rPr>
        <w:t>2.3我方提供的标的价格不高于同期市场价格，否则产生不利后果由我方承担责任。</w:t>
      </w:r>
    </w:p>
    <w:p w14:paraId="589D1BF9">
      <w:pPr>
        <w:pStyle w:val="9"/>
        <w:ind w:firstLine="480"/>
        <w:rPr>
          <w:rFonts w:hint="default" w:asciiTheme="majorEastAsia" w:hAnsiTheme="majorEastAsia" w:eastAsiaTheme="majorEastAsia"/>
        </w:rPr>
      </w:pPr>
      <w:r>
        <w:rPr>
          <w:rFonts w:cs="仿宋_GB2312" w:asciiTheme="majorEastAsia" w:hAnsiTheme="majorEastAsia" w:eastAsiaTheme="majorEastAsia"/>
        </w:rPr>
        <w:t>2.4投标保证金：若出现招标文件第三章规定的不予退还情形，同意贵单位不予退还。</w:t>
      </w:r>
    </w:p>
    <w:p w14:paraId="1F90BF3D">
      <w:pPr>
        <w:pStyle w:val="9"/>
        <w:ind w:firstLine="480"/>
        <w:rPr>
          <w:rFonts w:hint="default" w:asciiTheme="majorEastAsia" w:hAnsiTheme="majorEastAsia" w:eastAsiaTheme="majorEastAsia"/>
        </w:rPr>
      </w:pPr>
      <w:r>
        <w:rPr>
          <w:rFonts w:cs="仿宋_GB2312" w:asciiTheme="majorEastAsia" w:hAnsiTheme="majorEastAsia" w:eastAsiaTheme="majorEastAsia"/>
        </w:rPr>
        <w:t>2.5投标有效期：按照招标文件第三章规定执行，并在招标文件第二章载明的期限内保持有效。</w:t>
      </w:r>
    </w:p>
    <w:p w14:paraId="5F6B6DE3">
      <w:pPr>
        <w:pStyle w:val="9"/>
        <w:ind w:firstLine="480"/>
        <w:rPr>
          <w:rFonts w:hint="default" w:asciiTheme="majorEastAsia" w:hAnsiTheme="majorEastAsia" w:eastAsiaTheme="majorEastAsia"/>
        </w:rPr>
      </w:pPr>
      <w:r>
        <w:rPr>
          <w:rFonts w:cs="仿宋_GB2312" w:asciiTheme="majorEastAsia" w:hAnsiTheme="majorEastAsia" w:eastAsiaTheme="majorEastAsia"/>
        </w:rPr>
        <w:t>2.6若中标，将按照招标文件、我方电子投标文件及政府采购合同履行责任和义务。</w:t>
      </w:r>
    </w:p>
    <w:p w14:paraId="2380DEC2">
      <w:pPr>
        <w:pStyle w:val="9"/>
        <w:ind w:firstLine="480"/>
        <w:rPr>
          <w:rFonts w:hint="default" w:asciiTheme="majorEastAsia" w:hAnsiTheme="majorEastAsia" w:eastAsiaTheme="majorEastAsia"/>
        </w:rPr>
      </w:pPr>
      <w:r>
        <w:rPr>
          <w:rFonts w:cs="仿宋_GB2312" w:asciiTheme="majorEastAsia" w:hAnsiTheme="majorEastAsia" w:eastAsiaTheme="majorEastAsia"/>
        </w:rPr>
        <w:t>2.7若贵单位要求，我方同意提供与本项目投标有关的一切资料、数据或文件，并完全理解贵单位不一定要接受最低的投标报价或收到的任何投标。</w:t>
      </w:r>
    </w:p>
    <w:p w14:paraId="70841A21">
      <w:pPr>
        <w:pStyle w:val="9"/>
        <w:ind w:firstLine="480"/>
        <w:rPr>
          <w:rFonts w:hint="default" w:asciiTheme="majorEastAsia" w:hAnsiTheme="majorEastAsia" w:eastAsiaTheme="majorEastAsia"/>
        </w:rPr>
      </w:pPr>
      <w:r>
        <w:rPr>
          <w:rFonts w:cs="仿宋_GB2312" w:asciiTheme="majorEastAsia" w:hAnsiTheme="majorEastAsia" w:eastAsiaTheme="majorEastAsia"/>
        </w:rPr>
        <w:t>2.8 我方承诺遵守《中华人民共和国劳动合同法》有关规定和《中华人民共和国妇女权益保障法 》中关于“劳动和社会保障权益”的有关要求。</w:t>
      </w:r>
    </w:p>
    <w:p w14:paraId="1E271A4D">
      <w:pPr>
        <w:pStyle w:val="9"/>
        <w:ind w:firstLine="480"/>
        <w:rPr>
          <w:rFonts w:hint="default" w:asciiTheme="majorEastAsia" w:hAnsiTheme="majorEastAsia" w:eastAsiaTheme="majorEastAsia"/>
        </w:rPr>
      </w:pPr>
      <w:r>
        <w:rPr>
          <w:rFonts w:cs="仿宋_GB2312" w:asciiTheme="majorEastAsia" w:hAnsiTheme="majorEastAsia" w:eastAsiaTheme="majorEastAsia"/>
        </w:rPr>
        <w:t>2.9我方承诺电子投标文件所提供的全部资料真实可靠，并接受评标委员会、采购人、采购代理机构、监管部门进一步审查其中任何资料真实性的要求。</w:t>
      </w:r>
    </w:p>
    <w:p w14:paraId="4AF82083">
      <w:pPr>
        <w:pStyle w:val="9"/>
        <w:ind w:firstLine="480"/>
        <w:rPr>
          <w:rFonts w:hint="default" w:asciiTheme="majorEastAsia" w:hAnsiTheme="majorEastAsia" w:eastAsiaTheme="majorEastAsia"/>
        </w:rPr>
      </w:pPr>
      <w:r>
        <w:rPr>
          <w:rFonts w:cs="仿宋_GB2312" w:asciiTheme="majorEastAsia" w:hAnsiTheme="majorEastAsia" w:eastAsiaTheme="majorEastAsia"/>
        </w:rPr>
        <w:t>2.10除招标文件另有规定外，对于贵单位按照下述联络方式发出的任何信息或通知，均视为我方已收悉前述信息或通知的全部内容：</w:t>
      </w:r>
    </w:p>
    <w:p w14:paraId="026DB06B">
      <w:pPr>
        <w:pStyle w:val="9"/>
        <w:ind w:firstLine="480"/>
        <w:rPr>
          <w:rFonts w:hint="default" w:asciiTheme="majorEastAsia" w:hAnsiTheme="majorEastAsia" w:eastAsiaTheme="majorEastAsia"/>
        </w:rPr>
      </w:pPr>
      <w:r>
        <w:rPr>
          <w:rFonts w:cs="仿宋_GB2312" w:asciiTheme="majorEastAsia" w:hAnsiTheme="majorEastAsia" w:eastAsiaTheme="majorEastAsia"/>
        </w:rPr>
        <w:t xml:space="preserve">通信地址：                                        </w:t>
      </w:r>
    </w:p>
    <w:p w14:paraId="1912A464">
      <w:pPr>
        <w:pStyle w:val="9"/>
        <w:ind w:firstLine="480"/>
        <w:rPr>
          <w:rFonts w:hint="default" w:asciiTheme="majorEastAsia" w:hAnsiTheme="majorEastAsia" w:eastAsiaTheme="majorEastAsia"/>
        </w:rPr>
      </w:pPr>
      <w:r>
        <w:rPr>
          <w:rFonts w:cs="仿宋_GB2312" w:asciiTheme="majorEastAsia" w:hAnsiTheme="majorEastAsia" w:eastAsiaTheme="majorEastAsia"/>
        </w:rPr>
        <w:t xml:space="preserve">邮编：                                           </w:t>
      </w:r>
    </w:p>
    <w:p w14:paraId="3AD1015E">
      <w:pPr>
        <w:pStyle w:val="9"/>
        <w:ind w:firstLine="480"/>
        <w:rPr>
          <w:rFonts w:hint="default" w:asciiTheme="majorEastAsia" w:hAnsiTheme="majorEastAsia" w:eastAsiaTheme="majorEastAsia"/>
        </w:rPr>
      </w:pPr>
      <w:r>
        <w:rPr>
          <w:rFonts w:cs="仿宋_GB2312" w:asciiTheme="majorEastAsia" w:hAnsiTheme="majorEastAsia" w:eastAsiaTheme="majorEastAsia"/>
        </w:rPr>
        <w:t>联系方法：（包括但不限于：联系人、联系电话、手机、传真、电子邮箱等）</w:t>
      </w:r>
    </w:p>
    <w:p w14:paraId="40C5ABCD">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投标人：（全称并加盖单位公章）</w:t>
      </w:r>
    </w:p>
    <w:p w14:paraId="2922A6A9">
      <w:pPr>
        <w:pStyle w:val="9"/>
        <w:ind w:firstLine="480"/>
        <w:rPr>
          <w:rFonts w:hint="default" w:asciiTheme="majorEastAsia" w:hAnsiTheme="majorEastAsia" w:eastAsiaTheme="majorEastAsia"/>
        </w:rPr>
      </w:pPr>
      <w:r>
        <w:rPr>
          <w:rFonts w:cs="仿宋_GB2312" w:asciiTheme="majorEastAsia" w:hAnsiTheme="majorEastAsia" w:eastAsiaTheme="majorEastAsia"/>
        </w:rPr>
        <w:t>日期：    年   月   日</w:t>
      </w:r>
    </w:p>
    <w:p w14:paraId="0DD0B9FD">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7FB54028">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BE3EBEC">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二、投标人的资格及资信证明文件</w:t>
      </w:r>
    </w:p>
    <w:p w14:paraId="207CCADF">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二-1单位授权书（若有）</w:t>
      </w:r>
    </w:p>
    <w:p w14:paraId="380477C5">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54C78F8B">
      <w:pPr>
        <w:pStyle w:val="9"/>
        <w:ind w:firstLine="480"/>
        <w:rPr>
          <w:rFonts w:hint="default" w:asciiTheme="majorEastAsia" w:hAnsiTheme="majorEastAsia" w:eastAsiaTheme="majorEastAsia"/>
        </w:rPr>
      </w:pPr>
      <w:r>
        <w:rPr>
          <w:rFonts w:cs="仿宋_GB2312" w:asciiTheme="majorEastAsia" w:hAnsiTheme="majorEastAsia" w:eastAsiaTheme="majorEastAsia"/>
        </w:rPr>
        <w:t>我方的单位负责人</w:t>
      </w:r>
      <w:r>
        <w:rPr>
          <w:rFonts w:cs="仿宋_GB2312" w:asciiTheme="majorEastAsia" w:hAnsiTheme="majorEastAsia" w:eastAsiaTheme="majorEastAsia"/>
          <w:u w:val="single"/>
        </w:rPr>
        <w:t>（填写“单位负责人全名”）</w:t>
      </w:r>
      <w:r>
        <w:rPr>
          <w:rFonts w:cs="仿宋_GB2312" w:asciiTheme="majorEastAsia" w:hAnsiTheme="majorEastAsia" w:eastAsiaTheme="majorEastAsia"/>
        </w:rPr>
        <w:t>授权</w:t>
      </w:r>
      <w:r>
        <w:rPr>
          <w:rFonts w:cs="仿宋_GB2312" w:asciiTheme="majorEastAsia" w:hAnsiTheme="majorEastAsia" w:eastAsiaTheme="majorEastAsia"/>
          <w:u w:val="single"/>
        </w:rPr>
        <w:t>（填写“投标人代表全名”）</w:t>
      </w:r>
      <w:r>
        <w:rPr>
          <w:rFonts w:cs="仿宋_GB2312" w:asciiTheme="majorEastAsia" w:hAnsiTheme="majorEastAsia" w:eastAsiaTheme="majorEastAsia"/>
        </w:rPr>
        <w:t>为投标人代表，代表我方参加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5FE7BF8">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投标人代表无转委权。特此授权。</w:t>
      </w:r>
    </w:p>
    <w:p w14:paraId="713BECD2">
      <w:pPr>
        <w:pStyle w:val="9"/>
        <w:ind w:firstLine="480"/>
        <w:rPr>
          <w:rFonts w:hint="default" w:asciiTheme="majorEastAsia" w:hAnsiTheme="majorEastAsia" w:eastAsiaTheme="majorEastAsia"/>
        </w:rPr>
      </w:pPr>
      <w:r>
        <w:rPr>
          <w:rFonts w:cs="仿宋_GB2312" w:asciiTheme="majorEastAsia" w:hAnsiTheme="majorEastAsia" w:eastAsiaTheme="majorEastAsia"/>
        </w:rPr>
        <w:t>（以下无正文）</w:t>
      </w:r>
    </w:p>
    <w:p w14:paraId="015539ED">
      <w:pPr>
        <w:pStyle w:val="9"/>
        <w:ind w:firstLine="480"/>
        <w:rPr>
          <w:rFonts w:hint="default" w:asciiTheme="majorEastAsia" w:hAnsiTheme="majorEastAsia" w:eastAsiaTheme="majorEastAsia"/>
        </w:rPr>
      </w:pPr>
      <w:r>
        <w:rPr>
          <w:rFonts w:cs="仿宋_GB2312" w:asciiTheme="majorEastAsia" w:hAnsiTheme="majorEastAsia" w:eastAsiaTheme="majorEastAsia"/>
        </w:rPr>
        <w:t>单位负责人：</w:t>
      </w:r>
      <w:r>
        <w:rPr>
          <w:rFonts w:cs="仿宋_GB2312" w:asciiTheme="majorEastAsia" w:hAnsiTheme="majorEastAsia" w:eastAsiaTheme="majorEastAsia"/>
          <w:u w:val="single"/>
        </w:rPr>
        <w:t>　　　　　</w:t>
      </w:r>
      <w:r>
        <w:rPr>
          <w:rFonts w:cs="仿宋_GB2312" w:asciiTheme="majorEastAsia" w:hAnsiTheme="majorEastAsia" w:eastAsiaTheme="majorEastAsia"/>
        </w:rPr>
        <w:t>身份证号：</w:t>
      </w:r>
      <w:r>
        <w:rPr>
          <w:rFonts w:cs="仿宋_GB2312" w:asciiTheme="majorEastAsia" w:hAnsiTheme="majorEastAsia" w:eastAsiaTheme="majorEastAsia"/>
          <w:u w:val="single"/>
        </w:rPr>
        <w:t>　　　　　</w:t>
      </w:r>
      <w:r>
        <w:rPr>
          <w:rFonts w:cs="仿宋_GB2312" w:asciiTheme="majorEastAsia" w:hAnsiTheme="majorEastAsia" w:eastAsiaTheme="majorEastAsia"/>
        </w:rPr>
        <w:t>手机：</w:t>
      </w:r>
      <w:r>
        <w:rPr>
          <w:rFonts w:cs="仿宋_GB2312" w:asciiTheme="majorEastAsia" w:hAnsiTheme="majorEastAsia" w:eastAsiaTheme="majorEastAsia"/>
          <w:u w:val="single"/>
        </w:rPr>
        <w:t>　　　　　</w:t>
      </w:r>
    </w:p>
    <w:p w14:paraId="367484D4">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投标人代表：</w:t>
      </w:r>
      <w:r>
        <w:rPr>
          <w:rFonts w:cs="仿宋_GB2312" w:asciiTheme="majorEastAsia" w:hAnsiTheme="majorEastAsia" w:eastAsiaTheme="majorEastAsia"/>
          <w:u w:val="single"/>
        </w:rPr>
        <w:t>　　　　　</w:t>
      </w:r>
      <w:r>
        <w:rPr>
          <w:rFonts w:cs="仿宋_GB2312" w:asciiTheme="majorEastAsia" w:hAnsiTheme="majorEastAsia" w:eastAsiaTheme="majorEastAsia"/>
        </w:rPr>
        <w:t>身份证号：</w:t>
      </w:r>
      <w:r>
        <w:rPr>
          <w:rFonts w:cs="仿宋_GB2312" w:asciiTheme="majorEastAsia" w:hAnsiTheme="majorEastAsia" w:eastAsiaTheme="majorEastAsia"/>
          <w:u w:val="single"/>
        </w:rPr>
        <w:t>　　　　　</w:t>
      </w:r>
      <w:r>
        <w:rPr>
          <w:rFonts w:cs="仿宋_GB2312" w:asciiTheme="majorEastAsia" w:hAnsiTheme="majorEastAsia" w:eastAsiaTheme="majorEastAsia"/>
        </w:rPr>
        <w:t>手机：</w:t>
      </w:r>
      <w:r>
        <w:rPr>
          <w:rFonts w:cs="仿宋_GB2312" w:asciiTheme="majorEastAsia" w:hAnsiTheme="majorEastAsia" w:eastAsiaTheme="majorEastAsia"/>
          <w:u w:val="single"/>
        </w:rPr>
        <w:t>　　　　　</w:t>
      </w:r>
    </w:p>
    <w:p w14:paraId="4B325CB0">
      <w:pPr>
        <w:pStyle w:val="9"/>
        <w:ind w:firstLine="480"/>
        <w:rPr>
          <w:rFonts w:hint="default" w:asciiTheme="majorEastAsia" w:hAnsiTheme="majorEastAsia" w:eastAsiaTheme="majorEastAsia"/>
        </w:rPr>
      </w:pPr>
      <w:r>
        <w:rPr>
          <w:rFonts w:cs="仿宋_GB2312" w:asciiTheme="majorEastAsia" w:hAnsiTheme="majorEastAsia" w:eastAsiaTheme="majorEastAsia"/>
        </w:rPr>
        <w:t>授权方</w:t>
      </w:r>
    </w:p>
    <w:p w14:paraId="36B31445">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4BFD13CB">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签署日期： 年 月 日</w:t>
      </w:r>
    </w:p>
    <w:p w14:paraId="4778C5F7">
      <w:pPr>
        <w:pStyle w:val="9"/>
        <w:ind w:firstLine="480"/>
        <w:rPr>
          <w:rFonts w:hint="default" w:asciiTheme="majorEastAsia" w:hAnsiTheme="majorEastAsia" w:eastAsiaTheme="majorEastAsia"/>
        </w:rPr>
      </w:pPr>
      <w:r>
        <w:rPr>
          <w:rFonts w:cs="仿宋_GB2312" w:asciiTheme="majorEastAsia" w:hAnsiTheme="majorEastAsia" w:eastAsiaTheme="majorEastAsia"/>
        </w:rPr>
        <w:t>附：单位负责人、投标人代表的身份证正反面复印件</w:t>
      </w:r>
    </w:p>
    <w:p w14:paraId="63AE1D27">
      <w:pPr>
        <w:pStyle w:val="9"/>
        <w:ind w:firstLine="960"/>
        <w:rPr>
          <w:rFonts w:hint="default" w:asciiTheme="majorEastAsia" w:hAnsiTheme="majorEastAsia" w:eastAsiaTheme="majorEastAsia"/>
        </w:rPr>
      </w:pPr>
      <w:r>
        <w:rPr>
          <w:rFonts w:cs="仿宋_GB2312" w:asciiTheme="majorEastAsia" w:hAnsiTheme="majorEastAsia" w:eastAsiaTheme="majorEastAsia"/>
        </w:rPr>
        <w:t>要求：真实有效且内容完整、清晰、整洁。</w:t>
      </w:r>
    </w:p>
    <w:p w14:paraId="6C19B847">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52083CC2">
      <w:pPr>
        <w:pStyle w:val="9"/>
        <w:ind w:firstLine="480"/>
        <w:rPr>
          <w:rFonts w:hint="default" w:asciiTheme="majorEastAsia" w:hAnsiTheme="majorEastAsia" w:eastAsiaTheme="majorEastAsia"/>
        </w:rPr>
      </w:pPr>
      <w:r>
        <w:rPr>
          <w:rFonts w:cs="仿宋_GB2312" w:asciiTheme="majorEastAsia" w:hAnsiTheme="majorEastAsia" w:eastAsiaTheme="majorEastAsia"/>
        </w:rPr>
        <w:t>1、企业（银行、保险、石油石化、电力、电信等行业除外）、事业单位和社会团体法人的“单位负责人”指法定代表人，即与实际提交的“营业执照等证明文件”载明的一致。</w:t>
      </w:r>
    </w:p>
    <w:p w14:paraId="3A2837B2">
      <w:pPr>
        <w:pStyle w:val="9"/>
        <w:ind w:firstLine="480"/>
        <w:rPr>
          <w:rFonts w:hint="default" w:asciiTheme="majorEastAsia" w:hAnsiTheme="majorEastAsia" w:eastAsiaTheme="majorEastAsia"/>
        </w:rPr>
      </w:pPr>
      <w:r>
        <w:rPr>
          <w:rFonts w:cs="仿宋_GB2312" w:asciiTheme="majorEastAsia" w:hAnsiTheme="majorEastAsia" w:eastAsiaTheme="maj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B3CB31B">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3、投标人（自然人除外）：若投标人代表为单位授权的委托代理人，应提供本授权书；若投标人代表为单位负责人，应在此项下提交其身份证正反面复印件，可不提供本授权书。</w:t>
      </w:r>
    </w:p>
    <w:p w14:paraId="75FB7E0B">
      <w:pPr>
        <w:pStyle w:val="9"/>
        <w:ind w:firstLine="480"/>
        <w:rPr>
          <w:rFonts w:hint="default" w:asciiTheme="majorEastAsia" w:hAnsiTheme="majorEastAsia" w:eastAsiaTheme="majorEastAsia"/>
        </w:rPr>
      </w:pPr>
      <w:r>
        <w:rPr>
          <w:rFonts w:cs="仿宋_GB2312" w:asciiTheme="majorEastAsia" w:hAnsiTheme="majorEastAsia" w:eastAsiaTheme="majorEastAsia"/>
        </w:rPr>
        <w:t>4、投标人为自然人的，可不填写本授权书。</w:t>
      </w:r>
    </w:p>
    <w:p w14:paraId="5B774C6E">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76F80DB1">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4413EE0A">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 证明材料</w:t>
      </w:r>
    </w:p>
    <w:p w14:paraId="27209FA4">
      <w:pPr>
        <w:pStyle w:val="9"/>
        <w:ind w:firstLine="480"/>
        <w:rPr>
          <w:rFonts w:hint="default" w:asciiTheme="majorEastAsia" w:hAnsiTheme="majorEastAsia" w:eastAsiaTheme="majorEastAsia"/>
        </w:rPr>
      </w:pPr>
      <w:r>
        <w:rPr>
          <w:rFonts w:cs="仿宋_GB2312" w:asciiTheme="majorEastAsia" w:hAnsiTheme="majorEastAsia" w:eastAsiaTheme="maj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FB8847D">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二-2-1 福建省政府采购供应商资格承诺函</w:t>
      </w:r>
    </w:p>
    <w:p w14:paraId="74EC965B">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40650125">
      <w:pPr>
        <w:pStyle w:val="9"/>
        <w:ind w:firstLine="960"/>
        <w:rPr>
          <w:rFonts w:hint="default" w:asciiTheme="majorEastAsia" w:hAnsiTheme="majorEastAsia" w:eastAsiaTheme="majorEastAsia"/>
        </w:rPr>
      </w:pPr>
      <w:r>
        <w:rPr>
          <w:rFonts w:cs="仿宋_GB2312" w:asciiTheme="majorEastAsia" w:hAnsiTheme="majorEastAsia" w:eastAsiaTheme="majorEastAsia"/>
        </w:rPr>
        <w:t>单位名称(自然人姓名):</w:t>
      </w:r>
    </w:p>
    <w:p w14:paraId="0D3E5482">
      <w:pPr>
        <w:pStyle w:val="9"/>
        <w:ind w:firstLine="960"/>
        <w:rPr>
          <w:rFonts w:hint="default" w:asciiTheme="majorEastAsia" w:hAnsiTheme="majorEastAsia" w:eastAsiaTheme="majorEastAsia"/>
        </w:rPr>
      </w:pPr>
      <w:r>
        <w:rPr>
          <w:rFonts w:cs="仿宋_GB2312" w:asciiTheme="majorEastAsia" w:hAnsiTheme="majorEastAsia" w:eastAsiaTheme="majorEastAsia"/>
        </w:rPr>
        <w:t>统一社会信用代码(自然人身份证号码):</w:t>
      </w:r>
    </w:p>
    <w:p w14:paraId="018CA26E">
      <w:pPr>
        <w:pStyle w:val="9"/>
        <w:ind w:firstLine="960"/>
        <w:rPr>
          <w:rFonts w:hint="default" w:asciiTheme="majorEastAsia" w:hAnsiTheme="majorEastAsia" w:eastAsiaTheme="majorEastAsia"/>
        </w:rPr>
      </w:pPr>
      <w:r>
        <w:rPr>
          <w:rFonts w:cs="仿宋_GB2312" w:asciiTheme="majorEastAsia" w:hAnsiTheme="majorEastAsia" w:eastAsiaTheme="majorEastAsia"/>
        </w:rPr>
        <w:t>法定代表人(负责人):</w:t>
      </w:r>
    </w:p>
    <w:p w14:paraId="197C5FD7">
      <w:pPr>
        <w:pStyle w:val="9"/>
        <w:ind w:firstLine="960"/>
        <w:rPr>
          <w:rFonts w:hint="default" w:asciiTheme="majorEastAsia" w:hAnsiTheme="majorEastAsia" w:eastAsiaTheme="majorEastAsia"/>
        </w:rPr>
      </w:pPr>
      <w:r>
        <w:rPr>
          <w:rFonts w:cs="仿宋_GB2312" w:asciiTheme="majorEastAsia" w:hAnsiTheme="majorEastAsia" w:eastAsiaTheme="majorEastAsia"/>
        </w:rPr>
        <w:t>联系地址和电话:</w:t>
      </w:r>
    </w:p>
    <w:p w14:paraId="5BECCF95">
      <w:pPr>
        <w:pStyle w:val="9"/>
        <w:ind w:firstLine="480"/>
        <w:rPr>
          <w:rFonts w:hint="default" w:asciiTheme="majorEastAsia" w:hAnsiTheme="majorEastAsia" w:eastAsiaTheme="majorEastAsia"/>
        </w:rPr>
      </w:pPr>
      <w:r>
        <w:rPr>
          <w:rFonts w:cs="仿宋_GB2312" w:asciiTheme="majorEastAsia" w:hAnsiTheme="majorEastAsia" w:eastAsiaTheme="majorEastAsia"/>
        </w:rPr>
        <w:t>我单位(本人)自愿参加本次政府采购活动，严格遵守《中华人民共和国政府采购法》及相关法律法规，坚守公开、公平公正和诚实信用等原则，依法诚信经营，并郑重承诺:</w:t>
      </w:r>
    </w:p>
    <w:p w14:paraId="43B5251F">
      <w:pPr>
        <w:pStyle w:val="9"/>
        <w:ind w:firstLine="480"/>
        <w:rPr>
          <w:rFonts w:hint="default" w:asciiTheme="majorEastAsia" w:hAnsiTheme="majorEastAsia" w:eastAsiaTheme="majorEastAsia"/>
        </w:rPr>
      </w:pPr>
      <w:r>
        <w:rPr>
          <w:rFonts w:cs="仿宋_GB2312" w:asciiTheme="majorEastAsia" w:hAnsiTheme="majorEastAsia" w:eastAsiaTheme="majorEastAsia"/>
        </w:rPr>
        <w:t>一、我单位(本人)具备采购文件要求以及《中华人民共和国政府采购法》第二十二条规定的条件:</w:t>
      </w:r>
    </w:p>
    <w:p w14:paraId="18880E36">
      <w:pPr>
        <w:pStyle w:val="9"/>
        <w:ind w:firstLine="960"/>
        <w:rPr>
          <w:rFonts w:hint="default" w:asciiTheme="majorEastAsia" w:hAnsiTheme="majorEastAsia" w:eastAsiaTheme="majorEastAsia"/>
        </w:rPr>
      </w:pPr>
      <w:r>
        <w:rPr>
          <w:rFonts w:cs="仿宋_GB2312" w:asciiTheme="majorEastAsia" w:hAnsiTheme="majorEastAsia" w:eastAsiaTheme="majorEastAsia"/>
        </w:rPr>
        <w:t>1.具有独立承担民事责任的能力;</w:t>
      </w:r>
    </w:p>
    <w:p w14:paraId="65E6819D">
      <w:pPr>
        <w:pStyle w:val="9"/>
        <w:ind w:firstLine="960"/>
        <w:rPr>
          <w:rFonts w:hint="default" w:asciiTheme="majorEastAsia" w:hAnsiTheme="majorEastAsia" w:eastAsiaTheme="majorEastAsia"/>
        </w:rPr>
      </w:pPr>
      <w:r>
        <w:rPr>
          <w:rFonts w:cs="仿宋_GB2312" w:asciiTheme="majorEastAsia" w:hAnsiTheme="majorEastAsia" w:eastAsiaTheme="majorEastAsia"/>
        </w:rPr>
        <w:t>2.具有良好的商业信誉和健全的财务会计制度;</w:t>
      </w:r>
    </w:p>
    <w:p w14:paraId="67F68CD1">
      <w:pPr>
        <w:pStyle w:val="9"/>
        <w:ind w:firstLine="960"/>
        <w:rPr>
          <w:rFonts w:hint="default" w:asciiTheme="majorEastAsia" w:hAnsiTheme="majorEastAsia" w:eastAsiaTheme="majorEastAsia"/>
        </w:rPr>
      </w:pPr>
      <w:r>
        <w:rPr>
          <w:rFonts w:cs="仿宋_GB2312" w:asciiTheme="majorEastAsia" w:hAnsiTheme="majorEastAsia" w:eastAsiaTheme="majorEastAsia"/>
        </w:rPr>
        <w:t>3.具有履行合同所必需的设备和专业技术能力;</w:t>
      </w:r>
    </w:p>
    <w:p w14:paraId="09CB6F28">
      <w:pPr>
        <w:pStyle w:val="9"/>
        <w:ind w:firstLine="960"/>
        <w:rPr>
          <w:rFonts w:hint="default" w:asciiTheme="majorEastAsia" w:hAnsiTheme="majorEastAsia" w:eastAsiaTheme="majorEastAsia"/>
        </w:rPr>
      </w:pPr>
      <w:r>
        <w:rPr>
          <w:rFonts w:cs="仿宋_GB2312" w:asciiTheme="majorEastAsia" w:hAnsiTheme="majorEastAsia" w:eastAsiaTheme="majorEastAsia"/>
        </w:rPr>
        <w:t>4.有依法缴纳税收和社会保障资金的良好记录;</w:t>
      </w:r>
    </w:p>
    <w:p w14:paraId="62F303D6">
      <w:pPr>
        <w:pStyle w:val="9"/>
        <w:ind w:firstLine="960"/>
        <w:rPr>
          <w:rFonts w:hint="default" w:asciiTheme="majorEastAsia" w:hAnsiTheme="majorEastAsia" w:eastAsiaTheme="majorEastAsia"/>
        </w:rPr>
      </w:pPr>
      <w:r>
        <w:rPr>
          <w:rFonts w:cs="仿宋_GB2312" w:asciiTheme="majorEastAsia" w:hAnsiTheme="majorEastAsia" w:eastAsiaTheme="majorEastAsia"/>
        </w:rPr>
        <w:t>5.参加政府采购活动前三年内，在经营活动中没有重大违法记录；</w:t>
      </w:r>
    </w:p>
    <w:p w14:paraId="0BD1435F">
      <w:pPr>
        <w:pStyle w:val="9"/>
        <w:ind w:firstLine="960"/>
        <w:rPr>
          <w:rFonts w:hint="default" w:asciiTheme="majorEastAsia" w:hAnsiTheme="majorEastAsia" w:eastAsiaTheme="majorEastAsia"/>
        </w:rPr>
      </w:pPr>
      <w:r>
        <w:rPr>
          <w:rFonts w:cs="仿宋_GB2312" w:asciiTheme="majorEastAsia" w:hAnsiTheme="majorEastAsia" w:eastAsiaTheme="majorEastAsia"/>
        </w:rPr>
        <w:t>6.法律、行政法规规定的其他条件。</w:t>
      </w:r>
    </w:p>
    <w:p w14:paraId="5729C59D">
      <w:pPr>
        <w:pStyle w:val="9"/>
        <w:ind w:firstLine="480"/>
        <w:rPr>
          <w:rFonts w:hint="default" w:asciiTheme="majorEastAsia" w:hAnsiTheme="majorEastAsia" w:eastAsiaTheme="majorEastAsia"/>
        </w:rPr>
      </w:pPr>
      <w:r>
        <w:rPr>
          <w:rFonts w:cs="仿宋_GB2312" w:asciiTheme="majorEastAsia" w:hAnsiTheme="majorEastAsia" w:eastAsiaTheme="maj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B597181">
      <w:pPr>
        <w:pStyle w:val="9"/>
        <w:ind w:firstLine="480"/>
        <w:rPr>
          <w:rFonts w:hint="default" w:asciiTheme="majorEastAsia" w:hAnsiTheme="majorEastAsia" w:eastAsiaTheme="majorEastAsia"/>
        </w:rPr>
      </w:pPr>
      <w:r>
        <w:rPr>
          <w:rFonts w:cs="仿宋_GB2312" w:asciiTheme="majorEastAsia" w:hAnsiTheme="majorEastAsia" w:eastAsiaTheme="maj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42E2D7E">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供应商：</w:t>
      </w:r>
      <w:r>
        <w:rPr>
          <w:rFonts w:cs="仿宋_GB2312" w:asciiTheme="majorEastAsia" w:hAnsiTheme="majorEastAsia" w:eastAsiaTheme="majorEastAsia"/>
          <w:u w:val="single"/>
        </w:rPr>
        <w:t>名称(单位公章):</w:t>
      </w:r>
    </w:p>
    <w:p w14:paraId="1FFA7A03">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7D129400">
      <w:pPr>
        <w:pStyle w:val="9"/>
        <w:ind w:firstLine="480"/>
        <w:rPr>
          <w:rFonts w:hint="default" w:asciiTheme="majorEastAsia" w:hAnsiTheme="majorEastAsia" w:eastAsiaTheme="majorEastAsia"/>
        </w:rPr>
      </w:pPr>
      <w:r>
        <w:rPr>
          <w:rFonts w:cs="仿宋_GB2312" w:asciiTheme="majorEastAsia" w:hAnsiTheme="majorEastAsia" w:eastAsiaTheme="majorEastAsia"/>
        </w:rPr>
        <w:t>注：</w:t>
      </w:r>
    </w:p>
    <w:p w14:paraId="52842579">
      <w:pPr>
        <w:pStyle w:val="9"/>
        <w:ind w:firstLine="960"/>
        <w:rPr>
          <w:rFonts w:hint="default" w:asciiTheme="majorEastAsia" w:hAnsiTheme="majorEastAsia" w:eastAsiaTheme="majorEastAsia"/>
        </w:rPr>
      </w:pPr>
      <w:r>
        <w:rPr>
          <w:rFonts w:cs="仿宋_GB2312" w:asciiTheme="majorEastAsia" w:hAnsiTheme="majorEastAsia" w:eastAsiaTheme="majorEastAsia"/>
        </w:rPr>
        <w:t>1.我单位(本人)专指参加政府采购活动的供应商(含自然人)；</w:t>
      </w:r>
    </w:p>
    <w:p w14:paraId="70F7C667">
      <w:pPr>
        <w:pStyle w:val="9"/>
        <w:ind w:firstLine="960"/>
        <w:rPr>
          <w:rFonts w:hint="default" w:asciiTheme="majorEastAsia" w:hAnsiTheme="majorEastAsia" w:eastAsiaTheme="majorEastAsia"/>
        </w:rPr>
      </w:pPr>
      <w:r>
        <w:rPr>
          <w:rFonts w:cs="仿宋_GB2312" w:asciiTheme="majorEastAsia" w:hAnsiTheme="majorEastAsia" w:eastAsiaTheme="majorEastAsia"/>
        </w:rPr>
        <w:t>2.资格承诺的供应商应在投标(响应)文件中按此模板提供承诺函，否则，视为未按照招标文件规定提交投标人的资格及资信文件，按资格审查不通过处理。</w:t>
      </w:r>
    </w:p>
    <w:p w14:paraId="364EAF9B">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5700FB6">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4E64AA0F">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二-2-2 资格证明材料</w:t>
      </w:r>
    </w:p>
    <w:p w14:paraId="3954C5DB">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营业执照等证明文件</w:t>
      </w:r>
    </w:p>
    <w:p w14:paraId="5A166F6F">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2A425E0E">
      <w:pPr>
        <w:pStyle w:val="9"/>
        <w:ind w:firstLine="480"/>
        <w:rPr>
          <w:rFonts w:hint="default" w:asciiTheme="majorEastAsia" w:hAnsiTheme="majorEastAsia" w:eastAsiaTheme="majorEastAsia"/>
        </w:rPr>
      </w:pPr>
      <w:r>
        <w:rPr>
          <w:rFonts w:cs="仿宋_GB2312" w:asciiTheme="majorEastAsia" w:hAnsiTheme="majorEastAsia" w:eastAsiaTheme="majorEastAsia"/>
        </w:rPr>
        <w:t>（ ）投标人为法人（包括企业、事业单位和社会团体）的</w:t>
      </w:r>
    </w:p>
    <w:p w14:paraId="0E4DAF91">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签发的我方统一社会信用代码（请填写法人的具体证照名称）复印件，该证明材料真实有效，否则我方负全部责任。</w:t>
      </w:r>
    </w:p>
    <w:p w14:paraId="615C67B1">
      <w:pPr>
        <w:pStyle w:val="9"/>
        <w:ind w:firstLine="480"/>
        <w:rPr>
          <w:rFonts w:hint="default" w:asciiTheme="majorEastAsia" w:hAnsiTheme="majorEastAsia" w:eastAsiaTheme="majorEastAsia"/>
        </w:rPr>
      </w:pPr>
      <w:r>
        <w:rPr>
          <w:rFonts w:cs="仿宋_GB2312" w:asciiTheme="majorEastAsia" w:hAnsiTheme="majorEastAsia" w:eastAsiaTheme="majorEastAsia"/>
        </w:rPr>
        <w:t>（ ）投标人为非法人（包括其他组织、自然人）的</w:t>
      </w:r>
    </w:p>
    <w:p w14:paraId="041155BB">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签发的我方（请填写非自然人的非法人的具体证照名称）复印件，该证明材料真实有效，否则我方负全部责任。</w:t>
      </w:r>
    </w:p>
    <w:p w14:paraId="3BCC4150">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签发的我方（请填写自然人的身份证件名称）复印件，该证明材料真实有效，否则我方负全部责任。</w:t>
      </w:r>
    </w:p>
    <w:p w14:paraId="6CCCCFE3">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2BF2ED88">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1、请投标人按照实际情况编制填写，在相应的（）中打“√”并选择相应的“□”（若有）后，再按照本格式的要求提供相应证明材料的复印件。</w:t>
      </w:r>
    </w:p>
    <w:p w14:paraId="51B81AA1">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FE362D3">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17B48E71">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64205E11">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62E0A115">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43C25BA7">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财务状况报告（财务报告、或资信证明）</w:t>
      </w:r>
    </w:p>
    <w:p w14:paraId="79428383">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0B95CE51">
      <w:pPr>
        <w:pStyle w:val="9"/>
        <w:ind w:firstLine="480"/>
        <w:rPr>
          <w:rFonts w:hint="default" w:asciiTheme="majorEastAsia" w:hAnsiTheme="majorEastAsia" w:eastAsiaTheme="majorEastAsia"/>
        </w:rPr>
      </w:pPr>
      <w:r>
        <w:rPr>
          <w:rFonts w:cs="仿宋_GB2312" w:asciiTheme="majorEastAsia" w:hAnsiTheme="majorEastAsia" w:eastAsiaTheme="majorEastAsia"/>
        </w:rPr>
        <w:t>（ ）投标人提供财务报告的</w:t>
      </w:r>
    </w:p>
    <w:p w14:paraId="495E1491">
      <w:pPr>
        <w:pStyle w:val="9"/>
        <w:ind w:firstLine="480"/>
        <w:rPr>
          <w:rFonts w:hint="default" w:asciiTheme="majorEastAsia" w:hAnsiTheme="majorEastAsia" w:eastAsiaTheme="majorEastAsia"/>
        </w:rPr>
      </w:pPr>
      <w:r>
        <w:rPr>
          <w:rFonts w:cs="仿宋_GB2312" w:asciiTheme="majorEastAsia" w:hAnsiTheme="majorEastAsia" w:eastAsiaTheme="majorEastAsia"/>
        </w:rPr>
        <w:t>□企业适用：现附上我方</w:t>
      </w:r>
      <w:r>
        <w:rPr>
          <w:rFonts w:cs="仿宋_GB2312" w:asciiTheme="majorEastAsia" w:hAnsiTheme="majorEastAsia" w:eastAsiaTheme="majorEastAsia"/>
          <w:u w:val="single"/>
        </w:rPr>
        <w:t>（填写“具体的年度、或半年度、季度”）</w:t>
      </w:r>
      <w:r>
        <w:rPr>
          <w:rFonts w:cs="仿宋_GB2312" w:asciiTheme="majorEastAsia" w:hAnsiTheme="majorEastAsia" w:eastAsiaTheme="majorEastAsia"/>
        </w:rPr>
        <w:t>财务报告复印件，包括资产负债表、利润表、现金流量表、所有者权益变动表（若有）及其附注（若有）、会计师事务所营业执照和注册会计师资格证书，上述证明材料真实有效，否则我方负全部责任。</w:t>
      </w:r>
    </w:p>
    <w:p w14:paraId="535E17DC">
      <w:pPr>
        <w:pStyle w:val="9"/>
        <w:ind w:firstLine="480"/>
        <w:rPr>
          <w:rFonts w:hint="default" w:asciiTheme="majorEastAsia" w:hAnsiTheme="majorEastAsia" w:eastAsiaTheme="majorEastAsia"/>
        </w:rPr>
      </w:pPr>
      <w:r>
        <w:rPr>
          <w:rFonts w:cs="仿宋_GB2312" w:asciiTheme="majorEastAsia" w:hAnsiTheme="majorEastAsia" w:eastAsiaTheme="majorEastAsia"/>
        </w:rPr>
        <w:t>□事业单位适用：现附上我方</w:t>
      </w:r>
      <w:r>
        <w:rPr>
          <w:rFonts w:cs="仿宋_GB2312" w:asciiTheme="majorEastAsia" w:hAnsiTheme="majorEastAsia" w:eastAsiaTheme="majorEastAsia"/>
          <w:u w:val="single"/>
        </w:rPr>
        <w:t>（填写“具体的年度、或半年度、或季度”）</w:t>
      </w:r>
      <w:r>
        <w:rPr>
          <w:rFonts w:cs="仿宋_GB2312" w:asciiTheme="majorEastAsia" w:hAnsiTheme="majorEastAsia" w:eastAsiaTheme="majorEastAsia"/>
        </w:rPr>
        <w:t>财务报告复印件，包括资产负债表、收入支出表（或收入费用表）、财政补助收入支出表（若有）、会计师事务所营业执照和注册会计师资格证书，上述证明材料真实有效，否则我方负全部责任。</w:t>
      </w:r>
    </w:p>
    <w:p w14:paraId="74F3F7FC">
      <w:pPr>
        <w:pStyle w:val="9"/>
        <w:ind w:firstLine="480"/>
        <w:rPr>
          <w:rFonts w:hint="default" w:asciiTheme="majorEastAsia" w:hAnsiTheme="majorEastAsia" w:eastAsiaTheme="majorEastAsia"/>
        </w:rPr>
      </w:pPr>
      <w:r>
        <w:rPr>
          <w:rFonts w:cs="仿宋_GB2312" w:asciiTheme="majorEastAsia" w:hAnsiTheme="majorEastAsia" w:eastAsiaTheme="majorEastAsia"/>
        </w:rPr>
        <w:t>□社会团体、民办非企适用：现附上我方</w:t>
      </w:r>
      <w:r>
        <w:rPr>
          <w:rFonts w:cs="仿宋_GB2312" w:asciiTheme="majorEastAsia" w:hAnsiTheme="majorEastAsia" w:eastAsiaTheme="majorEastAsia"/>
          <w:u w:val="single"/>
        </w:rPr>
        <w:t>（填写“具体的年度、或半年度、或季度”）</w:t>
      </w:r>
      <w:r>
        <w:rPr>
          <w:rFonts w:cs="仿宋_GB2312" w:asciiTheme="majorEastAsia" w:hAnsiTheme="majorEastAsia" w:eastAsiaTheme="majorEastAsia"/>
        </w:rPr>
        <w:t>财务报告复印件，包括资产负债表、业务活动表、现金流量表、会计师事务所营业执照和注册会计师资格证书，上述证明材料真实有效，否则我方负全部责任。</w:t>
      </w:r>
    </w:p>
    <w:p w14:paraId="4510D36E">
      <w:pPr>
        <w:pStyle w:val="9"/>
        <w:ind w:firstLine="480"/>
        <w:rPr>
          <w:rFonts w:hint="default" w:asciiTheme="majorEastAsia" w:hAnsiTheme="majorEastAsia" w:eastAsiaTheme="majorEastAsia"/>
        </w:rPr>
      </w:pPr>
      <w:r>
        <w:rPr>
          <w:rFonts w:cs="仿宋_GB2312" w:asciiTheme="majorEastAsia" w:hAnsiTheme="majorEastAsia" w:eastAsiaTheme="majorEastAsia"/>
        </w:rPr>
        <w:t>（ ）投标人提供资信证明的</w:t>
      </w:r>
    </w:p>
    <w:p w14:paraId="3A614E72">
      <w:pPr>
        <w:pStyle w:val="9"/>
        <w:ind w:firstLine="480"/>
        <w:rPr>
          <w:rFonts w:hint="default" w:asciiTheme="majorEastAsia" w:hAnsiTheme="majorEastAsia" w:eastAsiaTheme="majorEastAsia"/>
        </w:rPr>
      </w:pPr>
      <w:r>
        <w:rPr>
          <w:rFonts w:cs="仿宋_GB2312" w:asciiTheme="majorEastAsia" w:hAnsiTheme="majorEastAsia" w:eastAsiaTheme="majorEastAsia"/>
        </w:rPr>
        <w:t>□非自然人适用（包括企业、事业单位、社会团体和其他组织）：现附上我方银行：</w:t>
      </w:r>
      <w:r>
        <w:rPr>
          <w:rFonts w:cs="仿宋_GB2312" w:asciiTheme="majorEastAsia" w:hAnsiTheme="majorEastAsia" w:eastAsiaTheme="majorEastAsia"/>
          <w:u w:val="single"/>
        </w:rPr>
        <w:t>（填写“开户银行全称”）</w:t>
      </w:r>
      <w:r>
        <w:rPr>
          <w:rFonts w:cs="仿宋_GB2312" w:asciiTheme="majorEastAsia" w:hAnsiTheme="majorEastAsia" w:eastAsiaTheme="majorEastAsia"/>
        </w:rPr>
        <w:t>出具的资信证明复印件，上述证明材料真实有效，否则我方负全部责任。</w:t>
      </w:r>
    </w:p>
    <w:p w14:paraId="79ED811B">
      <w:pPr>
        <w:pStyle w:val="9"/>
        <w:ind w:firstLine="480"/>
        <w:rPr>
          <w:rFonts w:hint="default" w:asciiTheme="majorEastAsia" w:hAnsiTheme="majorEastAsia" w:eastAsiaTheme="majorEastAsia"/>
        </w:rPr>
      </w:pPr>
      <w:r>
        <w:rPr>
          <w:rFonts w:cs="仿宋_GB2312" w:asciiTheme="majorEastAsia" w:hAnsiTheme="majorEastAsia" w:eastAsiaTheme="majorEastAsia"/>
        </w:rPr>
        <w:t>□自然人适用：现附上我方银行</w:t>
      </w:r>
      <w:r>
        <w:rPr>
          <w:rFonts w:cs="仿宋_GB2312" w:asciiTheme="majorEastAsia" w:hAnsiTheme="majorEastAsia" w:eastAsiaTheme="majorEastAsia"/>
          <w:u w:val="single"/>
        </w:rPr>
        <w:t>：（填写自然人的“个人账户的开户银行全称”）</w:t>
      </w:r>
      <w:r>
        <w:rPr>
          <w:rFonts w:cs="仿宋_GB2312" w:asciiTheme="majorEastAsia" w:hAnsiTheme="majorEastAsia" w:eastAsiaTheme="majorEastAsia"/>
        </w:rPr>
        <w:t>出具的资信证明复印件，上述证明材料真实有效，否则我方负全部责任。</w:t>
      </w:r>
    </w:p>
    <w:p w14:paraId="368161C0">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34C3F7EB">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1、请投标人按照实际情况编制填写，在相应的（）中打“√”并选择相应的“□”（若有）后，再按照本格式的要求提供相应证明材料的复印件。</w:t>
      </w:r>
    </w:p>
    <w:p w14:paraId="4C682FE4">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2、投标人提供的财务报告复印件（成立年限按照投标截止时间推算）应符合下列规定：</w:t>
      </w:r>
    </w:p>
    <w:p w14:paraId="5FB28C70">
      <w:pPr>
        <w:pStyle w:val="9"/>
        <w:ind w:firstLine="480"/>
        <w:rPr>
          <w:rFonts w:hint="default" w:asciiTheme="majorEastAsia" w:hAnsiTheme="majorEastAsia" w:eastAsiaTheme="majorEastAsia"/>
        </w:rPr>
      </w:pPr>
      <w:r>
        <w:rPr>
          <w:rFonts w:cs="仿宋_GB2312" w:asciiTheme="majorEastAsia" w:hAnsiTheme="majorEastAsia" w:eastAsiaTheme="majorEastAsia"/>
        </w:rPr>
        <w:t>2.1成立年限满1年及以上的投标人，提供经审计的招标文件规定的年度财务报告。</w:t>
      </w:r>
    </w:p>
    <w:p w14:paraId="5D09D61D">
      <w:pPr>
        <w:pStyle w:val="9"/>
        <w:ind w:firstLine="480"/>
        <w:rPr>
          <w:rFonts w:hint="default" w:asciiTheme="majorEastAsia" w:hAnsiTheme="majorEastAsia" w:eastAsiaTheme="majorEastAsia"/>
        </w:rPr>
      </w:pPr>
      <w:r>
        <w:rPr>
          <w:rFonts w:cs="仿宋_GB2312" w:asciiTheme="majorEastAsia" w:hAnsiTheme="majorEastAsia" w:eastAsiaTheme="majorEastAsia"/>
        </w:rPr>
        <w:t>2.2成立年限满半年但不足1年的投标人，提供该半年度中任一季度的季度财务报告或该半年度的半年度财务报告。</w:t>
      </w:r>
    </w:p>
    <w:p w14:paraId="02514262">
      <w:pPr>
        <w:pStyle w:val="9"/>
        <w:ind w:firstLine="480"/>
        <w:rPr>
          <w:rFonts w:hint="default" w:asciiTheme="majorEastAsia" w:hAnsiTheme="majorEastAsia" w:eastAsiaTheme="majorEastAsia"/>
        </w:rPr>
      </w:pPr>
      <w:r>
        <w:rPr>
          <w:rFonts w:cs="仿宋_GB2312" w:asciiTheme="majorEastAsia" w:hAnsiTheme="majorEastAsia" w:eastAsiaTheme="maj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FAA1359">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3CEE4BB3">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68C42116">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1C4FFB61">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4656D0D2">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依法缴纳税收证明材料</w:t>
      </w:r>
    </w:p>
    <w:p w14:paraId="742B5DF0">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65C6419F">
      <w:pPr>
        <w:pStyle w:val="9"/>
        <w:ind w:firstLine="480"/>
        <w:rPr>
          <w:rFonts w:hint="default" w:asciiTheme="majorEastAsia" w:hAnsiTheme="majorEastAsia" w:eastAsiaTheme="majorEastAsia"/>
        </w:rPr>
      </w:pPr>
      <w:r>
        <w:rPr>
          <w:rFonts w:cs="仿宋_GB2312" w:asciiTheme="majorEastAsia" w:hAnsiTheme="majorEastAsia" w:eastAsiaTheme="majorEastAsia"/>
        </w:rPr>
        <w:t>1、依法缴纳税收的投标人</w:t>
      </w:r>
    </w:p>
    <w:p w14:paraId="3B482D8D">
      <w:pPr>
        <w:pStyle w:val="9"/>
        <w:ind w:firstLine="480"/>
        <w:rPr>
          <w:rFonts w:hint="default" w:asciiTheme="majorEastAsia" w:hAnsiTheme="majorEastAsia" w:eastAsiaTheme="majorEastAsia"/>
        </w:rPr>
      </w:pPr>
      <w:r>
        <w:rPr>
          <w:rFonts w:cs="仿宋_GB2312" w:asciiTheme="majorEastAsia" w:hAnsiTheme="majorEastAsia" w:eastAsiaTheme="majorEastAsia"/>
        </w:rPr>
        <w:t>（ ）法人（包括企业、事业单位和社会团体）的</w:t>
      </w:r>
    </w:p>
    <w:p w14:paraId="572F54AD">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期间我方缴纳（包括但不限于税务机关出具的专用收据、税收缴纳证明或税收代缴银行的缴款收讫凭证）等税收凭据复印件，上述证明材料真实有效，否则我方负全部责任。</w:t>
      </w:r>
    </w:p>
    <w:p w14:paraId="21C87201">
      <w:pPr>
        <w:pStyle w:val="9"/>
        <w:ind w:firstLine="480"/>
        <w:rPr>
          <w:rFonts w:hint="default" w:asciiTheme="majorEastAsia" w:hAnsiTheme="majorEastAsia" w:eastAsiaTheme="majorEastAsia"/>
        </w:rPr>
      </w:pPr>
      <w:r>
        <w:rPr>
          <w:rFonts w:cs="仿宋_GB2312" w:asciiTheme="majorEastAsia" w:hAnsiTheme="majorEastAsia" w:eastAsiaTheme="majorEastAsia"/>
        </w:rPr>
        <w:t>（ ）非法人（包括其他组织、自然人）的</w:t>
      </w:r>
    </w:p>
    <w:p w14:paraId="58A5CF82">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期间我方缴纳（包括但不限于税务机关出具的专用收据、税收缴纳证明或税收代缴银行的缴款收讫凭证）等税收凭据复印件，上述证明材料真实有效，否则我方负全部责任。</w:t>
      </w:r>
    </w:p>
    <w:p w14:paraId="498F87B6">
      <w:pPr>
        <w:pStyle w:val="9"/>
        <w:ind w:firstLine="480"/>
        <w:rPr>
          <w:rFonts w:hint="default" w:asciiTheme="majorEastAsia" w:hAnsiTheme="majorEastAsia" w:eastAsiaTheme="majorEastAsia"/>
        </w:rPr>
      </w:pPr>
      <w:r>
        <w:rPr>
          <w:rFonts w:cs="仿宋_GB2312" w:asciiTheme="majorEastAsia" w:hAnsiTheme="majorEastAsia" w:eastAsiaTheme="majorEastAsia"/>
        </w:rPr>
        <w:t>2、依法免税的投标人</w:t>
      </w:r>
    </w:p>
    <w:p w14:paraId="2E2BC736">
      <w:pPr>
        <w:pStyle w:val="9"/>
        <w:ind w:firstLine="480"/>
        <w:rPr>
          <w:rFonts w:hint="default" w:asciiTheme="majorEastAsia" w:hAnsiTheme="majorEastAsia" w:eastAsiaTheme="majorEastAsia"/>
        </w:rPr>
      </w:pPr>
      <w:r>
        <w:rPr>
          <w:rFonts w:cs="仿宋_GB2312" w:asciiTheme="majorEastAsia" w:hAnsiTheme="majorEastAsia" w:eastAsiaTheme="majorEastAsia"/>
        </w:rPr>
        <w:t>（ ）现附上我方依法免税的证明材料复印件，上述证明材料真实有效，否则我方负全部责任。</w:t>
      </w:r>
    </w:p>
    <w:p w14:paraId="69E809AF">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37FEE47C">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1、请投标人按照实际情况编制填写，在相应的（）中打“√”，并按照本格式的要求提供相应证明材料的复印件。</w:t>
      </w:r>
    </w:p>
    <w:p w14:paraId="59EBC86E">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2、投标人提供的税收缴纳凭据复印件应符合下列规定：</w:t>
      </w:r>
    </w:p>
    <w:p w14:paraId="52B96B75">
      <w:pPr>
        <w:pStyle w:val="9"/>
        <w:ind w:firstLine="480"/>
        <w:rPr>
          <w:rFonts w:hint="default" w:asciiTheme="majorEastAsia" w:hAnsiTheme="majorEastAsia" w:eastAsiaTheme="majorEastAsia"/>
        </w:rPr>
      </w:pPr>
      <w:r>
        <w:rPr>
          <w:rFonts w:cs="仿宋_GB2312" w:asciiTheme="majorEastAsia" w:hAnsiTheme="majorEastAsia" w:eastAsiaTheme="majorEastAsia"/>
        </w:rPr>
        <w:t>2.1投标截止时间前（不含投标截止时间的当月）已依法缴纳税收的投标人，提供投标截止时间前六个月（不含投标截止时间的当月）中任一月份的税收缴纳凭据复印件。</w:t>
      </w:r>
    </w:p>
    <w:p w14:paraId="4A15681C">
      <w:pPr>
        <w:pStyle w:val="9"/>
        <w:ind w:firstLine="480"/>
        <w:rPr>
          <w:rFonts w:hint="default" w:asciiTheme="majorEastAsia" w:hAnsiTheme="majorEastAsia" w:eastAsiaTheme="majorEastAsia"/>
        </w:rPr>
      </w:pPr>
      <w:r>
        <w:rPr>
          <w:rFonts w:cs="仿宋_GB2312" w:asciiTheme="majorEastAsia" w:hAnsiTheme="majorEastAsia" w:eastAsiaTheme="majorEastAsia"/>
        </w:rPr>
        <w:t>2.2投标截止时间的当月成立的投标人，视同满足本项资格条件要求。</w:t>
      </w:r>
    </w:p>
    <w:p w14:paraId="4933A58B">
      <w:pPr>
        <w:pStyle w:val="9"/>
        <w:ind w:firstLine="480"/>
        <w:rPr>
          <w:rFonts w:hint="default" w:asciiTheme="majorEastAsia" w:hAnsiTheme="majorEastAsia" w:eastAsiaTheme="majorEastAsia"/>
        </w:rPr>
      </w:pPr>
      <w:r>
        <w:rPr>
          <w:rFonts w:cs="仿宋_GB2312" w:asciiTheme="majorEastAsia" w:hAnsiTheme="majorEastAsia" w:eastAsiaTheme="majorEastAsia"/>
        </w:rPr>
        <w:t>3、若为依法免税范围的投标人，提供依法免税证明材料的，视同满足本项资格条件要求。</w:t>
      </w:r>
    </w:p>
    <w:p w14:paraId="5D56B048">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07DC1A34">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3738C122">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6BD290B6">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02C971B8">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依法缴纳社会保障资金证明材料</w:t>
      </w:r>
    </w:p>
    <w:p w14:paraId="6F000EAC">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72B00938">
      <w:pPr>
        <w:pStyle w:val="9"/>
        <w:ind w:firstLine="480"/>
        <w:rPr>
          <w:rFonts w:hint="default" w:asciiTheme="majorEastAsia" w:hAnsiTheme="majorEastAsia" w:eastAsiaTheme="majorEastAsia"/>
        </w:rPr>
      </w:pPr>
      <w:r>
        <w:rPr>
          <w:rFonts w:cs="仿宋_GB2312" w:asciiTheme="majorEastAsia" w:hAnsiTheme="majorEastAsia" w:eastAsiaTheme="majorEastAsia"/>
        </w:rPr>
        <w:t>1、依法缴纳社会保障资金的投标人</w:t>
      </w:r>
    </w:p>
    <w:p w14:paraId="26CA5658">
      <w:pPr>
        <w:pStyle w:val="9"/>
        <w:ind w:firstLine="480"/>
        <w:rPr>
          <w:rFonts w:hint="default" w:asciiTheme="majorEastAsia" w:hAnsiTheme="majorEastAsia" w:eastAsiaTheme="majorEastAsia"/>
        </w:rPr>
      </w:pPr>
      <w:r>
        <w:rPr>
          <w:rFonts w:cs="仿宋_GB2312" w:asciiTheme="majorEastAsia" w:hAnsiTheme="majorEastAsia" w:eastAsiaTheme="majorEastAsia"/>
        </w:rPr>
        <w:t>（ ）法人（包括企业、事业单位和社会团体）的</w:t>
      </w:r>
    </w:p>
    <w:p w14:paraId="767EB04F">
      <w:pPr>
        <w:pStyle w:val="9"/>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我方缴纳的社会保险凭据（限：税务机关/社会保障资金管理机关的专用收据或社会保险缴纳清单，或社会保险的银行缴款收讫凭证）复印件，上述证明材料真实有效，否则我方负全部责任。</w:t>
      </w:r>
    </w:p>
    <w:p w14:paraId="4272E8D9">
      <w:pPr>
        <w:pStyle w:val="9"/>
        <w:ind w:firstLine="480"/>
        <w:rPr>
          <w:rFonts w:hint="default" w:asciiTheme="majorEastAsia" w:hAnsiTheme="majorEastAsia" w:eastAsiaTheme="majorEastAsia"/>
        </w:rPr>
      </w:pPr>
      <w:r>
        <w:rPr>
          <w:rFonts w:cs="仿宋_GB2312" w:asciiTheme="majorEastAsia" w:hAnsiTheme="majorEastAsia" w:eastAsiaTheme="majorEastAsia"/>
        </w:rPr>
        <w:t>（ ）非法人（包括其他组织、自然人）的</w:t>
      </w:r>
    </w:p>
    <w:p w14:paraId="1185109D">
      <w:pPr>
        <w:pStyle w:val="9"/>
        <w:ind w:firstLine="480"/>
        <w:rPr>
          <w:rFonts w:hint="default" w:asciiTheme="majorEastAsia" w:hAnsiTheme="majorEastAsia" w:eastAsiaTheme="majorEastAsia"/>
        </w:rPr>
      </w:pPr>
      <w:r>
        <w:rPr>
          <w:rFonts w:cs="仿宋_GB2312" w:asciiTheme="majorEastAsia" w:hAnsiTheme="majorEastAsia" w:eastAsiaTheme="majorEastAsia"/>
        </w:rPr>
        <w:t>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我方缴纳的社会保险凭据（限：税务机关/社会保障资金管理机关的专用收据或社会保险缴纳清单，或社会保险的银行缴款收讫凭证）复印件，上述证明材料真实有效，否则我方负全部责任。</w:t>
      </w:r>
    </w:p>
    <w:p w14:paraId="100B6EB9">
      <w:pPr>
        <w:pStyle w:val="9"/>
        <w:ind w:firstLine="480"/>
        <w:rPr>
          <w:rFonts w:hint="default" w:asciiTheme="majorEastAsia" w:hAnsiTheme="majorEastAsia" w:eastAsiaTheme="majorEastAsia"/>
        </w:rPr>
      </w:pPr>
      <w:r>
        <w:rPr>
          <w:rFonts w:cs="仿宋_GB2312" w:asciiTheme="majorEastAsia" w:hAnsiTheme="majorEastAsia" w:eastAsiaTheme="majorEastAsia"/>
        </w:rPr>
        <w:t>2、依法不需要缴纳或暂缓缴纳社会保障资金的投标人</w:t>
      </w:r>
    </w:p>
    <w:p w14:paraId="5E5A0AA6">
      <w:pPr>
        <w:pStyle w:val="9"/>
        <w:ind w:firstLine="480"/>
        <w:rPr>
          <w:rFonts w:hint="default" w:asciiTheme="majorEastAsia" w:hAnsiTheme="majorEastAsia" w:eastAsiaTheme="majorEastAsia"/>
        </w:rPr>
      </w:pPr>
      <w:r>
        <w:rPr>
          <w:rFonts w:cs="仿宋_GB2312" w:asciiTheme="majorEastAsia" w:hAnsiTheme="majorEastAsia" w:eastAsiaTheme="majorEastAsia"/>
        </w:rPr>
        <w:t>（ ）现附上我方依法不需要缴纳或暂缓缴纳社会保障资金证明材料复印件，上述证明材料真实有效，否则我方负全部责任。</w:t>
      </w:r>
    </w:p>
    <w:p w14:paraId="390542E2">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21818F24">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1、请投标人按照实际情况编制填写，在相应的（）中打“√”，并按照本格式的要求提供相应证明材料的复印件。</w:t>
      </w:r>
    </w:p>
    <w:p w14:paraId="34BCB5D3">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2、投标人提供的社会保障资金缴纳凭据复印件应符合下列规定：</w:t>
      </w:r>
    </w:p>
    <w:p w14:paraId="6CD75FD9">
      <w:pPr>
        <w:pStyle w:val="9"/>
        <w:ind w:firstLine="480"/>
        <w:rPr>
          <w:rFonts w:hint="default" w:asciiTheme="majorEastAsia" w:hAnsiTheme="majorEastAsia" w:eastAsiaTheme="majorEastAsia"/>
        </w:rPr>
      </w:pPr>
      <w:r>
        <w:rPr>
          <w:rFonts w:cs="仿宋_GB2312" w:asciiTheme="majorEastAsia" w:hAnsiTheme="majorEastAsia" w:eastAsiaTheme="majorEastAsia"/>
        </w:rPr>
        <w:t>2.1投标截止时间前（不含投标截止时间的当月）已依法缴纳社会保障资金的投标人，提供投标截止时间前六个月（不含投标截止时间的当月）中任一月份的社会保障资金缴纳凭据复印件。</w:t>
      </w:r>
    </w:p>
    <w:p w14:paraId="6F597114">
      <w:pPr>
        <w:pStyle w:val="9"/>
        <w:ind w:firstLine="480"/>
        <w:rPr>
          <w:rFonts w:hint="default" w:asciiTheme="majorEastAsia" w:hAnsiTheme="majorEastAsia" w:eastAsiaTheme="majorEastAsia"/>
        </w:rPr>
      </w:pPr>
      <w:r>
        <w:rPr>
          <w:rFonts w:cs="仿宋_GB2312" w:asciiTheme="majorEastAsia" w:hAnsiTheme="majorEastAsia" w:eastAsiaTheme="majorEastAsia"/>
        </w:rPr>
        <w:t>2.2投标截止时间的当月成立的投标人，视同满足本项资格条件要求。</w:t>
      </w:r>
    </w:p>
    <w:p w14:paraId="2D91DFA6">
      <w:pPr>
        <w:pStyle w:val="9"/>
        <w:ind w:firstLine="480"/>
        <w:rPr>
          <w:rFonts w:hint="default" w:asciiTheme="majorEastAsia" w:hAnsiTheme="majorEastAsia" w:eastAsiaTheme="majorEastAsia"/>
        </w:rPr>
      </w:pPr>
      <w:r>
        <w:rPr>
          <w:rFonts w:cs="仿宋_GB2312" w:asciiTheme="majorEastAsia" w:hAnsiTheme="majorEastAsia" w:eastAsiaTheme="majorEastAsia"/>
        </w:rPr>
        <w:t>3、若为依法不需要缴纳或暂缓缴纳社会保障资金的投标人，提供依法不需要缴纳或暂缓缴纳社会保障资金证明材料的，视同满足本项资格条件要求。</w:t>
      </w:r>
    </w:p>
    <w:p w14:paraId="749667CA">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47AF9BB4">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205E4CBF">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2743AE8">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14644DBA">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具备履行合同所必需设备和专业技术能力的声明函（若有）</w:t>
      </w:r>
    </w:p>
    <w:p w14:paraId="27F51F2C">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56170486">
      <w:pPr>
        <w:pStyle w:val="9"/>
        <w:ind w:firstLine="480"/>
        <w:rPr>
          <w:rFonts w:hint="default" w:asciiTheme="majorEastAsia" w:hAnsiTheme="majorEastAsia" w:eastAsiaTheme="majorEastAsia"/>
        </w:rPr>
      </w:pPr>
      <w:r>
        <w:rPr>
          <w:rFonts w:cs="仿宋_GB2312" w:asciiTheme="majorEastAsia" w:hAnsiTheme="majorEastAsia" w:eastAsiaTheme="majorEastAsia"/>
        </w:rPr>
        <w:t>我方具备履行合同所必需的设备和专业技术能力，否则产生不利后果由我方承担责任。</w:t>
      </w:r>
    </w:p>
    <w:p w14:paraId="1CA19621">
      <w:pPr>
        <w:pStyle w:val="9"/>
        <w:ind w:firstLine="960"/>
        <w:rPr>
          <w:rFonts w:hint="default" w:asciiTheme="majorEastAsia" w:hAnsiTheme="majorEastAsia" w:eastAsiaTheme="majorEastAsia"/>
        </w:rPr>
      </w:pPr>
      <w:r>
        <w:rPr>
          <w:rFonts w:cs="仿宋_GB2312" w:asciiTheme="majorEastAsia" w:hAnsiTheme="majorEastAsia" w:eastAsiaTheme="majorEastAsia"/>
        </w:rPr>
        <w:t>特此声明。</w:t>
      </w:r>
    </w:p>
    <w:p w14:paraId="7FCA041A">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1AF148C7">
      <w:pPr>
        <w:pStyle w:val="9"/>
        <w:ind w:firstLine="480"/>
        <w:rPr>
          <w:rFonts w:hint="default" w:asciiTheme="majorEastAsia" w:hAnsiTheme="majorEastAsia" w:eastAsiaTheme="majorEastAsia"/>
        </w:rPr>
      </w:pPr>
      <w:r>
        <w:rPr>
          <w:rFonts w:cs="仿宋_GB2312" w:asciiTheme="majorEastAsia" w:hAnsiTheme="majorEastAsia" w:eastAsiaTheme="majorEastAsia"/>
        </w:rPr>
        <w:t>1、招标文件未要求投标人提供“具备履行合同所必需的设备和专业技术能力专项证明材料”的，投标人应提供本声明函。</w:t>
      </w:r>
    </w:p>
    <w:p w14:paraId="388FF675">
      <w:pPr>
        <w:pStyle w:val="9"/>
        <w:ind w:firstLine="480"/>
        <w:rPr>
          <w:rFonts w:hint="default" w:asciiTheme="majorEastAsia" w:hAnsiTheme="majorEastAsia" w:eastAsiaTheme="majorEastAsia"/>
        </w:rPr>
      </w:pPr>
      <w:r>
        <w:rPr>
          <w:rFonts w:cs="仿宋_GB2312" w:asciiTheme="majorEastAsia" w:hAnsiTheme="majorEastAsia" w:eastAsiaTheme="majorEastAsia"/>
        </w:rPr>
        <w:t>2、招标文件要求投标人提供“具备履行合同所必需的设备和专业技术能力专项证明材料”的，投标人可不提供本声明函。</w:t>
      </w:r>
    </w:p>
    <w:p w14:paraId="57B0D1B1">
      <w:pPr>
        <w:pStyle w:val="9"/>
        <w:ind w:firstLine="480"/>
        <w:rPr>
          <w:rFonts w:hint="default" w:asciiTheme="majorEastAsia" w:hAnsiTheme="majorEastAsia" w:eastAsiaTheme="majorEastAsia"/>
        </w:rPr>
      </w:pPr>
      <w:r>
        <w:rPr>
          <w:rFonts w:cs="仿宋_GB2312" w:asciiTheme="majorEastAsia" w:hAnsiTheme="majorEastAsia" w:eastAsiaTheme="majorEastAsia"/>
        </w:rPr>
        <w:t>3、请投标人根据实际情况如实声明，否则视为提供虚假材料。</w:t>
      </w:r>
    </w:p>
    <w:p w14:paraId="6ECE88FA">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27F8A203">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39B4FFF0">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8FB13FC">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3A91BC19">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参加采购活动前三年内在经营活动中没有重大违法记录书面声明</w:t>
      </w:r>
    </w:p>
    <w:p w14:paraId="49DA768A">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1FCC0388">
      <w:pPr>
        <w:pStyle w:val="9"/>
        <w:ind w:firstLine="480"/>
        <w:rPr>
          <w:rFonts w:hint="default" w:asciiTheme="majorEastAsia" w:hAnsiTheme="majorEastAsia" w:eastAsiaTheme="majorEastAsia"/>
        </w:rPr>
      </w:pPr>
      <w:r>
        <w:rPr>
          <w:rFonts w:cs="仿宋_GB2312" w:asciiTheme="majorEastAsia" w:hAnsiTheme="majorEastAsia" w:eastAsiaTheme="maj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4DFA9524">
      <w:pPr>
        <w:pStyle w:val="9"/>
        <w:ind w:firstLine="960"/>
        <w:rPr>
          <w:rFonts w:hint="default" w:asciiTheme="majorEastAsia" w:hAnsiTheme="majorEastAsia" w:eastAsiaTheme="majorEastAsia"/>
        </w:rPr>
      </w:pPr>
      <w:r>
        <w:rPr>
          <w:rFonts w:cs="仿宋_GB2312" w:asciiTheme="majorEastAsia" w:hAnsiTheme="majorEastAsia" w:eastAsiaTheme="majorEastAsia"/>
        </w:rPr>
        <w:t>特此声明。</w:t>
      </w:r>
    </w:p>
    <w:p w14:paraId="38D58040">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7280B869">
      <w:pPr>
        <w:pStyle w:val="9"/>
        <w:ind w:firstLine="480"/>
        <w:rPr>
          <w:rFonts w:hint="default" w:asciiTheme="majorEastAsia" w:hAnsiTheme="majorEastAsia" w:eastAsiaTheme="majorEastAsia"/>
        </w:rPr>
      </w:pPr>
      <w:r>
        <w:rPr>
          <w:rFonts w:cs="仿宋_GB2312" w:asciiTheme="majorEastAsia" w:hAnsiTheme="majorEastAsia" w:eastAsiaTheme="maj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6FC884D">
      <w:pPr>
        <w:pStyle w:val="9"/>
        <w:ind w:firstLine="480"/>
        <w:rPr>
          <w:rFonts w:hint="default" w:asciiTheme="majorEastAsia" w:hAnsiTheme="majorEastAsia" w:eastAsiaTheme="majorEastAsia"/>
        </w:rPr>
      </w:pPr>
      <w:r>
        <w:rPr>
          <w:rFonts w:cs="仿宋_GB2312" w:asciiTheme="majorEastAsia" w:hAnsiTheme="majorEastAsia" w:eastAsiaTheme="majorEastAsia"/>
        </w:rPr>
        <w:t>请投标人根据实际情况如实声明，否则视为提供虚假材料。</w:t>
      </w:r>
    </w:p>
    <w:p w14:paraId="3794E8B0">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0971AF72">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0F58AAEA">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B4E566B">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5BC38DAC">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二-3信用记录查询提示</w:t>
      </w:r>
    </w:p>
    <w:p w14:paraId="513B844F">
      <w:pPr>
        <w:pStyle w:val="9"/>
        <w:ind w:firstLine="480"/>
        <w:rPr>
          <w:rFonts w:hint="default" w:asciiTheme="majorEastAsia" w:hAnsiTheme="majorEastAsia" w:eastAsiaTheme="majorEastAsia"/>
        </w:rPr>
      </w:pPr>
      <w:r>
        <w:rPr>
          <w:rFonts w:cs="仿宋_GB2312" w:asciiTheme="majorEastAsia" w:hAnsiTheme="majorEastAsia" w:eastAsiaTheme="majorEastAsia"/>
        </w:rPr>
        <w:t>1、由资格审查小组通过网站查询并打印投标人的信用记录。</w:t>
      </w:r>
    </w:p>
    <w:p w14:paraId="196D974A">
      <w:pPr>
        <w:pStyle w:val="9"/>
        <w:ind w:firstLine="480"/>
        <w:rPr>
          <w:rFonts w:hint="default" w:asciiTheme="majorEastAsia" w:hAnsiTheme="majorEastAsia" w:eastAsiaTheme="majorEastAsia"/>
        </w:rPr>
      </w:pPr>
      <w:r>
        <w:rPr>
          <w:rFonts w:cs="仿宋_GB2312" w:asciiTheme="majorEastAsia" w:hAnsiTheme="majorEastAsia" w:eastAsiaTheme="maj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2CFDF9">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12D3D78">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8D295A4">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5523319D">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二-4中小企业声明函</w:t>
      </w:r>
    </w:p>
    <w:p w14:paraId="439366FA">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（以资格条件落实中小企业扶持政策时适用，若有）</w:t>
      </w:r>
    </w:p>
    <w:p w14:paraId="1DCD32A5">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中小企业声明函（货物）</w:t>
      </w:r>
    </w:p>
    <w:p w14:paraId="52A3D92D">
      <w:pPr>
        <w:pStyle w:val="9"/>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采购活动，提供的货物全部由符合政策要求的中小企业制造。相关企业（含联合体中的中小企业、签订分包意向协议的中小企业）的具体情况如下：</w:t>
      </w:r>
    </w:p>
    <w:p w14:paraId="297311E0">
      <w:pPr>
        <w:pStyle w:val="9"/>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万元¹，属于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7B586C13">
      <w:pPr>
        <w:pStyle w:val="9"/>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0E60BD5B">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056D7BFA">
      <w:pPr>
        <w:pStyle w:val="9"/>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14:paraId="760EDBEB">
      <w:pPr>
        <w:pStyle w:val="9"/>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14:paraId="63AD1E56">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5F3ED486">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1FF31459">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4B099CE3">
      <w:pPr>
        <w:pStyle w:val="9"/>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14:paraId="26C6AB20">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10B377">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E94F2E">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9F5D7BE">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6A8EFCE8">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中小企业声明函（工程、服务）</w:t>
      </w:r>
    </w:p>
    <w:p w14:paraId="04F93D30">
      <w:pPr>
        <w:pStyle w:val="9"/>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采购活动，工程的施工单位全部为符合政策要求的中小企业（或者：服务全部由符合政策要求的中小企业承接）。相关企业（含联合体中的中小企业、签订分包意向协议的中小企业）的具体情况如下：</w:t>
      </w:r>
    </w:p>
    <w:p w14:paraId="1092AFB0">
      <w:pPr>
        <w:pStyle w:val="9"/>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万元¹，属于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6F6EC0BA">
      <w:pPr>
        <w:pStyle w:val="9"/>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079D5BCE">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0AC312B6">
      <w:pPr>
        <w:pStyle w:val="9"/>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14:paraId="1A08BBBA">
      <w:pPr>
        <w:pStyle w:val="9"/>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14:paraId="77B96C4D">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426F8F74">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26E50FB9">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680808E4">
      <w:pPr>
        <w:pStyle w:val="9"/>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14:paraId="088EF138">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2A90AC">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169B46">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77CABAB8">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31CF4C8C">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残疾人福利性单位声明函</w:t>
      </w:r>
    </w:p>
    <w:p w14:paraId="67DB6828">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（以资格条件落实中小企业扶持政策时适用，若有）</w:t>
      </w:r>
    </w:p>
    <w:p w14:paraId="34282D84">
      <w:pPr>
        <w:pStyle w:val="9"/>
        <w:ind w:firstLine="480"/>
        <w:rPr>
          <w:rFonts w:hint="default" w:asciiTheme="majorEastAsia" w:hAnsiTheme="majorEastAsia" w:eastAsiaTheme="majorEastAsia"/>
        </w:rPr>
      </w:pPr>
      <w:r>
        <w:rPr>
          <w:rFonts w:cs="仿宋_GB2312" w:asciiTheme="majorEastAsia" w:hAnsiTheme="majorEastAsia" w:eastAsiaTheme="maj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2A9DA41">
      <w:pPr>
        <w:pStyle w:val="9"/>
        <w:ind w:firstLine="480"/>
        <w:rPr>
          <w:rFonts w:hint="default" w:asciiTheme="majorEastAsia" w:hAnsiTheme="majorEastAsia" w:eastAsiaTheme="majorEastAsia"/>
        </w:rPr>
      </w:pPr>
      <w:r>
        <w:rPr>
          <w:rFonts w:cs="仿宋_GB2312" w:asciiTheme="majorEastAsia" w:hAnsiTheme="majorEastAsia" w:eastAsiaTheme="maj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11357A2">
      <w:pPr>
        <w:pStyle w:val="9"/>
        <w:ind w:firstLine="480"/>
        <w:rPr>
          <w:rFonts w:hint="default" w:asciiTheme="majorEastAsia" w:hAnsiTheme="majorEastAsia" w:eastAsiaTheme="majorEastAsia"/>
        </w:rPr>
      </w:pPr>
      <w:r>
        <w:rPr>
          <w:rFonts w:cs="仿宋_GB2312" w:asciiTheme="majorEastAsia" w:hAnsiTheme="majorEastAsia" w:eastAsiaTheme="majorEastAsia"/>
        </w:rPr>
        <w:t>（ ）由本投标人承建的（填写“所投采购包、品目号”）工程</w:t>
      </w:r>
    </w:p>
    <w:p w14:paraId="1EA5BA96">
      <w:pPr>
        <w:pStyle w:val="9"/>
        <w:ind w:firstLine="480"/>
        <w:rPr>
          <w:rFonts w:hint="default" w:asciiTheme="majorEastAsia" w:hAnsiTheme="majorEastAsia" w:eastAsiaTheme="majorEastAsia"/>
        </w:rPr>
      </w:pPr>
      <w:r>
        <w:rPr>
          <w:rFonts w:cs="仿宋_GB2312" w:asciiTheme="majorEastAsia" w:hAnsiTheme="majorEastAsia" w:eastAsiaTheme="majorEastAsia"/>
        </w:rPr>
        <w:t>（ ）由本投标人承接的（填写“所投采购包、品目号”）服务；</w:t>
      </w:r>
    </w:p>
    <w:p w14:paraId="76D09912">
      <w:pPr>
        <w:pStyle w:val="9"/>
        <w:ind w:firstLine="480"/>
        <w:rPr>
          <w:rFonts w:hint="default" w:asciiTheme="majorEastAsia" w:hAnsiTheme="majorEastAsia" w:eastAsiaTheme="majorEastAsia"/>
        </w:rPr>
      </w:pPr>
      <w:r>
        <w:rPr>
          <w:rFonts w:cs="仿宋_GB2312" w:asciiTheme="majorEastAsia" w:hAnsiTheme="majorEastAsia" w:eastAsiaTheme="majorEastAsia"/>
        </w:rPr>
        <w:t>本投标人对上述声明的真实性负责。如有虚假，将依法承担相应责任。</w:t>
      </w:r>
    </w:p>
    <w:p w14:paraId="5DA4CD38">
      <w:pPr>
        <w:pStyle w:val="9"/>
        <w:ind w:firstLine="480"/>
        <w:rPr>
          <w:rFonts w:hint="default" w:asciiTheme="majorEastAsia" w:hAnsiTheme="majorEastAsia" w:eastAsiaTheme="majorEastAsia"/>
        </w:rPr>
      </w:pPr>
      <w:r>
        <w:rPr>
          <w:rFonts w:cs="仿宋_GB2312" w:asciiTheme="majorEastAsia" w:hAnsiTheme="majorEastAsia" w:eastAsiaTheme="majorEastAsia"/>
        </w:rPr>
        <w:t>备注：</w:t>
      </w:r>
    </w:p>
    <w:p w14:paraId="61B97615">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1、请投标人按照实际情况编制填写本声明函，并在相应的（）中打“√”。</w:t>
      </w:r>
    </w:p>
    <w:p w14:paraId="3F805C6B">
      <w:pPr>
        <w:pStyle w:val="9"/>
        <w:ind w:firstLine="480"/>
        <w:rPr>
          <w:rFonts w:hint="default" w:asciiTheme="majorEastAsia" w:hAnsiTheme="majorEastAsia" w:eastAsiaTheme="majorEastAsia"/>
        </w:rPr>
      </w:pPr>
      <w:r>
        <w:rPr>
          <w:rFonts w:cs="仿宋_GB2312" w:asciiTheme="majorEastAsia" w:hAnsiTheme="majorEastAsia" w:eastAsiaTheme="majorEastAsia"/>
        </w:rPr>
        <w:t>2、若《残疾人福利性单位声明函》内容不真实，视为提供虚假材料。</w:t>
      </w:r>
    </w:p>
    <w:p w14:paraId="29F1F7FA">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4BEE2B1E">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07325BB2">
      <w:pPr>
        <w:pStyle w:val="9"/>
        <w:ind w:firstLine="480"/>
        <w:rPr>
          <w:rFonts w:hint="default" w:asciiTheme="majorEastAsia" w:hAnsiTheme="majorEastAsia" w:eastAsiaTheme="majorEastAsia"/>
        </w:rPr>
      </w:pPr>
      <w:r>
        <w:rPr>
          <w:rFonts w:cs="仿宋_GB2312" w:asciiTheme="majorEastAsia" w:hAnsiTheme="majorEastAsia" w:eastAsiaTheme="majorEastAsia"/>
        </w:rPr>
        <w:t>附：</w:t>
      </w:r>
    </w:p>
    <w:p w14:paraId="626E14C7">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监狱企业证明材料</w:t>
      </w:r>
    </w:p>
    <w:p w14:paraId="74A3788E">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投标人为监狱企业，提供本单位制造的货物（承接的服务），并在电子投标文件中提供省级以上监狱管理局、戒毒管理局（含新疆生产建设兵团）出具的属于监狱企业的证明文件。</w:t>
      </w:r>
    </w:p>
    <w:p w14:paraId="799AB21F">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C86CB5B">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5424E363">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二-5联合体协议（若有）</w:t>
      </w:r>
    </w:p>
    <w:p w14:paraId="72BF8C8E">
      <w:pPr>
        <w:pStyle w:val="9"/>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14:paraId="15E1E174">
      <w:pPr>
        <w:pStyle w:val="9"/>
        <w:ind w:firstLine="480"/>
        <w:rPr>
          <w:rFonts w:hint="default" w:asciiTheme="majorEastAsia" w:hAnsiTheme="majorEastAsia" w:eastAsiaTheme="majorEastAsia"/>
        </w:rPr>
      </w:pPr>
      <w:r>
        <w:rPr>
          <w:rFonts w:cs="仿宋_GB2312" w:asciiTheme="majorEastAsia" w:hAnsiTheme="majorEastAsia" w:eastAsiaTheme="majorEastAsia"/>
        </w:rPr>
        <w:t>兹有</w:t>
      </w:r>
      <w:r>
        <w:rPr>
          <w:rFonts w:cs="仿宋_GB2312" w:asciiTheme="majorEastAsia" w:hAnsiTheme="majorEastAsia" w:eastAsiaTheme="majorEastAsia"/>
          <w:u w:val="single"/>
        </w:rPr>
        <w:t>（填写“联合体中各方的全称”，各方的全称之间请用“、”分割）</w:t>
      </w:r>
      <w:r>
        <w:rPr>
          <w:rFonts w:cs="仿宋_GB2312" w:asciiTheme="majorEastAsia" w:hAnsiTheme="majorEastAsia" w:eastAsiaTheme="majorEastAsia"/>
        </w:rPr>
        <w:t>自愿组成联合体，共同参加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 xml:space="preserve"> 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）的投标。现就联合体参加本项目投标的有关事宜达成下列协议：</w:t>
      </w:r>
    </w:p>
    <w:p w14:paraId="51A37CD6">
      <w:pPr>
        <w:pStyle w:val="9"/>
        <w:ind w:firstLine="480"/>
        <w:rPr>
          <w:rFonts w:hint="default" w:asciiTheme="majorEastAsia" w:hAnsiTheme="majorEastAsia" w:eastAsiaTheme="majorEastAsia"/>
        </w:rPr>
      </w:pPr>
      <w:r>
        <w:rPr>
          <w:rFonts w:cs="仿宋_GB2312" w:asciiTheme="majorEastAsia" w:hAnsiTheme="majorEastAsia" w:eastAsiaTheme="majorEastAsia"/>
        </w:rPr>
        <w:t>一、联合体各方应承担的工作和义务具体如下：</w:t>
      </w:r>
    </w:p>
    <w:p w14:paraId="3F5A3A1A">
      <w:pPr>
        <w:pStyle w:val="9"/>
        <w:ind w:firstLine="480"/>
        <w:rPr>
          <w:rFonts w:hint="default" w:asciiTheme="majorEastAsia" w:hAnsiTheme="majorEastAsia" w:eastAsiaTheme="majorEastAsia"/>
        </w:rPr>
      </w:pPr>
      <w:r>
        <w:rPr>
          <w:rFonts w:cs="仿宋_GB2312" w:asciiTheme="majorEastAsia" w:hAnsiTheme="majorEastAsia" w:eastAsiaTheme="majorEastAsia"/>
        </w:rPr>
        <w:t>1、牵头方（全称）：</w:t>
      </w:r>
      <w:r>
        <w:rPr>
          <w:rFonts w:cs="仿宋_GB2312" w:asciiTheme="majorEastAsia" w:hAnsiTheme="majorEastAsia" w:eastAsiaTheme="majorEastAsia"/>
          <w:u w:val="single"/>
        </w:rPr>
        <w:t xml:space="preserve">（填写“工作及义务的具体内容”） </w:t>
      </w:r>
      <w:r>
        <w:rPr>
          <w:rFonts w:cs="仿宋_GB2312" w:asciiTheme="majorEastAsia" w:hAnsiTheme="majorEastAsia" w:eastAsiaTheme="majorEastAsia"/>
        </w:rPr>
        <w:t>；</w:t>
      </w:r>
    </w:p>
    <w:p w14:paraId="2E3C8A94">
      <w:pPr>
        <w:pStyle w:val="9"/>
        <w:ind w:firstLine="480"/>
        <w:rPr>
          <w:rFonts w:hint="default" w:asciiTheme="majorEastAsia" w:hAnsiTheme="majorEastAsia" w:eastAsiaTheme="majorEastAsia"/>
        </w:rPr>
      </w:pPr>
      <w:r>
        <w:rPr>
          <w:rFonts w:cs="仿宋_GB2312" w:asciiTheme="majorEastAsia" w:hAnsiTheme="majorEastAsia" w:eastAsiaTheme="majorEastAsia"/>
        </w:rPr>
        <w:t>2、成员方：</w:t>
      </w:r>
    </w:p>
    <w:p w14:paraId="33042EDC">
      <w:pPr>
        <w:pStyle w:val="9"/>
        <w:ind w:firstLine="480"/>
        <w:rPr>
          <w:rFonts w:hint="default" w:asciiTheme="majorEastAsia" w:hAnsiTheme="majorEastAsia" w:eastAsiaTheme="majorEastAsia"/>
        </w:rPr>
      </w:pPr>
      <w:r>
        <w:rPr>
          <w:rFonts w:cs="仿宋_GB2312" w:asciiTheme="majorEastAsia" w:hAnsiTheme="majorEastAsia" w:eastAsiaTheme="majorEastAsia"/>
        </w:rPr>
        <w:t>2.1（成员一的全称）：</w:t>
      </w:r>
      <w:r>
        <w:rPr>
          <w:rFonts w:cs="仿宋_GB2312" w:asciiTheme="majorEastAsia" w:hAnsiTheme="majorEastAsia" w:eastAsiaTheme="majorEastAsia"/>
          <w:u w:val="single"/>
        </w:rPr>
        <w:t>（填写“工作及义务的具体内容”）</w:t>
      </w:r>
      <w:r>
        <w:rPr>
          <w:rFonts w:cs="仿宋_GB2312" w:asciiTheme="majorEastAsia" w:hAnsiTheme="majorEastAsia" w:eastAsiaTheme="majorEastAsia"/>
        </w:rPr>
        <w:t xml:space="preserve"> ；</w:t>
      </w:r>
    </w:p>
    <w:p w14:paraId="1807C890">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5FDC302F">
      <w:pPr>
        <w:pStyle w:val="9"/>
        <w:ind w:firstLine="480"/>
        <w:rPr>
          <w:rFonts w:hint="default" w:asciiTheme="majorEastAsia" w:hAnsiTheme="majorEastAsia" w:eastAsiaTheme="majorEastAsia"/>
        </w:rPr>
      </w:pPr>
      <w:r>
        <w:rPr>
          <w:rFonts w:cs="仿宋_GB2312" w:asciiTheme="majorEastAsia" w:hAnsiTheme="majorEastAsia" w:eastAsiaTheme="majorEastAsia"/>
        </w:rPr>
        <w:t>二、联合体各方的合同金额占比，具体如下：</w:t>
      </w:r>
    </w:p>
    <w:p w14:paraId="17A60B90">
      <w:pPr>
        <w:pStyle w:val="9"/>
        <w:ind w:firstLine="480"/>
        <w:rPr>
          <w:rFonts w:hint="default" w:asciiTheme="majorEastAsia" w:hAnsiTheme="majorEastAsia" w:eastAsiaTheme="majorEastAsia"/>
        </w:rPr>
      </w:pPr>
      <w:r>
        <w:rPr>
          <w:rFonts w:cs="仿宋_GB2312" w:asciiTheme="majorEastAsia" w:hAnsiTheme="majorEastAsia" w:eastAsiaTheme="majorEastAsia"/>
        </w:rPr>
        <w:t>1.牵头方（</w:t>
      </w:r>
      <w:r>
        <w:rPr>
          <w:rFonts w:cs="仿宋_GB2312" w:asciiTheme="majorEastAsia" w:hAnsiTheme="majorEastAsia" w:eastAsiaTheme="majorEastAsia"/>
          <w:u w:val="single"/>
        </w:rPr>
        <w:t xml:space="preserve"> 全称</w:t>
      </w:r>
      <w:r>
        <w:rPr>
          <w:rFonts w:cs="仿宋_GB2312" w:asciiTheme="majorEastAsia" w:hAnsiTheme="majorEastAsia" w:eastAsiaTheme="majorEastAsia"/>
        </w:rPr>
        <w:t xml:space="preserve"> ）的合同金额占合同总额的</w:t>
      </w:r>
      <w:r>
        <w:rPr>
          <w:rFonts w:cs="仿宋_GB2312" w:asciiTheme="majorEastAsia" w:hAnsiTheme="majorEastAsia" w:eastAsiaTheme="majorEastAsia"/>
          <w:u w:val="single"/>
        </w:rPr>
        <w:t>　　</w:t>
      </w:r>
      <w:r>
        <w:rPr>
          <w:rFonts w:cs="仿宋_GB2312" w:asciiTheme="majorEastAsia" w:hAnsiTheme="majorEastAsia" w:eastAsiaTheme="majorEastAsia"/>
        </w:rPr>
        <w:t>%；</w:t>
      </w:r>
    </w:p>
    <w:p w14:paraId="0BD33E17">
      <w:pPr>
        <w:pStyle w:val="9"/>
        <w:ind w:firstLine="480"/>
        <w:rPr>
          <w:rFonts w:hint="default" w:asciiTheme="majorEastAsia" w:hAnsiTheme="majorEastAsia" w:eastAsiaTheme="majorEastAsia"/>
        </w:rPr>
      </w:pPr>
      <w:r>
        <w:rPr>
          <w:rFonts w:cs="仿宋_GB2312" w:asciiTheme="majorEastAsia" w:hAnsiTheme="majorEastAsia" w:eastAsiaTheme="majorEastAsia"/>
        </w:rPr>
        <w:t>2.成员方：</w:t>
      </w:r>
    </w:p>
    <w:p w14:paraId="5D02042F">
      <w:pPr>
        <w:pStyle w:val="9"/>
        <w:ind w:firstLine="480"/>
        <w:rPr>
          <w:rFonts w:hint="default" w:asciiTheme="majorEastAsia" w:hAnsiTheme="majorEastAsia" w:eastAsiaTheme="majorEastAsia"/>
        </w:rPr>
      </w:pPr>
      <w:r>
        <w:rPr>
          <w:rFonts w:cs="仿宋_GB2312" w:asciiTheme="majorEastAsia" w:hAnsiTheme="majorEastAsia" w:eastAsiaTheme="majorEastAsia"/>
        </w:rPr>
        <w:t>2.1（</w:t>
      </w:r>
      <w:r>
        <w:rPr>
          <w:rFonts w:cs="仿宋_GB2312" w:asciiTheme="majorEastAsia" w:hAnsiTheme="majorEastAsia" w:eastAsiaTheme="majorEastAsia"/>
          <w:u w:val="single"/>
        </w:rPr>
        <w:t xml:space="preserve"> 成员1的全称 </w:t>
      </w:r>
      <w:r>
        <w:rPr>
          <w:rFonts w:cs="仿宋_GB2312" w:asciiTheme="majorEastAsia" w:hAnsiTheme="majorEastAsia" w:eastAsiaTheme="majorEastAsia"/>
        </w:rPr>
        <w:t>）的合同金额占合同总额的</w:t>
      </w:r>
      <w:r>
        <w:rPr>
          <w:rFonts w:cs="仿宋_GB2312" w:asciiTheme="majorEastAsia" w:hAnsiTheme="majorEastAsia" w:eastAsiaTheme="majorEastAsia"/>
          <w:u w:val="single"/>
        </w:rPr>
        <w:t>　　</w:t>
      </w:r>
      <w:r>
        <w:rPr>
          <w:rFonts w:cs="仿宋_GB2312" w:asciiTheme="majorEastAsia" w:hAnsiTheme="majorEastAsia" w:eastAsiaTheme="majorEastAsia"/>
        </w:rPr>
        <w:t>%；</w:t>
      </w:r>
    </w:p>
    <w:p w14:paraId="236A223D">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18F56C11">
      <w:pPr>
        <w:pStyle w:val="9"/>
        <w:ind w:firstLine="480"/>
        <w:rPr>
          <w:rFonts w:hint="default" w:asciiTheme="majorEastAsia" w:hAnsiTheme="majorEastAsia" w:eastAsiaTheme="majorEastAsia"/>
        </w:rPr>
      </w:pPr>
      <w:r>
        <w:rPr>
          <w:rFonts w:cs="仿宋_GB2312" w:asciiTheme="majorEastAsia" w:hAnsiTheme="majorEastAsia" w:eastAsiaTheme="majorEastAsia"/>
        </w:rPr>
        <w:t>三、联合体各方约定：</w:t>
      </w:r>
    </w:p>
    <w:p w14:paraId="2E18E178">
      <w:pPr>
        <w:pStyle w:val="9"/>
        <w:ind w:firstLine="480"/>
        <w:rPr>
          <w:rFonts w:hint="default" w:asciiTheme="majorEastAsia" w:hAnsiTheme="majorEastAsia" w:eastAsiaTheme="majorEastAsia"/>
        </w:rPr>
      </w:pPr>
      <w:r>
        <w:rPr>
          <w:rFonts w:cs="仿宋_GB2312" w:asciiTheme="majorEastAsia" w:hAnsiTheme="majorEastAsia" w:eastAsiaTheme="majorEastAsia"/>
        </w:rPr>
        <w:t>1、由</w:t>
      </w:r>
      <w:r>
        <w:rPr>
          <w:rFonts w:cs="仿宋_GB2312" w:asciiTheme="majorEastAsia" w:hAnsiTheme="majorEastAsia" w:eastAsiaTheme="maj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F32F7BB">
      <w:pPr>
        <w:pStyle w:val="9"/>
        <w:ind w:firstLine="480"/>
        <w:rPr>
          <w:rFonts w:hint="default" w:asciiTheme="majorEastAsia" w:hAnsiTheme="majorEastAsia" w:eastAsiaTheme="majorEastAsia"/>
        </w:rPr>
      </w:pPr>
      <w:r>
        <w:rPr>
          <w:rFonts w:cs="仿宋_GB2312" w:asciiTheme="majorEastAsia" w:hAnsiTheme="majorEastAsia" w:eastAsiaTheme="majorEastAsia"/>
        </w:rPr>
        <w:t>2、联合体各方约定由</w:t>
      </w:r>
      <w:r>
        <w:rPr>
          <w:rFonts w:cs="仿宋_GB2312" w:asciiTheme="majorEastAsia" w:hAnsiTheme="majorEastAsia" w:eastAsiaTheme="majorEastAsia"/>
          <w:u w:val="single"/>
        </w:rPr>
        <w:t>（填写“牵头方的全称”）代表联合体办理投标保证金事宜。</w:t>
      </w:r>
    </w:p>
    <w:p w14:paraId="71924F67">
      <w:pPr>
        <w:pStyle w:val="9"/>
        <w:ind w:firstLine="480"/>
        <w:rPr>
          <w:rFonts w:hint="default" w:asciiTheme="majorEastAsia" w:hAnsiTheme="majorEastAsia" w:eastAsiaTheme="majorEastAsia"/>
        </w:rPr>
      </w:pPr>
      <w:r>
        <w:rPr>
          <w:rFonts w:cs="仿宋_GB2312" w:asciiTheme="majorEastAsia" w:hAnsiTheme="majorEastAsia" w:eastAsiaTheme="maj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FE1377E">
      <w:pPr>
        <w:pStyle w:val="9"/>
        <w:ind w:firstLine="480"/>
        <w:rPr>
          <w:rFonts w:hint="default" w:asciiTheme="majorEastAsia" w:hAnsiTheme="majorEastAsia" w:eastAsiaTheme="majorEastAsia"/>
        </w:rPr>
      </w:pPr>
      <w:r>
        <w:rPr>
          <w:rFonts w:cs="仿宋_GB2312" w:asciiTheme="majorEastAsia" w:hAnsiTheme="majorEastAsia" w:eastAsiaTheme="majorEastAsia"/>
        </w:rPr>
        <w:t>四、若中标，牵头方将代表联合体与采购人就合同签订事宜进行协商；若协商一致，则联合体各方将共同与采购人签订政府采购合同，并就政府采购合同约定的事项对采购人承担连带责任。</w:t>
      </w:r>
    </w:p>
    <w:p w14:paraId="4993470F">
      <w:pPr>
        <w:pStyle w:val="9"/>
        <w:ind w:firstLine="480"/>
        <w:rPr>
          <w:rFonts w:hint="default" w:asciiTheme="majorEastAsia" w:hAnsiTheme="majorEastAsia" w:eastAsiaTheme="majorEastAsia"/>
        </w:rPr>
      </w:pPr>
      <w:r>
        <w:rPr>
          <w:rFonts w:cs="仿宋_GB2312" w:asciiTheme="majorEastAsia" w:hAnsiTheme="majorEastAsia" w:eastAsiaTheme="majorEastAsia"/>
        </w:rPr>
        <w:t>五、本协议自签署之日起生效，政府采购合同履行完毕后自动失效。</w:t>
      </w:r>
    </w:p>
    <w:p w14:paraId="4EF400B1">
      <w:pPr>
        <w:pStyle w:val="9"/>
        <w:ind w:firstLine="480"/>
        <w:rPr>
          <w:rFonts w:hint="default" w:asciiTheme="majorEastAsia" w:hAnsiTheme="majorEastAsia" w:eastAsiaTheme="majorEastAsia"/>
        </w:rPr>
      </w:pPr>
      <w:r>
        <w:rPr>
          <w:rFonts w:cs="仿宋_GB2312" w:asciiTheme="majorEastAsia" w:hAnsiTheme="majorEastAsia" w:eastAsiaTheme="majorEastAsia"/>
        </w:rPr>
        <w:t>六、本协议一式</w:t>
      </w:r>
      <w:r>
        <w:rPr>
          <w:rFonts w:cs="仿宋_GB2312" w:asciiTheme="majorEastAsia" w:hAnsiTheme="majorEastAsia" w:eastAsiaTheme="majorEastAsia"/>
          <w:u w:val="single"/>
        </w:rPr>
        <w:t>（填写具体份数）</w:t>
      </w:r>
      <w:r>
        <w:rPr>
          <w:rFonts w:cs="仿宋_GB2312" w:asciiTheme="majorEastAsia" w:hAnsiTheme="majorEastAsia" w:eastAsiaTheme="majorEastAsia"/>
        </w:rPr>
        <w:t>份，联合体各方各执一份，电子投标文件中提交一份。</w:t>
      </w:r>
    </w:p>
    <w:p w14:paraId="1E322630">
      <w:pPr>
        <w:pStyle w:val="9"/>
        <w:ind w:firstLine="480"/>
        <w:rPr>
          <w:rFonts w:hint="default" w:asciiTheme="majorEastAsia" w:hAnsiTheme="majorEastAsia" w:eastAsiaTheme="majorEastAsia"/>
        </w:rPr>
      </w:pPr>
      <w:r>
        <w:rPr>
          <w:rFonts w:cs="仿宋_GB2312" w:asciiTheme="majorEastAsia" w:hAnsiTheme="majorEastAsia" w:eastAsiaTheme="majorEastAsia"/>
        </w:rPr>
        <w:t>（以下无正文）</w:t>
      </w:r>
    </w:p>
    <w:p w14:paraId="4F344820">
      <w:pPr>
        <w:pStyle w:val="9"/>
        <w:ind w:firstLine="480"/>
        <w:rPr>
          <w:rFonts w:hint="default" w:asciiTheme="majorEastAsia" w:hAnsiTheme="majorEastAsia" w:eastAsiaTheme="majorEastAsia"/>
        </w:rPr>
      </w:pPr>
      <w:r>
        <w:rPr>
          <w:rFonts w:cs="仿宋_GB2312" w:asciiTheme="majorEastAsia" w:hAnsiTheme="majorEastAsia" w:eastAsiaTheme="majorEastAsia"/>
        </w:rPr>
        <w:t>牵头方：</w:t>
      </w:r>
      <w:r>
        <w:rPr>
          <w:rFonts w:cs="仿宋_GB2312" w:asciiTheme="majorEastAsia" w:hAnsiTheme="majorEastAsia" w:eastAsiaTheme="majorEastAsia"/>
          <w:u w:val="single"/>
        </w:rPr>
        <w:t>（全称并加盖单位公章）</w:t>
      </w:r>
    </w:p>
    <w:p w14:paraId="397AFD9F">
      <w:pPr>
        <w:pStyle w:val="9"/>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14:paraId="201708C5">
      <w:pPr>
        <w:pStyle w:val="9"/>
        <w:ind w:firstLine="480"/>
        <w:rPr>
          <w:rFonts w:hint="default" w:asciiTheme="majorEastAsia" w:hAnsiTheme="majorEastAsia" w:eastAsiaTheme="majorEastAsia"/>
        </w:rPr>
      </w:pPr>
      <w:r>
        <w:rPr>
          <w:rFonts w:cs="仿宋_GB2312" w:asciiTheme="majorEastAsia" w:hAnsiTheme="majorEastAsia" w:eastAsiaTheme="majorEastAsia"/>
        </w:rPr>
        <w:t>成员一：</w:t>
      </w:r>
      <w:r>
        <w:rPr>
          <w:rFonts w:cs="仿宋_GB2312" w:asciiTheme="majorEastAsia" w:hAnsiTheme="majorEastAsia" w:eastAsiaTheme="majorEastAsia"/>
          <w:u w:val="single"/>
        </w:rPr>
        <w:t>（全称并加盖成员一的单位公章）</w:t>
      </w:r>
    </w:p>
    <w:p w14:paraId="3B56B94A">
      <w:pPr>
        <w:pStyle w:val="9"/>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14:paraId="354FCB3A">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7C77D239">
      <w:pPr>
        <w:pStyle w:val="9"/>
        <w:ind w:firstLine="480"/>
        <w:rPr>
          <w:rFonts w:hint="default" w:asciiTheme="majorEastAsia" w:hAnsiTheme="majorEastAsia" w:eastAsiaTheme="majorEastAsia"/>
        </w:rPr>
      </w:pPr>
      <w:r>
        <w:rPr>
          <w:rFonts w:cs="仿宋_GB2312" w:asciiTheme="majorEastAsia" w:hAnsiTheme="majorEastAsia" w:eastAsiaTheme="majorEastAsia"/>
        </w:rPr>
        <w:t>成员**：</w:t>
      </w:r>
      <w:r>
        <w:rPr>
          <w:rFonts w:cs="仿宋_GB2312" w:asciiTheme="majorEastAsia" w:hAnsiTheme="majorEastAsia" w:eastAsiaTheme="majorEastAsia"/>
          <w:u w:val="single"/>
        </w:rPr>
        <w:t>（全称并加盖成员**的单位公章）</w:t>
      </w:r>
    </w:p>
    <w:p w14:paraId="3DFD9E34">
      <w:pPr>
        <w:pStyle w:val="9"/>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14:paraId="011CFDCB">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签署日期：</w:t>
      </w:r>
      <w:r>
        <w:rPr>
          <w:rFonts w:cs="仿宋_GB2312" w:asciiTheme="majorEastAsia" w:hAnsiTheme="majorEastAsia" w:eastAsiaTheme="majorEastAsia"/>
          <w:u w:val="single"/>
        </w:rPr>
        <w:t>　　年　　月　　日</w:t>
      </w:r>
    </w:p>
    <w:p w14:paraId="53F846F7">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1241E2D2">
      <w:pPr>
        <w:pStyle w:val="9"/>
        <w:ind w:firstLine="480"/>
        <w:rPr>
          <w:rFonts w:hint="default" w:asciiTheme="majorEastAsia" w:hAnsiTheme="majorEastAsia" w:eastAsiaTheme="majorEastAsia"/>
        </w:rPr>
      </w:pPr>
      <w:r>
        <w:rPr>
          <w:rFonts w:cs="仿宋_GB2312" w:asciiTheme="majorEastAsia" w:hAnsiTheme="majorEastAsia" w:eastAsiaTheme="majorEastAsia"/>
        </w:rPr>
        <w:t>1、招标文件接受联合体投标且投标人为联合体的，投标人应提供本协议；否则无须提供。</w:t>
      </w:r>
    </w:p>
    <w:p w14:paraId="1BF8C8BB">
      <w:pPr>
        <w:pStyle w:val="9"/>
        <w:ind w:firstLine="480"/>
        <w:rPr>
          <w:rFonts w:hint="default" w:asciiTheme="majorEastAsia" w:hAnsiTheme="majorEastAsia" w:eastAsiaTheme="majorEastAsia"/>
        </w:rPr>
      </w:pPr>
      <w:r>
        <w:rPr>
          <w:rFonts w:cs="仿宋_GB2312" w:asciiTheme="majorEastAsia" w:hAnsiTheme="majorEastAsia" w:eastAsiaTheme="majorEastAsia"/>
        </w:rPr>
        <w:t>2、本协议由委托代理人签字或盖章的，应按照本章载明的格式提供“单位授权书”。</w:t>
      </w:r>
    </w:p>
    <w:p w14:paraId="5006FBB4">
      <w:pPr>
        <w:pStyle w:val="9"/>
        <w:ind w:firstLine="480"/>
        <w:rPr>
          <w:rFonts w:hint="default" w:asciiTheme="majorEastAsia" w:hAnsiTheme="majorEastAsia" w:eastAsiaTheme="majorEastAsia"/>
        </w:rPr>
      </w:pPr>
      <w:r>
        <w:rPr>
          <w:rFonts w:cs="仿宋_GB2312" w:asciiTheme="majorEastAsia" w:hAnsiTheme="majorEastAsia" w:eastAsiaTheme="majorEastAsia"/>
        </w:rPr>
        <w:t>3、在以联合体形式落实中小企业预留份额项目中，投标人除了要提供《中小企业声明函》，还需提供本协议。</w:t>
      </w:r>
    </w:p>
    <w:p w14:paraId="520ADD0C">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17AA9A4B">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59A82364">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二-6分包意向协议（若有）</w:t>
      </w:r>
    </w:p>
    <w:p w14:paraId="5AC50A35">
      <w:pPr>
        <w:pStyle w:val="9"/>
        <w:ind w:firstLine="480"/>
        <w:rPr>
          <w:rFonts w:hint="default" w:asciiTheme="majorEastAsia" w:hAnsiTheme="majorEastAsia" w:eastAsiaTheme="majorEastAsia"/>
        </w:rPr>
      </w:pPr>
      <w:r>
        <w:rPr>
          <w:rFonts w:cs="仿宋_GB2312" w:asciiTheme="majorEastAsia" w:hAnsiTheme="majorEastAsia" w:eastAsiaTheme="majorEastAsia"/>
        </w:rPr>
        <w:t>甲方（总包方）：</w:t>
      </w:r>
      <w:r>
        <w:rPr>
          <w:rFonts w:cs="仿宋_GB2312" w:asciiTheme="majorEastAsia" w:hAnsiTheme="majorEastAsia" w:eastAsiaTheme="majorEastAsia"/>
          <w:u w:val="single"/>
        </w:rPr>
        <w:t>　　　　　　　</w:t>
      </w:r>
      <w:r>
        <w:rPr>
          <w:rFonts w:cs="仿宋_GB2312" w:asciiTheme="majorEastAsia" w:hAnsiTheme="majorEastAsia" w:eastAsiaTheme="majorEastAsia"/>
        </w:rPr>
        <w:t>（即本项目的投标人）</w:t>
      </w:r>
    </w:p>
    <w:p w14:paraId="089ECDAB">
      <w:pPr>
        <w:pStyle w:val="9"/>
        <w:ind w:firstLine="480"/>
        <w:rPr>
          <w:rFonts w:hint="default" w:asciiTheme="majorEastAsia" w:hAnsiTheme="majorEastAsia" w:eastAsiaTheme="majorEastAsia"/>
        </w:rPr>
      </w:pPr>
      <w:r>
        <w:rPr>
          <w:rFonts w:cs="仿宋_GB2312" w:asciiTheme="majorEastAsia" w:hAnsiTheme="majorEastAsia" w:eastAsiaTheme="majorEastAsia"/>
        </w:rPr>
        <w:t>乙方（分包方）：</w:t>
      </w:r>
      <w:r>
        <w:rPr>
          <w:rFonts w:cs="仿宋_GB2312" w:asciiTheme="majorEastAsia" w:hAnsiTheme="majorEastAsia" w:eastAsiaTheme="majorEastAsia"/>
          <w:u w:val="single"/>
        </w:rPr>
        <w:t>　　　　　　　</w:t>
      </w:r>
    </w:p>
    <w:p w14:paraId="182A2AA6">
      <w:pPr>
        <w:pStyle w:val="9"/>
        <w:ind w:firstLine="480"/>
        <w:rPr>
          <w:rFonts w:hint="default" w:asciiTheme="majorEastAsia" w:hAnsiTheme="majorEastAsia" w:eastAsiaTheme="majorEastAsia"/>
        </w:rPr>
      </w:pPr>
      <w:r>
        <w:rPr>
          <w:rFonts w:cs="仿宋_GB2312" w:asciiTheme="majorEastAsia" w:hAnsiTheme="majorEastAsia" w:eastAsiaTheme="majorEastAsia"/>
        </w:rPr>
        <w:t>兹有甲方参加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 xml:space="preserve"> 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）的政府采购活动。甲方期望将采购项目的部分采购标的分包给乙方完成，而乙方保证能够向甲方提供本协议项下的采购标的，甲、乙双方就合同分包的有关事宜达成下列协议：</w:t>
      </w:r>
    </w:p>
    <w:p w14:paraId="34971A20">
      <w:pPr>
        <w:pStyle w:val="9"/>
        <w:ind w:firstLine="480"/>
        <w:rPr>
          <w:rFonts w:hint="default" w:asciiTheme="majorEastAsia" w:hAnsiTheme="majorEastAsia" w:eastAsiaTheme="majorEastAsia"/>
        </w:rPr>
      </w:pPr>
      <w:r>
        <w:rPr>
          <w:rFonts w:cs="仿宋_GB2312" w:asciiTheme="majorEastAsia" w:hAnsiTheme="majorEastAsia" w:eastAsiaTheme="majorEastAsia"/>
        </w:rPr>
        <w:t>一、分包标的</w:t>
      </w:r>
    </w:p>
    <w:p w14:paraId="7315C748">
      <w:pPr>
        <w:pStyle w:val="9"/>
        <w:ind w:firstLine="480"/>
        <w:rPr>
          <w:rFonts w:hint="default" w:asciiTheme="majorEastAsia" w:hAnsiTheme="majorEastAsia" w:eastAsiaTheme="majorEastAsia"/>
        </w:rPr>
      </w:pPr>
      <w:r>
        <w:rPr>
          <w:rFonts w:cs="仿宋_GB2312" w:asciiTheme="majorEastAsia" w:hAnsiTheme="majorEastAsia" w:eastAsiaTheme="majorEastAsia"/>
          <w:u w:val="single"/>
        </w:rPr>
        <w:t>（根据双方的意向填写，可以是表格或文字描述）。</w:t>
      </w:r>
    </w:p>
    <w:p w14:paraId="344E465D">
      <w:pPr>
        <w:pStyle w:val="9"/>
        <w:ind w:firstLine="480"/>
        <w:rPr>
          <w:rFonts w:hint="default" w:asciiTheme="majorEastAsia" w:hAnsiTheme="majorEastAsia" w:eastAsiaTheme="majorEastAsia"/>
        </w:rPr>
      </w:pPr>
      <w:r>
        <w:rPr>
          <w:rFonts w:cs="仿宋_GB2312" w:asciiTheme="majorEastAsia" w:hAnsiTheme="majorEastAsia" w:eastAsiaTheme="majorEastAsia"/>
        </w:rPr>
        <w:t>二、分包合同金额占比</w:t>
      </w:r>
    </w:p>
    <w:p w14:paraId="32EAC613">
      <w:pPr>
        <w:pStyle w:val="9"/>
        <w:ind w:firstLine="480"/>
        <w:rPr>
          <w:rFonts w:hint="default" w:asciiTheme="majorEastAsia" w:hAnsiTheme="majorEastAsia" w:eastAsiaTheme="majorEastAsia"/>
        </w:rPr>
      </w:pPr>
      <w:r>
        <w:rPr>
          <w:rFonts w:cs="仿宋_GB2312" w:asciiTheme="majorEastAsia" w:hAnsiTheme="majorEastAsia" w:eastAsiaTheme="majorEastAsia"/>
        </w:rPr>
        <w:t>分包合同价占投标总价的比例：</w:t>
      </w:r>
      <w:r>
        <w:rPr>
          <w:rFonts w:cs="仿宋_GB2312" w:asciiTheme="majorEastAsia" w:hAnsiTheme="majorEastAsia" w:eastAsiaTheme="majorEastAsia"/>
          <w:u w:val="single"/>
        </w:rPr>
        <w:t>　　　　　</w:t>
      </w:r>
      <w:r>
        <w:rPr>
          <w:rFonts w:cs="仿宋_GB2312" w:asciiTheme="majorEastAsia" w:hAnsiTheme="majorEastAsia" w:eastAsiaTheme="majorEastAsia"/>
        </w:rPr>
        <w:t>%</w:t>
      </w:r>
    </w:p>
    <w:p w14:paraId="2A87BA9A">
      <w:pPr>
        <w:pStyle w:val="9"/>
        <w:ind w:firstLine="480"/>
        <w:rPr>
          <w:rFonts w:hint="default" w:asciiTheme="majorEastAsia" w:hAnsiTheme="majorEastAsia" w:eastAsiaTheme="majorEastAsia"/>
        </w:rPr>
      </w:pPr>
      <w:r>
        <w:rPr>
          <w:rFonts w:cs="仿宋_GB2312" w:asciiTheme="majorEastAsia" w:hAnsiTheme="majorEastAsia" w:eastAsiaTheme="majorEastAsia"/>
        </w:rPr>
        <w:t>三、其他条款</w:t>
      </w:r>
    </w:p>
    <w:p w14:paraId="6515B77F">
      <w:pPr>
        <w:pStyle w:val="9"/>
        <w:ind w:firstLine="480"/>
        <w:rPr>
          <w:rFonts w:hint="default" w:asciiTheme="majorEastAsia" w:hAnsiTheme="majorEastAsia" w:eastAsiaTheme="majorEastAsia"/>
        </w:rPr>
      </w:pPr>
      <w:r>
        <w:rPr>
          <w:rFonts w:cs="仿宋_GB2312" w:asciiTheme="majorEastAsia" w:hAnsiTheme="majorEastAsia" w:eastAsiaTheme="maj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15B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7A2AFC">
            <w:pPr>
              <w:pStyle w:val="9"/>
              <w:rPr>
                <w:rFonts w:hint="default" w:asciiTheme="majorEastAsia" w:hAnsiTheme="majorEastAsia" w:eastAsiaTheme="majorEastAsia"/>
              </w:rPr>
            </w:pPr>
            <w:r>
              <w:rPr>
                <w:rFonts w:cs="仿宋_GB2312" w:asciiTheme="majorEastAsia" w:hAnsiTheme="majorEastAsia" w:eastAsiaTheme="majorEastAsia"/>
              </w:rPr>
              <w:t>甲方：</w:t>
            </w:r>
          </w:p>
        </w:tc>
        <w:tc>
          <w:tcPr>
            <w:tcW w:w="4153" w:type="dxa"/>
          </w:tcPr>
          <w:p w14:paraId="537CE5D8">
            <w:pPr>
              <w:pStyle w:val="9"/>
              <w:rPr>
                <w:rFonts w:hint="default" w:asciiTheme="majorEastAsia" w:hAnsiTheme="majorEastAsia" w:eastAsiaTheme="majorEastAsia"/>
              </w:rPr>
            </w:pPr>
            <w:r>
              <w:rPr>
                <w:rFonts w:cs="仿宋_GB2312" w:asciiTheme="majorEastAsia" w:hAnsiTheme="majorEastAsia" w:eastAsiaTheme="majorEastAsia"/>
              </w:rPr>
              <w:t>乙方：</w:t>
            </w:r>
          </w:p>
        </w:tc>
      </w:tr>
      <w:tr w14:paraId="73DAE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BFB33C">
            <w:pPr>
              <w:pStyle w:val="9"/>
              <w:rPr>
                <w:rFonts w:hint="default" w:asciiTheme="majorEastAsia" w:hAnsiTheme="majorEastAsia" w:eastAsiaTheme="majorEastAsia"/>
              </w:rPr>
            </w:pPr>
            <w:r>
              <w:rPr>
                <w:rFonts w:cs="仿宋_GB2312" w:asciiTheme="majorEastAsia" w:hAnsiTheme="majorEastAsia" w:eastAsiaTheme="majorEastAsia"/>
              </w:rPr>
              <w:t>住所：</w:t>
            </w:r>
          </w:p>
        </w:tc>
        <w:tc>
          <w:tcPr>
            <w:tcW w:w="4153" w:type="dxa"/>
          </w:tcPr>
          <w:p w14:paraId="009D5501">
            <w:pPr>
              <w:pStyle w:val="9"/>
              <w:rPr>
                <w:rFonts w:hint="default" w:asciiTheme="majorEastAsia" w:hAnsiTheme="majorEastAsia" w:eastAsiaTheme="majorEastAsia"/>
              </w:rPr>
            </w:pPr>
            <w:r>
              <w:rPr>
                <w:rFonts w:cs="仿宋_GB2312" w:asciiTheme="majorEastAsia" w:hAnsiTheme="majorEastAsia" w:eastAsiaTheme="majorEastAsia"/>
              </w:rPr>
              <w:t>住所：</w:t>
            </w:r>
          </w:p>
        </w:tc>
      </w:tr>
      <w:tr w14:paraId="630B2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21B5B8">
            <w:pPr>
              <w:pStyle w:val="9"/>
              <w:rPr>
                <w:rFonts w:hint="default" w:asciiTheme="majorEastAsia" w:hAnsiTheme="majorEastAsia" w:eastAsiaTheme="majorEastAsia"/>
              </w:rPr>
            </w:pPr>
            <w:r>
              <w:rPr>
                <w:rFonts w:cs="仿宋_GB2312" w:asciiTheme="majorEastAsia" w:hAnsiTheme="majorEastAsia" w:eastAsiaTheme="majorEastAsia"/>
              </w:rPr>
              <w:t>单位负责人或委托代理人：</w:t>
            </w:r>
          </w:p>
        </w:tc>
        <w:tc>
          <w:tcPr>
            <w:tcW w:w="4153" w:type="dxa"/>
          </w:tcPr>
          <w:p w14:paraId="028E8930">
            <w:pPr>
              <w:pStyle w:val="9"/>
              <w:rPr>
                <w:rFonts w:hint="default" w:asciiTheme="majorEastAsia" w:hAnsiTheme="majorEastAsia" w:eastAsiaTheme="majorEastAsia"/>
              </w:rPr>
            </w:pPr>
            <w:r>
              <w:rPr>
                <w:rFonts w:cs="仿宋_GB2312" w:asciiTheme="majorEastAsia" w:hAnsiTheme="majorEastAsia" w:eastAsiaTheme="majorEastAsia"/>
              </w:rPr>
              <w:t>单位负责人或委托代理人：</w:t>
            </w:r>
          </w:p>
        </w:tc>
      </w:tr>
      <w:tr w14:paraId="446E1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2DCEBA">
            <w:pPr>
              <w:pStyle w:val="9"/>
              <w:rPr>
                <w:rFonts w:hint="default" w:asciiTheme="majorEastAsia" w:hAnsiTheme="majorEastAsia" w:eastAsiaTheme="majorEastAsia"/>
              </w:rPr>
            </w:pPr>
            <w:r>
              <w:rPr>
                <w:rFonts w:cs="仿宋_GB2312" w:asciiTheme="majorEastAsia" w:hAnsiTheme="majorEastAsia" w:eastAsiaTheme="majorEastAsia"/>
              </w:rPr>
              <w:t>联系方法：</w:t>
            </w:r>
          </w:p>
        </w:tc>
        <w:tc>
          <w:tcPr>
            <w:tcW w:w="4153" w:type="dxa"/>
          </w:tcPr>
          <w:p w14:paraId="7B709425">
            <w:pPr>
              <w:pStyle w:val="9"/>
              <w:rPr>
                <w:rFonts w:hint="default" w:asciiTheme="majorEastAsia" w:hAnsiTheme="majorEastAsia" w:eastAsiaTheme="majorEastAsia"/>
              </w:rPr>
            </w:pPr>
            <w:r>
              <w:rPr>
                <w:rFonts w:cs="仿宋_GB2312" w:asciiTheme="majorEastAsia" w:hAnsiTheme="majorEastAsia" w:eastAsiaTheme="majorEastAsia"/>
              </w:rPr>
              <w:t>联系方法：</w:t>
            </w:r>
          </w:p>
        </w:tc>
      </w:tr>
      <w:tr w14:paraId="2B996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03595A">
            <w:pPr>
              <w:pStyle w:val="9"/>
              <w:rPr>
                <w:rFonts w:hint="default" w:asciiTheme="majorEastAsia" w:hAnsiTheme="majorEastAsia" w:eastAsiaTheme="majorEastAsia"/>
              </w:rPr>
            </w:pPr>
            <w:r>
              <w:rPr>
                <w:rFonts w:cs="仿宋_GB2312" w:asciiTheme="majorEastAsia" w:hAnsiTheme="majorEastAsia" w:eastAsiaTheme="majorEastAsia"/>
              </w:rPr>
              <w:t>开户银行：</w:t>
            </w:r>
          </w:p>
        </w:tc>
        <w:tc>
          <w:tcPr>
            <w:tcW w:w="4153" w:type="dxa"/>
          </w:tcPr>
          <w:p w14:paraId="51266A55">
            <w:pPr>
              <w:pStyle w:val="9"/>
              <w:rPr>
                <w:rFonts w:hint="default" w:asciiTheme="majorEastAsia" w:hAnsiTheme="majorEastAsia" w:eastAsiaTheme="majorEastAsia"/>
              </w:rPr>
            </w:pPr>
            <w:r>
              <w:rPr>
                <w:rFonts w:cs="仿宋_GB2312" w:asciiTheme="majorEastAsia" w:hAnsiTheme="majorEastAsia" w:eastAsiaTheme="majorEastAsia"/>
              </w:rPr>
              <w:t>开户银行：</w:t>
            </w:r>
          </w:p>
        </w:tc>
      </w:tr>
      <w:tr w14:paraId="36A26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8E17EF">
            <w:pPr>
              <w:pStyle w:val="9"/>
              <w:rPr>
                <w:rFonts w:hint="default" w:asciiTheme="majorEastAsia" w:hAnsiTheme="majorEastAsia" w:eastAsiaTheme="majorEastAsia"/>
              </w:rPr>
            </w:pPr>
            <w:r>
              <w:rPr>
                <w:rFonts w:cs="仿宋_GB2312" w:asciiTheme="majorEastAsia" w:hAnsiTheme="majorEastAsia" w:eastAsiaTheme="majorEastAsia"/>
              </w:rPr>
              <w:t>账号：</w:t>
            </w:r>
          </w:p>
        </w:tc>
        <w:tc>
          <w:tcPr>
            <w:tcW w:w="4153" w:type="dxa"/>
          </w:tcPr>
          <w:p w14:paraId="03A57F87">
            <w:pPr>
              <w:pStyle w:val="9"/>
              <w:rPr>
                <w:rFonts w:hint="default" w:asciiTheme="majorEastAsia" w:hAnsiTheme="majorEastAsia" w:eastAsiaTheme="majorEastAsia"/>
              </w:rPr>
            </w:pPr>
            <w:r>
              <w:rPr>
                <w:rFonts w:cs="仿宋_GB2312" w:asciiTheme="majorEastAsia" w:hAnsiTheme="majorEastAsia" w:eastAsiaTheme="majorEastAsia"/>
              </w:rPr>
              <w:t>账号：</w:t>
            </w:r>
          </w:p>
        </w:tc>
      </w:tr>
      <w:tr w14:paraId="157F5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6FB2399">
            <w:pPr>
              <w:pStyle w:val="9"/>
              <w:ind w:firstLine="960"/>
              <w:jc w:val="right"/>
              <w:rPr>
                <w:rFonts w:hint="default" w:asciiTheme="majorEastAsia" w:hAnsiTheme="majorEastAsia" w:eastAsiaTheme="majorEastAsia"/>
              </w:rPr>
            </w:pPr>
            <w:r>
              <w:rPr>
                <w:rFonts w:cs="仿宋_GB2312" w:asciiTheme="majorEastAsia" w:hAnsiTheme="majorEastAsia" w:eastAsiaTheme="majorEastAsia"/>
              </w:rPr>
              <w:t>签订地点：</w:t>
            </w:r>
            <w:r>
              <w:rPr>
                <w:rFonts w:cs="仿宋_GB2312" w:asciiTheme="majorEastAsia" w:hAnsiTheme="majorEastAsia" w:eastAsiaTheme="majorEastAsia"/>
                <w:u w:val="single"/>
              </w:rPr>
              <w:t>　　　　　　　　　　</w:t>
            </w:r>
          </w:p>
          <w:p w14:paraId="57F3B65A">
            <w:pPr>
              <w:pStyle w:val="9"/>
              <w:ind w:firstLine="960"/>
              <w:jc w:val="right"/>
              <w:rPr>
                <w:rFonts w:hint="default" w:asciiTheme="majorEastAsia" w:hAnsiTheme="majorEastAsia" w:eastAsiaTheme="majorEastAsia"/>
              </w:rPr>
            </w:pPr>
            <w:r>
              <w:rPr>
                <w:rFonts w:cs="仿宋_GB2312" w:asciiTheme="majorEastAsia" w:hAnsiTheme="majorEastAsia" w:eastAsiaTheme="majorEastAsia"/>
              </w:rPr>
              <w:t>签约日期：</w:t>
            </w:r>
            <w:r>
              <w:rPr>
                <w:rFonts w:cs="仿宋_GB2312" w:asciiTheme="majorEastAsia" w:hAnsiTheme="majorEastAsia" w:eastAsiaTheme="majorEastAsia"/>
                <w:u w:val="single"/>
              </w:rPr>
              <w:t>　　年　　月　　日</w:t>
            </w:r>
          </w:p>
        </w:tc>
      </w:tr>
    </w:tbl>
    <w:p w14:paraId="4A3EA09A">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4FA730EB">
      <w:pPr>
        <w:pStyle w:val="9"/>
        <w:ind w:firstLine="480"/>
        <w:rPr>
          <w:rFonts w:hint="default" w:asciiTheme="majorEastAsia" w:hAnsiTheme="majorEastAsia" w:eastAsiaTheme="majorEastAsia"/>
        </w:rPr>
      </w:pPr>
      <w:r>
        <w:rPr>
          <w:rFonts w:cs="仿宋_GB2312" w:asciiTheme="majorEastAsia" w:hAnsiTheme="majorEastAsia" w:eastAsiaTheme="majorEastAsia"/>
        </w:rPr>
        <w:t>1.招标文件接受合同分包且投标人拟将合同分包的，应提供本协议；否则无须提供。</w:t>
      </w:r>
    </w:p>
    <w:p w14:paraId="144B34E5">
      <w:pPr>
        <w:pStyle w:val="9"/>
        <w:ind w:firstLine="480"/>
        <w:rPr>
          <w:rFonts w:hint="default" w:asciiTheme="majorEastAsia" w:hAnsiTheme="majorEastAsia" w:eastAsiaTheme="majorEastAsia"/>
        </w:rPr>
      </w:pPr>
      <w:r>
        <w:rPr>
          <w:rFonts w:cs="仿宋_GB2312" w:asciiTheme="majorEastAsia" w:hAnsiTheme="majorEastAsia" w:eastAsiaTheme="majorEastAsia"/>
        </w:rPr>
        <w:t>2.本协议由委托代理人签字或盖章的，应按照本章载明的格式提供“单位授权书”。</w:t>
      </w:r>
    </w:p>
    <w:p w14:paraId="60855A91">
      <w:pPr>
        <w:pStyle w:val="9"/>
        <w:ind w:firstLine="480"/>
        <w:rPr>
          <w:rFonts w:hint="default" w:asciiTheme="majorEastAsia" w:hAnsiTheme="majorEastAsia" w:eastAsiaTheme="majorEastAsia"/>
        </w:rPr>
      </w:pPr>
      <w:r>
        <w:rPr>
          <w:rFonts w:cs="仿宋_GB2312" w:asciiTheme="majorEastAsia" w:hAnsiTheme="majorEastAsia" w:eastAsiaTheme="majorEastAsia"/>
        </w:rPr>
        <w:t>3.在以合同分包形式落实中小企业预留份额项目中，投标人除了要提供《中小企业声明函》，还需提供本协议。</w:t>
      </w:r>
    </w:p>
    <w:p w14:paraId="1F90546B">
      <w:pPr>
        <w:pStyle w:val="9"/>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0AAC2D7">
      <w:pPr>
        <w:pStyle w:val="9"/>
        <w:ind w:firstLine="960"/>
        <w:rPr>
          <w:rFonts w:hint="default" w:asciiTheme="majorEastAsia" w:hAnsiTheme="majorEastAsia" w:eastAsiaTheme="majorEastAsia"/>
        </w:rPr>
      </w:pPr>
      <w:r>
        <w:rPr>
          <w:rFonts w:cs="仿宋_GB2312" w:asciiTheme="majorEastAsia" w:hAnsiTheme="majorEastAsia" w:eastAsiaTheme="majorEastAsia"/>
        </w:rPr>
        <w:br w:type="page"/>
      </w:r>
    </w:p>
    <w:p w14:paraId="45FE1EA7">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二-7其他资格证明文件（若有）</w:t>
      </w:r>
    </w:p>
    <w:p w14:paraId="504E1994">
      <w:pPr>
        <w:pStyle w:val="9"/>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二-7-①招标文件规定的其他资格证明文件（若有）</w:t>
      </w:r>
    </w:p>
    <w:p w14:paraId="0C69D2CD">
      <w:pPr>
        <w:pStyle w:val="9"/>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14:paraId="7A102D34">
      <w:pPr>
        <w:pStyle w:val="9"/>
        <w:ind w:firstLine="480"/>
        <w:rPr>
          <w:rFonts w:hint="default" w:asciiTheme="majorEastAsia" w:hAnsiTheme="majorEastAsia" w:eastAsiaTheme="majorEastAsia"/>
        </w:rPr>
      </w:pPr>
      <w:r>
        <w:rPr>
          <w:rFonts w:cs="仿宋_GB2312" w:asciiTheme="majorEastAsia" w:hAnsiTheme="majorEastAsia" w:eastAsiaTheme="majorEastAsia"/>
        </w:rPr>
        <w:t>除招标文件另有规定外，招标文件要求提交的除前述资格证明文件外的其他资格证明文件（若有）加盖投标人的单位公章后应在此项下提交。</w:t>
      </w:r>
    </w:p>
    <w:p w14:paraId="017A0C2F">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0AF5ABD">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0D855573">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三、投标保证金</w:t>
      </w:r>
    </w:p>
    <w:p w14:paraId="7F79675F">
      <w:pPr>
        <w:pStyle w:val="9"/>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14:paraId="3BF41378">
      <w:pPr>
        <w:pStyle w:val="9"/>
        <w:ind w:firstLine="480"/>
        <w:rPr>
          <w:rFonts w:hint="default" w:asciiTheme="majorEastAsia" w:hAnsiTheme="majorEastAsia" w:eastAsiaTheme="majorEastAsia"/>
        </w:rPr>
      </w:pPr>
      <w:r>
        <w:rPr>
          <w:rFonts w:cs="仿宋_GB2312" w:asciiTheme="majorEastAsia" w:hAnsiTheme="majorEastAsia" w:eastAsiaTheme="majorEastAsia"/>
        </w:rPr>
        <w:t>1、在此项下提交的“投标保证金”材料可使用转账凭证复印件或从福建省政府采购网上公开信息系统中下载的有关原始页面的打印件。</w:t>
      </w:r>
    </w:p>
    <w:p w14:paraId="3002D5F3">
      <w:pPr>
        <w:pStyle w:val="9"/>
        <w:ind w:firstLine="480"/>
        <w:rPr>
          <w:rFonts w:hint="default" w:asciiTheme="majorEastAsia" w:hAnsiTheme="majorEastAsia" w:eastAsiaTheme="majorEastAsia"/>
        </w:rPr>
      </w:pPr>
      <w:r>
        <w:rPr>
          <w:rFonts w:cs="仿宋_GB2312" w:asciiTheme="majorEastAsia" w:hAnsiTheme="majorEastAsia" w:eastAsiaTheme="majorEastAsia"/>
        </w:rPr>
        <w:t>2、投标保证金是否已提交的认定按照招标文件第三章规定执行。</w:t>
      </w:r>
    </w:p>
    <w:p w14:paraId="597D1C33">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CF947F5">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32428E7C">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封面格式(报价部分)</w:t>
      </w:r>
    </w:p>
    <w:p w14:paraId="55CF246D">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14:paraId="71830CBD">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（报价部分）</w:t>
      </w:r>
    </w:p>
    <w:p w14:paraId="66D64F72">
      <w:pPr>
        <w:pStyle w:val="9"/>
        <w:jc w:val="center"/>
        <w:outlineLvl w:val="0"/>
        <w:rPr>
          <w:rFonts w:hint="default" w:asciiTheme="majorEastAsia" w:hAnsiTheme="majorEastAsia" w:eastAsiaTheme="majorEastAsia"/>
        </w:rPr>
      </w:pPr>
    </w:p>
    <w:p w14:paraId="2948F19C">
      <w:pPr>
        <w:pStyle w:val="9"/>
        <w:jc w:val="center"/>
        <w:outlineLvl w:val="0"/>
        <w:rPr>
          <w:rFonts w:hint="default" w:asciiTheme="majorEastAsia" w:hAnsiTheme="majorEastAsia" w:eastAsiaTheme="majorEastAsia"/>
        </w:rPr>
      </w:pPr>
    </w:p>
    <w:p w14:paraId="0D5FB8E0">
      <w:pPr>
        <w:pStyle w:val="9"/>
        <w:jc w:val="center"/>
        <w:outlineLvl w:val="0"/>
        <w:rPr>
          <w:rFonts w:hint="default" w:asciiTheme="majorEastAsia" w:hAnsiTheme="majorEastAsia" w:eastAsiaTheme="majorEastAsia"/>
        </w:rPr>
      </w:pPr>
    </w:p>
    <w:p w14:paraId="33CBF16F">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14:paraId="4D69A0CC">
      <w:pPr>
        <w:pStyle w:val="9"/>
        <w:jc w:val="center"/>
        <w:outlineLvl w:val="1"/>
        <w:rPr>
          <w:rFonts w:hint="default" w:asciiTheme="majorEastAsia" w:hAnsiTheme="majorEastAsia" w:eastAsiaTheme="majorEastAsia"/>
        </w:rPr>
      </w:pPr>
    </w:p>
    <w:p w14:paraId="44FD1439">
      <w:pPr>
        <w:pStyle w:val="9"/>
        <w:jc w:val="center"/>
        <w:outlineLvl w:val="1"/>
        <w:rPr>
          <w:rFonts w:hint="default" w:asciiTheme="majorEastAsia" w:hAnsiTheme="majorEastAsia" w:eastAsiaTheme="majorEastAsia"/>
        </w:rPr>
      </w:pPr>
    </w:p>
    <w:p w14:paraId="1E5FCFEA">
      <w:pPr>
        <w:pStyle w:val="9"/>
        <w:jc w:val="center"/>
        <w:outlineLvl w:val="1"/>
        <w:rPr>
          <w:rFonts w:hint="default" w:asciiTheme="majorEastAsia" w:hAnsiTheme="majorEastAsia" w:eastAsiaTheme="majorEastAsia"/>
        </w:rPr>
      </w:pPr>
    </w:p>
    <w:p w14:paraId="7EE927FE">
      <w:pPr>
        <w:pStyle w:val="9"/>
        <w:jc w:val="center"/>
        <w:outlineLvl w:val="1"/>
        <w:rPr>
          <w:rFonts w:hint="default" w:asciiTheme="majorEastAsia" w:hAnsiTheme="majorEastAsia" w:eastAsiaTheme="majorEastAsia"/>
        </w:rPr>
      </w:pPr>
    </w:p>
    <w:p w14:paraId="397B3D2C">
      <w:pPr>
        <w:pStyle w:val="9"/>
        <w:jc w:val="center"/>
        <w:outlineLvl w:val="1"/>
        <w:rPr>
          <w:rFonts w:hint="default" w:asciiTheme="majorEastAsia" w:hAnsiTheme="majorEastAsia" w:eastAsiaTheme="majorEastAsia"/>
        </w:rPr>
      </w:pPr>
    </w:p>
    <w:p w14:paraId="1860F089">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14:paraId="57E101E3">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14:paraId="306FD991">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14:paraId="76B0E197">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14:paraId="152480FE">
      <w:pPr>
        <w:pStyle w:val="9"/>
        <w:jc w:val="center"/>
        <w:outlineLvl w:val="2"/>
        <w:rPr>
          <w:rFonts w:hint="default" w:asciiTheme="majorEastAsia" w:hAnsiTheme="majorEastAsia" w:eastAsiaTheme="majorEastAsia"/>
        </w:rPr>
      </w:pPr>
    </w:p>
    <w:p w14:paraId="43B1D310">
      <w:pPr>
        <w:pStyle w:val="9"/>
        <w:jc w:val="center"/>
        <w:outlineLvl w:val="2"/>
        <w:rPr>
          <w:rFonts w:hint="default" w:asciiTheme="majorEastAsia" w:hAnsiTheme="majorEastAsia" w:eastAsiaTheme="majorEastAsia"/>
        </w:rPr>
      </w:pPr>
    </w:p>
    <w:p w14:paraId="16E76D99">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14:paraId="061A36B2">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14:paraId="30E8C805">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BD21796">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58E0533">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14:paraId="1F6997E1">
      <w:pPr>
        <w:pStyle w:val="9"/>
        <w:ind w:firstLine="480"/>
        <w:rPr>
          <w:rFonts w:hint="default" w:asciiTheme="majorEastAsia" w:hAnsiTheme="majorEastAsia" w:eastAsiaTheme="majorEastAsia"/>
        </w:rPr>
      </w:pPr>
      <w:r>
        <w:rPr>
          <w:rFonts w:cs="仿宋_GB2312" w:asciiTheme="majorEastAsia" w:hAnsiTheme="majorEastAsia" w:eastAsiaTheme="majorEastAsia"/>
        </w:rPr>
        <w:t>一、开标（报价）一览表</w:t>
      </w:r>
    </w:p>
    <w:p w14:paraId="2D99C214">
      <w:pPr>
        <w:pStyle w:val="9"/>
        <w:ind w:firstLine="480"/>
        <w:rPr>
          <w:rFonts w:hint="default" w:asciiTheme="majorEastAsia" w:hAnsiTheme="majorEastAsia" w:eastAsiaTheme="majorEastAsia"/>
        </w:rPr>
      </w:pPr>
      <w:r>
        <w:rPr>
          <w:rFonts w:cs="仿宋_GB2312" w:asciiTheme="majorEastAsia" w:hAnsiTheme="majorEastAsia" w:eastAsiaTheme="majorEastAsia"/>
        </w:rPr>
        <w:t>二、投标（响应）报价明细表</w:t>
      </w:r>
    </w:p>
    <w:p w14:paraId="2F6179E3">
      <w:pPr>
        <w:pStyle w:val="9"/>
        <w:ind w:firstLine="480"/>
        <w:rPr>
          <w:rFonts w:hint="default" w:asciiTheme="majorEastAsia" w:hAnsiTheme="majorEastAsia" w:eastAsiaTheme="majorEastAsia"/>
        </w:rPr>
      </w:pPr>
      <w:r>
        <w:rPr>
          <w:rFonts w:cs="仿宋_GB2312" w:asciiTheme="majorEastAsia" w:hAnsiTheme="majorEastAsia" w:eastAsiaTheme="majorEastAsia"/>
        </w:rPr>
        <w:t>三、招标文件规定的价格扣除证明材料（若有）</w:t>
      </w:r>
    </w:p>
    <w:p w14:paraId="372EE03F">
      <w:pPr>
        <w:pStyle w:val="9"/>
        <w:ind w:firstLine="48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1E8C6CDA">
      <w:pPr>
        <w:pStyle w:val="9"/>
        <w:ind w:firstLine="480"/>
        <w:rPr>
          <w:rFonts w:hint="default" w:asciiTheme="majorEastAsia" w:hAnsiTheme="majorEastAsia" w:eastAsiaTheme="majorEastAsia"/>
        </w:rPr>
      </w:pPr>
      <w:r>
        <w:rPr>
          <w:rFonts w:cs="仿宋_GB2312" w:asciiTheme="majorEastAsia" w:hAnsiTheme="majorEastAsia" w:eastAsiaTheme="majorEastAsia"/>
        </w:rPr>
        <w:br w:type="page"/>
      </w:r>
    </w:p>
    <w:p w14:paraId="4A538387">
      <w:pPr>
        <w:pStyle w:val="9"/>
        <w:outlineLvl w:val="0"/>
        <w:rPr>
          <w:rFonts w:hint="default" w:asciiTheme="majorEastAsia" w:hAnsiTheme="majorEastAsia" w:eastAsiaTheme="majorEastAsia"/>
        </w:rPr>
      </w:pPr>
      <w:r>
        <w:rPr>
          <w:rFonts w:cs="仿宋_GB2312" w:asciiTheme="majorEastAsia" w:hAnsiTheme="majorEastAsia" w:eastAsiaTheme="majorEastAsia"/>
          <w:b/>
          <w:sz w:val="48"/>
        </w:rPr>
        <w:t>开标（报价）一览表</w:t>
      </w:r>
    </w:p>
    <w:p w14:paraId="32E56F07">
      <w:pPr>
        <w:pStyle w:val="9"/>
        <w:ind w:right="1650"/>
        <w:rPr>
          <w:rFonts w:hint="default" w:asciiTheme="majorEastAsia" w:hAnsiTheme="majorEastAsia" w:eastAsiaTheme="majorEastAsia"/>
        </w:rPr>
      </w:pPr>
      <w:r>
        <w:rPr>
          <w:rFonts w:cs="仿宋_GB2312" w:asciiTheme="majorEastAsia" w:hAnsiTheme="majorEastAsia" w:eastAsiaTheme="majorEastAsia"/>
        </w:rPr>
        <w:t>项目编号：[350181]FJGC[GK]2025005</w:t>
      </w:r>
    </w:p>
    <w:p w14:paraId="2ADF0F1D">
      <w:pPr>
        <w:pStyle w:val="9"/>
        <w:spacing w:line="375" w:lineRule="exact"/>
        <w:rPr>
          <w:rFonts w:hint="default" w:asciiTheme="majorEastAsia" w:hAnsiTheme="majorEastAsia" w:eastAsiaTheme="majorEastAsia"/>
        </w:rPr>
      </w:pPr>
      <w:r>
        <w:rPr>
          <w:rFonts w:cs="仿宋_GB2312" w:asciiTheme="majorEastAsia" w:hAnsiTheme="majorEastAsia" w:eastAsiaTheme="majorEastAsia"/>
        </w:rPr>
        <w:t>项目名称：2026年龙田镇区环卫保洁一体化服务项目</w:t>
      </w:r>
    </w:p>
    <w:p w14:paraId="0DA99935">
      <w:pPr>
        <w:pStyle w:val="9"/>
        <w:spacing w:line="375" w:lineRule="exact"/>
        <w:rPr>
          <w:rFonts w:hint="default" w:asciiTheme="majorEastAsia" w:hAnsiTheme="majorEastAsia" w:eastAsiaTheme="majorEastAsia"/>
        </w:rPr>
      </w:pPr>
      <w:r>
        <w:rPr>
          <w:rFonts w:cs="仿宋_GB2312" w:asciiTheme="majorEastAsia" w:hAnsiTheme="majorEastAsia" w:eastAsiaTheme="majorEastAsia"/>
        </w:rPr>
        <w:t>采购包：1(2026年龙田镇区环卫保洁一体化服务项目)</w:t>
      </w:r>
    </w:p>
    <w:p w14:paraId="6218136E">
      <w:pPr>
        <w:pStyle w:val="9"/>
        <w:spacing w:line="375" w:lineRule="exact"/>
        <w:rPr>
          <w:rFonts w:hint="default" w:asciiTheme="majorEastAsia" w:hAnsiTheme="majorEastAsia" w:eastAsiaTheme="majorEastAsia"/>
        </w:rPr>
      </w:pPr>
      <w:r>
        <w:rPr>
          <w:rFonts w:cs="仿宋_GB2312" w:asciiTheme="majorEastAsia" w:hAnsiTheme="majorEastAsia" w:eastAsiaTheme="majorEastAsia"/>
        </w:rPr>
        <w:t>投标人（供应商）名称：</w:t>
      </w:r>
    </w:p>
    <w:p w14:paraId="0DC3C9D5">
      <w:pPr>
        <w:pStyle w:val="9"/>
        <w:jc w:val="center"/>
        <w:rPr>
          <w:rFonts w:hint="default" w:asciiTheme="majorEastAsia" w:hAnsiTheme="majorEastAsia" w:eastAsiaTheme="maj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301D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6048DA">
            <w:pPr>
              <w:pStyle w:val="9"/>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1661" w:type="dxa"/>
          </w:tcPr>
          <w:p w14:paraId="1AD1DC83">
            <w:pPr>
              <w:pStyle w:val="9"/>
              <w:rPr>
                <w:rFonts w:hint="default" w:asciiTheme="majorEastAsia" w:hAnsiTheme="majorEastAsia" w:eastAsiaTheme="majorEastAsia"/>
              </w:rPr>
            </w:pPr>
            <w:r>
              <w:rPr>
                <w:rFonts w:cs="仿宋_GB2312" w:asciiTheme="majorEastAsia" w:hAnsiTheme="majorEastAsia" w:eastAsiaTheme="majorEastAsia"/>
              </w:rPr>
              <w:t xml:space="preserve"> 报价内容</w:t>
            </w:r>
          </w:p>
        </w:tc>
        <w:tc>
          <w:tcPr>
            <w:tcW w:w="1661" w:type="dxa"/>
          </w:tcPr>
          <w:p w14:paraId="51CD5F7D">
            <w:pPr>
              <w:pStyle w:val="9"/>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1661" w:type="dxa"/>
          </w:tcPr>
          <w:p w14:paraId="5902C15B">
            <w:pPr>
              <w:pStyle w:val="9"/>
              <w:rPr>
                <w:rFonts w:hint="default" w:asciiTheme="majorEastAsia" w:hAnsiTheme="majorEastAsia" w:eastAsiaTheme="majorEastAsia"/>
              </w:rPr>
            </w:pPr>
            <w:r>
              <w:rPr>
                <w:rFonts w:cs="仿宋_GB2312" w:asciiTheme="majorEastAsia" w:hAnsiTheme="majorEastAsia" w:eastAsiaTheme="majorEastAsia"/>
              </w:rPr>
              <w:t xml:space="preserve"> 响应报价</w:t>
            </w:r>
          </w:p>
        </w:tc>
        <w:tc>
          <w:tcPr>
            <w:tcW w:w="1661" w:type="dxa"/>
          </w:tcPr>
          <w:p w14:paraId="13D9D2D3">
            <w:pPr>
              <w:pStyle w:val="9"/>
              <w:rPr>
                <w:rFonts w:hint="default" w:asciiTheme="majorEastAsia" w:hAnsiTheme="majorEastAsia" w:eastAsiaTheme="majorEastAsia"/>
              </w:rPr>
            </w:pPr>
            <w:r>
              <w:rPr>
                <w:rFonts w:cs="仿宋_GB2312" w:asciiTheme="majorEastAsia" w:hAnsiTheme="majorEastAsia" w:eastAsiaTheme="majorEastAsia"/>
              </w:rPr>
              <w:t xml:space="preserve"> 价款形式</w:t>
            </w:r>
          </w:p>
        </w:tc>
      </w:tr>
      <w:tr w14:paraId="124F6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630B4C">
            <w:pPr>
              <w:pStyle w:val="9"/>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1661" w:type="dxa"/>
          </w:tcPr>
          <w:p w14:paraId="6ECFBE92">
            <w:pPr>
              <w:pStyle w:val="9"/>
              <w:rPr>
                <w:rFonts w:hint="default" w:asciiTheme="majorEastAsia" w:hAnsiTheme="majorEastAsia" w:eastAsiaTheme="majorEastAsia"/>
              </w:rPr>
            </w:pPr>
            <w:r>
              <w:rPr>
                <w:rFonts w:cs="仿宋_GB2312" w:asciiTheme="majorEastAsia" w:hAnsiTheme="majorEastAsia" w:eastAsiaTheme="majorEastAsia"/>
              </w:rPr>
              <w:t xml:space="preserve"> 2026年龙田镇区环卫保洁一体化服务项目</w:t>
            </w:r>
          </w:p>
        </w:tc>
        <w:tc>
          <w:tcPr>
            <w:tcW w:w="1661" w:type="dxa"/>
          </w:tcPr>
          <w:p w14:paraId="58725190">
            <w:pPr>
              <w:pStyle w:val="9"/>
              <w:rPr>
                <w:rFonts w:hint="default" w:asciiTheme="majorEastAsia" w:hAnsiTheme="majorEastAsia" w:eastAsiaTheme="majorEastAsia"/>
              </w:rPr>
            </w:pPr>
            <w:r>
              <w:rPr>
                <w:rFonts w:cs="仿宋_GB2312" w:asciiTheme="majorEastAsia" w:hAnsiTheme="majorEastAsia" w:eastAsiaTheme="majorEastAsia"/>
              </w:rPr>
              <w:t xml:space="preserve"> 10238600  元</w:t>
            </w:r>
          </w:p>
        </w:tc>
        <w:tc>
          <w:tcPr>
            <w:tcW w:w="1661" w:type="dxa"/>
          </w:tcPr>
          <w:p w14:paraId="04361611">
            <w:pPr>
              <w:pStyle w:val="9"/>
              <w:rPr>
                <w:rFonts w:hint="default" w:asciiTheme="majorEastAsia" w:hAnsiTheme="majorEastAsia" w:eastAsiaTheme="majorEastAsia"/>
              </w:rPr>
            </w:pPr>
            <w:r>
              <w:rPr>
                <w:rFonts w:cs="仿宋_GB2312" w:asciiTheme="majorEastAsia" w:hAnsiTheme="majorEastAsia" w:eastAsiaTheme="majorEastAsia"/>
              </w:rPr>
              <w:t xml:space="preserve"> 「汇总引用」  元</w:t>
            </w:r>
          </w:p>
        </w:tc>
        <w:tc>
          <w:tcPr>
            <w:tcW w:w="1661" w:type="dxa"/>
          </w:tcPr>
          <w:p w14:paraId="5239C1EC">
            <w:pPr>
              <w:pStyle w:val="9"/>
              <w:rPr>
                <w:rFonts w:hint="default" w:asciiTheme="majorEastAsia" w:hAnsiTheme="majorEastAsia" w:eastAsiaTheme="majorEastAsia"/>
              </w:rPr>
            </w:pPr>
            <w:r>
              <w:rPr>
                <w:rFonts w:cs="仿宋_GB2312" w:asciiTheme="majorEastAsia" w:hAnsiTheme="majorEastAsia" w:eastAsiaTheme="majorEastAsia"/>
              </w:rPr>
              <w:t xml:space="preserve"> 总价</w:t>
            </w:r>
          </w:p>
        </w:tc>
      </w:tr>
    </w:tbl>
    <w:p w14:paraId="739E9E11">
      <w:pPr>
        <w:pStyle w:val="9"/>
        <w:rPr>
          <w:rFonts w:hint="default" w:asciiTheme="majorEastAsia" w:hAnsiTheme="majorEastAsia" w:eastAsiaTheme="majorEastAsia"/>
        </w:rPr>
      </w:pPr>
      <w:r>
        <w:rPr>
          <w:rFonts w:cs="仿宋_GB2312" w:asciiTheme="majorEastAsia" w:hAnsiTheme="majorEastAsia" w:eastAsiaTheme="majorEastAsia"/>
        </w:rPr>
        <w:t>备注：无</w:t>
      </w:r>
    </w:p>
    <w:p w14:paraId="1C5C1AD5">
      <w:pPr>
        <w:pStyle w:val="9"/>
        <w:rPr>
          <w:rFonts w:hint="default" w:asciiTheme="majorEastAsia" w:hAnsiTheme="majorEastAsia" w:eastAsiaTheme="majorEastAsia"/>
        </w:rPr>
      </w:pPr>
      <w:r>
        <w:rPr>
          <w:rFonts w:cs="仿宋_GB2312" w:asciiTheme="majorEastAsia" w:hAnsiTheme="majorEastAsia" w:eastAsiaTheme="majorEastAsia"/>
        </w:rPr>
        <w:t>时间：     年     月     日</w:t>
      </w:r>
    </w:p>
    <w:p w14:paraId="1C61DC6E">
      <w:pPr>
        <w:pStyle w:val="9"/>
        <w:rPr>
          <w:rFonts w:hint="default" w:asciiTheme="majorEastAsia" w:hAnsiTheme="majorEastAsia" w:eastAsiaTheme="majorEastAsia"/>
        </w:rPr>
      </w:pPr>
      <w:r>
        <w:rPr>
          <w:rFonts w:cs="仿宋_GB2312" w:asciiTheme="majorEastAsia" w:hAnsiTheme="majorEastAsia" w:eastAsiaTheme="majorEastAsia"/>
        </w:rPr>
        <w:t xml:space="preserve">签章：                     </w:t>
      </w:r>
    </w:p>
    <w:p w14:paraId="2DA422B6">
      <w:pPr>
        <w:pStyle w:val="9"/>
        <w:outlineLvl w:val="0"/>
        <w:rPr>
          <w:rFonts w:hint="default" w:asciiTheme="majorEastAsia" w:hAnsiTheme="majorEastAsia" w:eastAsiaTheme="majorEastAsia"/>
        </w:rPr>
      </w:pPr>
      <w:r>
        <w:rPr>
          <w:rFonts w:cs="仿宋_GB2312" w:asciiTheme="majorEastAsia" w:hAnsiTheme="majorEastAsia" w:eastAsiaTheme="majorEastAsia"/>
          <w:b/>
          <w:sz w:val="48"/>
        </w:rPr>
        <w:t>投标（响应）报价明细表</w:t>
      </w:r>
    </w:p>
    <w:p w14:paraId="7C2276AA">
      <w:pPr>
        <w:pStyle w:val="9"/>
        <w:rPr>
          <w:rFonts w:hint="default" w:asciiTheme="majorEastAsia" w:hAnsiTheme="majorEastAsia" w:eastAsiaTheme="majorEastAsia"/>
        </w:rPr>
      </w:pPr>
      <w:r>
        <w:rPr>
          <w:rFonts w:cs="仿宋_GB2312" w:asciiTheme="majorEastAsia" w:hAnsiTheme="majorEastAsia" w:eastAsiaTheme="majorEastAsia"/>
        </w:rPr>
        <w:t>项目编号：[350181]FJGC[GK]2025005</w:t>
      </w:r>
    </w:p>
    <w:p w14:paraId="4DAD8EAF">
      <w:pPr>
        <w:pStyle w:val="9"/>
        <w:rPr>
          <w:rFonts w:hint="default" w:asciiTheme="majorEastAsia" w:hAnsiTheme="majorEastAsia" w:eastAsiaTheme="majorEastAsia"/>
        </w:rPr>
      </w:pPr>
      <w:r>
        <w:rPr>
          <w:rFonts w:cs="仿宋_GB2312" w:asciiTheme="majorEastAsia" w:hAnsiTheme="majorEastAsia" w:eastAsiaTheme="majorEastAsia"/>
        </w:rPr>
        <w:t>项目名称：2026年龙田镇区环卫保洁一体化服务项目</w:t>
      </w:r>
    </w:p>
    <w:p w14:paraId="0DABC8B5">
      <w:pPr>
        <w:pStyle w:val="9"/>
        <w:rPr>
          <w:rFonts w:hint="default" w:asciiTheme="majorEastAsia" w:hAnsiTheme="majorEastAsia" w:eastAsiaTheme="majorEastAsia"/>
        </w:rPr>
      </w:pPr>
      <w:r>
        <w:rPr>
          <w:rFonts w:cs="仿宋_GB2312" w:asciiTheme="majorEastAsia" w:hAnsiTheme="majorEastAsia" w:eastAsiaTheme="majorEastAsia"/>
        </w:rPr>
        <w:t>采购包：2026年龙田镇区环卫保洁一体化服务项目</w:t>
      </w:r>
    </w:p>
    <w:p w14:paraId="2446BDD9">
      <w:pPr>
        <w:pStyle w:val="9"/>
        <w:rPr>
          <w:rFonts w:hint="default" w:asciiTheme="majorEastAsia" w:hAnsiTheme="majorEastAsia" w:eastAsiaTheme="majorEastAsia"/>
        </w:rPr>
      </w:pPr>
      <w:r>
        <w:rPr>
          <w:rFonts w:cs="仿宋_GB2312" w:asciiTheme="majorEastAsia" w:hAnsiTheme="majorEastAsia" w:eastAsiaTheme="majorEastAsia"/>
        </w:rPr>
        <w:t>投标人名称：</w:t>
      </w:r>
    </w:p>
    <w:p w14:paraId="7895661B">
      <w:pPr>
        <w:pStyle w:val="9"/>
        <w:rPr>
          <w:rFonts w:hint="default" w:asciiTheme="majorEastAsia" w:hAnsiTheme="majorEastAsia" w:eastAsiaTheme="majorEastAsia"/>
        </w:rPr>
      </w:pPr>
      <w:r>
        <w:rPr>
          <w:rFonts w:cs="仿宋_GB2312" w:asciiTheme="majorEastAsia" w:hAnsiTheme="majorEastAsia" w:eastAsiaTheme="majorEastAsia"/>
        </w:rPr>
        <w:t xml:space="preserve"> 2026年龙田镇区环卫保洁一体化服务项目</w:t>
      </w:r>
    </w:p>
    <w:p w14:paraId="44A82E76">
      <w:pPr>
        <w:pStyle w:val="9"/>
        <w:jc w:val="center"/>
        <w:rPr>
          <w:rFonts w:hint="default" w:asciiTheme="majorEastAsia" w:hAnsiTheme="majorEastAsia" w:eastAsiaTheme="majorEastAsia"/>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1016"/>
        <w:gridCol w:w="639"/>
        <w:gridCol w:w="816"/>
        <w:gridCol w:w="639"/>
        <w:gridCol w:w="639"/>
      </w:tblGrid>
      <w:tr w14:paraId="492A8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4F74692">
            <w:pPr>
              <w:pStyle w:val="9"/>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14:paraId="107AD5FD">
            <w:pPr>
              <w:pStyle w:val="9"/>
              <w:rPr>
                <w:rFonts w:hint="default" w:asciiTheme="majorEastAsia" w:hAnsiTheme="majorEastAsia" w:eastAsiaTheme="majorEastAsia"/>
              </w:rPr>
            </w:pPr>
            <w:r>
              <w:rPr>
                <w:rFonts w:cs="仿宋_GB2312" w:asciiTheme="majorEastAsia" w:hAnsiTheme="majorEastAsia" w:eastAsiaTheme="majorEastAsia"/>
              </w:rPr>
              <w:t xml:space="preserve"> 服务名称</w:t>
            </w:r>
          </w:p>
        </w:tc>
        <w:tc>
          <w:tcPr>
            <w:tcW w:w="639" w:type="dxa"/>
          </w:tcPr>
          <w:p w14:paraId="76402426">
            <w:pPr>
              <w:pStyle w:val="9"/>
              <w:rPr>
                <w:rFonts w:hint="default" w:asciiTheme="majorEastAsia" w:hAnsiTheme="majorEastAsia" w:eastAsiaTheme="majorEastAsia"/>
              </w:rPr>
            </w:pPr>
            <w:r>
              <w:rPr>
                <w:rFonts w:cs="仿宋_GB2312" w:asciiTheme="majorEastAsia" w:hAnsiTheme="majorEastAsia" w:eastAsiaTheme="majorEastAsia"/>
              </w:rPr>
              <w:t xml:space="preserve"> 服务范围</w:t>
            </w:r>
          </w:p>
        </w:tc>
        <w:tc>
          <w:tcPr>
            <w:tcW w:w="639" w:type="dxa"/>
          </w:tcPr>
          <w:p w14:paraId="513B1A9B">
            <w:pPr>
              <w:pStyle w:val="9"/>
              <w:rPr>
                <w:rFonts w:hint="default" w:asciiTheme="majorEastAsia" w:hAnsiTheme="majorEastAsia" w:eastAsiaTheme="majorEastAsia"/>
              </w:rPr>
            </w:pPr>
            <w:r>
              <w:rPr>
                <w:rFonts w:cs="仿宋_GB2312" w:asciiTheme="majorEastAsia" w:hAnsiTheme="majorEastAsia" w:eastAsiaTheme="majorEastAsia"/>
              </w:rPr>
              <w:t xml:space="preserve"> 服务要求</w:t>
            </w:r>
          </w:p>
        </w:tc>
        <w:tc>
          <w:tcPr>
            <w:tcW w:w="639" w:type="dxa"/>
          </w:tcPr>
          <w:p w14:paraId="3F4437EB">
            <w:pPr>
              <w:pStyle w:val="9"/>
              <w:rPr>
                <w:rFonts w:hint="default" w:asciiTheme="majorEastAsia" w:hAnsiTheme="majorEastAsia" w:eastAsiaTheme="majorEastAsia"/>
              </w:rPr>
            </w:pPr>
            <w:r>
              <w:rPr>
                <w:rFonts w:cs="仿宋_GB2312" w:asciiTheme="majorEastAsia" w:hAnsiTheme="majorEastAsia" w:eastAsiaTheme="majorEastAsia"/>
              </w:rPr>
              <w:t xml:space="preserve"> 服务时间</w:t>
            </w:r>
          </w:p>
        </w:tc>
        <w:tc>
          <w:tcPr>
            <w:tcW w:w="639" w:type="dxa"/>
          </w:tcPr>
          <w:p w14:paraId="3BAE5E3D">
            <w:pPr>
              <w:pStyle w:val="9"/>
              <w:rPr>
                <w:rFonts w:hint="default" w:asciiTheme="majorEastAsia" w:hAnsiTheme="majorEastAsia" w:eastAsiaTheme="majorEastAsia"/>
              </w:rPr>
            </w:pPr>
            <w:r>
              <w:rPr>
                <w:rFonts w:cs="仿宋_GB2312" w:asciiTheme="majorEastAsia" w:hAnsiTheme="majorEastAsia" w:eastAsiaTheme="majorEastAsia"/>
              </w:rPr>
              <w:t xml:space="preserve"> 服务标准</w:t>
            </w:r>
          </w:p>
        </w:tc>
        <w:tc>
          <w:tcPr>
            <w:tcW w:w="639" w:type="dxa"/>
          </w:tcPr>
          <w:p w14:paraId="5037667B">
            <w:pPr>
              <w:pStyle w:val="9"/>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14:paraId="0FD9EF87">
            <w:pPr>
              <w:pStyle w:val="9"/>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639" w:type="dxa"/>
          </w:tcPr>
          <w:p w14:paraId="5B966FA7">
            <w:pPr>
              <w:pStyle w:val="9"/>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14:paraId="7C0315B3">
            <w:pPr>
              <w:pStyle w:val="9"/>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639" w:type="dxa"/>
          </w:tcPr>
          <w:p w14:paraId="224389A6">
            <w:pPr>
              <w:pStyle w:val="9"/>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14:paraId="17383870">
            <w:pPr>
              <w:pStyle w:val="9"/>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14:paraId="226BF4FB">
            <w:pPr>
              <w:pStyle w:val="9"/>
              <w:rPr>
                <w:rFonts w:hint="default" w:asciiTheme="majorEastAsia" w:hAnsiTheme="majorEastAsia" w:eastAsiaTheme="majorEastAsia"/>
              </w:rPr>
            </w:pPr>
            <w:r>
              <w:rPr>
                <w:rFonts w:cs="仿宋_GB2312" w:asciiTheme="majorEastAsia" w:hAnsiTheme="majorEastAsia" w:eastAsiaTheme="majorEastAsia"/>
              </w:rPr>
              <w:t xml:space="preserve"> 总价</w:t>
            </w:r>
          </w:p>
        </w:tc>
      </w:tr>
      <w:tr w14:paraId="51DD4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E4F382C">
            <w:pPr>
              <w:pStyle w:val="9"/>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14:paraId="32E2E93B">
            <w:pPr>
              <w:pStyle w:val="9"/>
              <w:rPr>
                <w:rFonts w:hint="default" w:asciiTheme="majorEastAsia" w:hAnsiTheme="majorEastAsia" w:eastAsiaTheme="majorEastAsia"/>
              </w:rPr>
            </w:pPr>
            <w:r>
              <w:rPr>
                <w:rFonts w:cs="仿宋_GB2312" w:asciiTheme="majorEastAsia" w:hAnsiTheme="majorEastAsia" w:eastAsiaTheme="majorEastAsia"/>
              </w:rPr>
              <w:t xml:space="preserve"> 2026年龙田镇区环卫保洁一体化服务项目</w:t>
            </w:r>
          </w:p>
        </w:tc>
        <w:tc>
          <w:tcPr>
            <w:tcW w:w="639" w:type="dxa"/>
          </w:tcPr>
          <w:p w14:paraId="2F97AF4F">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5774478E">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509A8D22">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3AFF03D9">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6F3791B0">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1C619A63">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14:paraId="367F589D">
            <w:pPr>
              <w:pStyle w:val="9"/>
              <w:rPr>
                <w:rFonts w:hint="default" w:asciiTheme="majorEastAsia" w:hAnsiTheme="majorEastAsia" w:eastAsiaTheme="majorEastAsia"/>
              </w:rPr>
            </w:pPr>
            <w:r>
              <w:rPr>
                <w:rFonts w:cs="仿宋_GB2312" w:asciiTheme="majorEastAsia" w:hAnsiTheme="majorEastAsia" w:eastAsiaTheme="majorEastAsia"/>
              </w:rPr>
              <w:t xml:space="preserve"> 10238600  元</w:t>
            </w:r>
          </w:p>
        </w:tc>
        <w:tc>
          <w:tcPr>
            <w:tcW w:w="639" w:type="dxa"/>
          </w:tcPr>
          <w:p w14:paraId="72D126D0">
            <w:pPr>
              <w:pStyle w:val="9"/>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639" w:type="dxa"/>
          </w:tcPr>
          <w:p w14:paraId="27125756">
            <w:pPr>
              <w:pStyle w:val="9"/>
              <w:rPr>
                <w:rFonts w:hint="default" w:asciiTheme="majorEastAsia" w:hAnsiTheme="majorEastAsia" w:eastAsiaTheme="majorEastAsia"/>
              </w:rPr>
            </w:pPr>
            <w:r>
              <w:rPr>
                <w:rFonts w:cs="仿宋_GB2312" w:asciiTheme="majorEastAsia" w:hAnsiTheme="majorEastAsia" w:eastAsiaTheme="majorEastAsia"/>
              </w:rPr>
              <w:t xml:space="preserve"> 1.0000</w:t>
            </w:r>
          </w:p>
        </w:tc>
        <w:tc>
          <w:tcPr>
            <w:tcW w:w="639" w:type="dxa"/>
          </w:tcPr>
          <w:p w14:paraId="6D125AA5">
            <w:pPr>
              <w:pStyle w:val="9"/>
              <w:rPr>
                <w:rFonts w:hint="default" w:asciiTheme="majorEastAsia" w:hAnsiTheme="majorEastAsia" w:eastAsiaTheme="majorEastAsia"/>
              </w:rPr>
            </w:pPr>
            <w:r>
              <w:rPr>
                <w:rFonts w:cs="仿宋_GB2312" w:asciiTheme="majorEastAsia" w:hAnsiTheme="majorEastAsia" w:eastAsiaTheme="majorEastAsia"/>
              </w:rPr>
              <w:t xml:space="preserve"> 年</w:t>
            </w:r>
          </w:p>
        </w:tc>
        <w:tc>
          <w:tcPr>
            <w:tcW w:w="639" w:type="dxa"/>
          </w:tcPr>
          <w:p w14:paraId="64287EBE">
            <w:pPr>
              <w:pStyle w:val="9"/>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14:paraId="38795FFE">
      <w:pPr>
        <w:pStyle w:val="9"/>
        <w:rPr>
          <w:rFonts w:hint="default" w:asciiTheme="majorEastAsia" w:hAnsiTheme="majorEastAsia" w:eastAsiaTheme="majorEastAsia"/>
        </w:rPr>
      </w:pPr>
      <w:r>
        <w:rPr>
          <w:rFonts w:cs="仿宋_GB2312" w:asciiTheme="majorEastAsia" w:hAnsiTheme="majorEastAsia" w:eastAsiaTheme="majorEastAsia"/>
        </w:rPr>
        <w:t>合计：</w:t>
      </w:r>
    </w:p>
    <w:p w14:paraId="1BD74720">
      <w:pPr>
        <w:pStyle w:val="9"/>
        <w:rPr>
          <w:rFonts w:hint="default" w:asciiTheme="majorEastAsia" w:hAnsiTheme="majorEastAsia" w:eastAsiaTheme="majorEastAsia"/>
        </w:rPr>
      </w:pPr>
      <w:r>
        <w:rPr>
          <w:rFonts w:cs="仿宋_GB2312" w:asciiTheme="majorEastAsia" w:hAnsiTheme="majorEastAsia" w:eastAsiaTheme="majorEastAsia"/>
        </w:rPr>
        <w:t>备注：无</w:t>
      </w:r>
    </w:p>
    <w:p w14:paraId="38AD8647">
      <w:pPr>
        <w:pStyle w:val="9"/>
        <w:rPr>
          <w:rFonts w:hint="default" w:asciiTheme="majorEastAsia" w:hAnsiTheme="majorEastAsia" w:eastAsiaTheme="majorEastAsia"/>
        </w:rPr>
      </w:pPr>
      <w:r>
        <w:rPr>
          <w:rFonts w:cs="仿宋_GB2312" w:asciiTheme="majorEastAsia" w:hAnsiTheme="majorEastAsia" w:eastAsiaTheme="majorEastAsia"/>
        </w:rPr>
        <w:t>时间：     年     月     日</w:t>
      </w:r>
    </w:p>
    <w:p w14:paraId="7F9C2847">
      <w:pPr>
        <w:pStyle w:val="9"/>
        <w:rPr>
          <w:rFonts w:hint="default" w:asciiTheme="majorEastAsia" w:hAnsiTheme="majorEastAsia" w:eastAsiaTheme="majorEastAsia"/>
        </w:rPr>
      </w:pPr>
      <w:r>
        <w:rPr>
          <w:rFonts w:cs="仿宋_GB2312" w:asciiTheme="majorEastAsia" w:hAnsiTheme="majorEastAsia" w:eastAsiaTheme="majorEastAsia"/>
        </w:rPr>
        <w:t xml:space="preserve">签章：                     </w:t>
      </w:r>
    </w:p>
    <w:p w14:paraId="743137B9">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71F0577">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79FEC387">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三、招标文件规定的价格扣除证明材料（若有）</w:t>
      </w:r>
    </w:p>
    <w:p w14:paraId="6C728D2F">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三-1优先类节能产品、环境标志产品价格扣除证明材料（若有）</w:t>
      </w:r>
    </w:p>
    <w:p w14:paraId="011EE7A1">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三-1-①优先类节能产品、环境标志产品统计表（价格扣除适用，若有）</w:t>
      </w:r>
    </w:p>
    <w:p w14:paraId="2234C915">
      <w:pPr>
        <w:pStyle w:val="9"/>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04B1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0C6980">
            <w:pPr>
              <w:rPr>
                <w:rFonts w:asciiTheme="majorEastAsia" w:hAnsiTheme="majorEastAsia" w:eastAsiaTheme="majorEastAsia"/>
              </w:rPr>
            </w:pPr>
          </w:p>
        </w:tc>
        <w:tc>
          <w:tcPr>
            <w:tcW w:w="7122" w:type="dxa"/>
            <w:gridSpan w:val="4"/>
          </w:tcPr>
          <w:p w14:paraId="1EC70C41">
            <w:pPr>
              <w:pStyle w:val="9"/>
              <w:jc w:val="center"/>
              <w:rPr>
                <w:rFonts w:hint="default" w:asciiTheme="majorEastAsia" w:hAnsiTheme="majorEastAsia" w:eastAsiaTheme="majorEastAsia"/>
              </w:rPr>
            </w:pPr>
            <w:r>
              <w:rPr>
                <w:rFonts w:cs="仿宋_GB2312" w:asciiTheme="majorEastAsia" w:hAnsiTheme="majorEastAsia" w:eastAsiaTheme="majorEastAsia"/>
              </w:rPr>
              <w:t>本采购包内属于节能、环境标志产品情况</w:t>
            </w:r>
          </w:p>
        </w:tc>
      </w:tr>
      <w:tr w14:paraId="1A55A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0809926">
            <w:pPr>
              <w:pStyle w:val="9"/>
              <w:rPr>
                <w:rFonts w:hint="default" w:asciiTheme="majorEastAsia" w:hAnsiTheme="majorEastAsia" w:eastAsiaTheme="majorEastAsia"/>
              </w:rPr>
            </w:pPr>
            <w:r>
              <w:rPr>
                <w:rFonts w:cs="仿宋_GB2312" w:asciiTheme="majorEastAsia" w:hAnsiTheme="majorEastAsia" w:eastAsiaTheme="majorEastAsia"/>
              </w:rPr>
              <w:t>采购包</w:t>
            </w:r>
          </w:p>
        </w:tc>
        <w:tc>
          <w:tcPr>
            <w:tcW w:w="1187" w:type="dxa"/>
          </w:tcPr>
          <w:p w14:paraId="41F8FC23">
            <w:pPr>
              <w:pStyle w:val="9"/>
              <w:rPr>
                <w:rFonts w:hint="default" w:asciiTheme="majorEastAsia" w:hAnsiTheme="majorEastAsia" w:eastAsiaTheme="majorEastAsia"/>
              </w:rPr>
            </w:pPr>
            <w:r>
              <w:rPr>
                <w:rFonts w:cs="仿宋_GB2312" w:asciiTheme="majorEastAsia" w:hAnsiTheme="majorEastAsia" w:eastAsiaTheme="majorEastAsia"/>
              </w:rPr>
              <w:t>品目号</w:t>
            </w:r>
          </w:p>
        </w:tc>
        <w:tc>
          <w:tcPr>
            <w:tcW w:w="1187" w:type="dxa"/>
          </w:tcPr>
          <w:p w14:paraId="285D1614">
            <w:pPr>
              <w:pStyle w:val="9"/>
              <w:rPr>
                <w:rFonts w:hint="default" w:asciiTheme="majorEastAsia" w:hAnsiTheme="majorEastAsia" w:eastAsiaTheme="majorEastAsia"/>
              </w:rPr>
            </w:pPr>
            <w:r>
              <w:rPr>
                <w:rFonts w:cs="仿宋_GB2312" w:asciiTheme="majorEastAsia" w:hAnsiTheme="majorEastAsia" w:eastAsiaTheme="majorEastAsia"/>
              </w:rPr>
              <w:t>产品名称</w:t>
            </w:r>
          </w:p>
        </w:tc>
        <w:tc>
          <w:tcPr>
            <w:tcW w:w="1187" w:type="dxa"/>
          </w:tcPr>
          <w:p w14:paraId="3E8FCE77">
            <w:pPr>
              <w:pStyle w:val="9"/>
              <w:rPr>
                <w:rFonts w:hint="default" w:asciiTheme="majorEastAsia" w:hAnsiTheme="majorEastAsia" w:eastAsiaTheme="majorEastAsia"/>
              </w:rPr>
            </w:pPr>
            <w:r>
              <w:rPr>
                <w:rFonts w:cs="仿宋_GB2312" w:asciiTheme="majorEastAsia" w:hAnsiTheme="majorEastAsia" w:eastAsiaTheme="majorEastAsia"/>
              </w:rPr>
              <w:t>认证种类</w:t>
            </w:r>
          </w:p>
        </w:tc>
      </w:tr>
      <w:tr w14:paraId="12FFB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FCF36CB">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14:paraId="23DC354C">
            <w:pPr>
              <w:pStyle w:val="9"/>
              <w:rPr>
                <w:rFonts w:hint="default" w:asciiTheme="majorEastAsia" w:hAnsiTheme="majorEastAsia" w:eastAsiaTheme="majorEastAsia"/>
              </w:rPr>
            </w:pPr>
            <w:r>
              <w:rPr>
                <w:rFonts w:cs="仿宋_GB2312" w:asciiTheme="majorEastAsia" w:hAnsiTheme="majorEastAsia" w:eastAsiaTheme="majorEastAsia"/>
              </w:rPr>
              <w:t>*-1</w:t>
            </w:r>
          </w:p>
        </w:tc>
        <w:tc>
          <w:tcPr>
            <w:tcW w:w="1187" w:type="dxa"/>
          </w:tcPr>
          <w:p w14:paraId="41669728">
            <w:pPr>
              <w:rPr>
                <w:rFonts w:asciiTheme="majorEastAsia" w:hAnsiTheme="majorEastAsia" w:eastAsiaTheme="majorEastAsia"/>
              </w:rPr>
            </w:pPr>
          </w:p>
        </w:tc>
        <w:tc>
          <w:tcPr>
            <w:tcW w:w="1187" w:type="dxa"/>
          </w:tcPr>
          <w:p w14:paraId="2426262C">
            <w:pPr>
              <w:pStyle w:val="9"/>
              <w:rPr>
                <w:rFonts w:hint="default" w:asciiTheme="majorEastAsia" w:hAnsiTheme="majorEastAsia" w:eastAsiaTheme="majorEastAsia"/>
              </w:rPr>
            </w:pPr>
            <w:r>
              <w:rPr>
                <w:rFonts w:cs="仿宋_GB2312" w:asciiTheme="majorEastAsia" w:hAnsiTheme="majorEastAsia" w:eastAsiaTheme="majorEastAsia"/>
              </w:rPr>
              <w:t>供应商自行填写种类，并上传证明附件以便评审查看</w:t>
            </w:r>
          </w:p>
        </w:tc>
      </w:tr>
      <w:tr w14:paraId="777F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31105C2">
            <w:pPr>
              <w:rPr>
                <w:rFonts w:asciiTheme="majorEastAsia" w:hAnsiTheme="majorEastAsia" w:eastAsiaTheme="majorEastAsia"/>
              </w:rPr>
            </w:pPr>
          </w:p>
        </w:tc>
        <w:tc>
          <w:tcPr>
            <w:tcW w:w="1187" w:type="dxa"/>
          </w:tcPr>
          <w:p w14:paraId="5B8F5092">
            <w:pPr>
              <w:pStyle w:val="9"/>
              <w:rPr>
                <w:rFonts w:hint="default" w:asciiTheme="majorEastAsia" w:hAnsiTheme="majorEastAsia" w:eastAsiaTheme="majorEastAsia"/>
              </w:rPr>
            </w:pPr>
            <w:r>
              <w:rPr>
                <w:rFonts w:cs="仿宋_GB2312" w:asciiTheme="majorEastAsia" w:hAnsiTheme="majorEastAsia" w:eastAsiaTheme="majorEastAsia"/>
              </w:rPr>
              <w:t>…</w:t>
            </w:r>
          </w:p>
          <w:p w14:paraId="5E87E339">
            <w:pPr>
              <w:pStyle w:val="9"/>
              <w:rPr>
                <w:rFonts w:hint="default" w:asciiTheme="majorEastAsia" w:hAnsiTheme="majorEastAsia" w:eastAsiaTheme="majorEastAsia"/>
              </w:rPr>
            </w:pPr>
          </w:p>
        </w:tc>
        <w:tc>
          <w:tcPr>
            <w:tcW w:w="1187" w:type="dxa"/>
          </w:tcPr>
          <w:p w14:paraId="591338C2">
            <w:pPr>
              <w:rPr>
                <w:rFonts w:asciiTheme="majorEastAsia" w:hAnsiTheme="majorEastAsia" w:eastAsiaTheme="majorEastAsia"/>
              </w:rPr>
            </w:pPr>
          </w:p>
        </w:tc>
        <w:tc>
          <w:tcPr>
            <w:tcW w:w="1187" w:type="dxa"/>
          </w:tcPr>
          <w:p w14:paraId="2018D731">
            <w:pPr>
              <w:rPr>
                <w:rFonts w:asciiTheme="majorEastAsia" w:hAnsiTheme="majorEastAsia" w:eastAsiaTheme="majorEastAsia"/>
              </w:rPr>
            </w:pPr>
          </w:p>
        </w:tc>
      </w:tr>
      <w:tr w14:paraId="63F7C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10D7FE9">
            <w:pPr>
              <w:pStyle w:val="9"/>
              <w:rPr>
                <w:rFonts w:hint="default" w:asciiTheme="majorEastAsia" w:hAnsiTheme="majorEastAsia" w:eastAsiaTheme="majorEastAsia"/>
              </w:rPr>
            </w:pPr>
            <w:r>
              <w:rPr>
                <w:rFonts w:cs="仿宋_GB2312" w:asciiTheme="majorEastAsia" w:hAnsiTheme="majorEastAsia" w:eastAsiaTheme="majorEastAsia"/>
              </w:rPr>
              <w:t>备注</w:t>
            </w:r>
          </w:p>
        </w:tc>
        <w:tc>
          <w:tcPr>
            <w:tcW w:w="3561" w:type="dxa"/>
            <w:gridSpan w:val="3"/>
          </w:tcPr>
          <w:p w14:paraId="4288F526">
            <w:pPr>
              <w:pStyle w:val="9"/>
              <w:rPr>
                <w:rFonts w:hint="default" w:asciiTheme="majorEastAsia" w:hAnsiTheme="majorEastAsia" w:eastAsiaTheme="majorEastAsia"/>
              </w:rPr>
            </w:pPr>
          </w:p>
        </w:tc>
      </w:tr>
    </w:tbl>
    <w:p w14:paraId="70E6175D">
      <w:pPr>
        <w:pStyle w:val="9"/>
        <w:rPr>
          <w:rFonts w:hint="default" w:asciiTheme="majorEastAsia" w:hAnsiTheme="majorEastAsia" w:eastAsiaTheme="majorEastAsia"/>
        </w:rPr>
      </w:pPr>
      <w:r>
        <w:rPr>
          <w:rFonts w:cs="仿宋_GB2312" w:asciiTheme="majorEastAsia" w:hAnsiTheme="majorEastAsia" w:eastAsiaTheme="majorEastAsia"/>
        </w:rPr>
        <w:t>※注意：</w:t>
      </w:r>
    </w:p>
    <w:p w14:paraId="33C40BC1">
      <w:pPr>
        <w:pStyle w:val="9"/>
        <w:ind w:firstLine="480"/>
        <w:rPr>
          <w:rFonts w:hint="default" w:asciiTheme="majorEastAsia" w:hAnsiTheme="majorEastAsia" w:eastAsiaTheme="majorEastAsia"/>
        </w:rPr>
      </w:pPr>
      <w:r>
        <w:rPr>
          <w:rFonts w:cs="仿宋_GB2312" w:asciiTheme="majorEastAsia" w:hAnsiTheme="majorEastAsia" w:eastAsiaTheme="majorEastAsia"/>
        </w:rPr>
        <w:t>1、对节能、环境标志产品计算价格扣除时，只依据电子投标（响应）文件“投标（响应）报价明细表”以及“优先类节能产品、环境标志产品证明材料（价格扣除适用，若有）。</w:t>
      </w:r>
    </w:p>
    <w:p w14:paraId="4516FEA9">
      <w:pPr>
        <w:pStyle w:val="9"/>
        <w:ind w:firstLine="480"/>
        <w:rPr>
          <w:rFonts w:hint="default" w:asciiTheme="majorEastAsia" w:hAnsiTheme="majorEastAsia" w:eastAsiaTheme="majorEastAsia"/>
        </w:rPr>
      </w:pPr>
      <w:r>
        <w:rPr>
          <w:rFonts w:cs="仿宋_GB2312" w:asciiTheme="majorEastAsia" w:hAnsiTheme="majorEastAsia" w:eastAsiaTheme="majorEastAsia"/>
        </w:rPr>
        <w:t>2、本表以采购包为单位，不同采购包请分别填写；同一采购包请按照其品目号顺序分别填写。</w:t>
      </w:r>
    </w:p>
    <w:p w14:paraId="5673B2DA">
      <w:pPr>
        <w:pStyle w:val="9"/>
        <w:ind w:firstLine="480"/>
        <w:rPr>
          <w:rFonts w:hint="default" w:asciiTheme="majorEastAsia" w:hAnsiTheme="majorEastAsia" w:eastAsiaTheme="majorEastAsia"/>
        </w:rPr>
      </w:pPr>
      <w:r>
        <w:rPr>
          <w:rFonts w:cs="仿宋_GB2312" w:asciiTheme="majorEastAsia" w:hAnsiTheme="majorEastAsia" w:eastAsiaTheme="majorEastAsia"/>
        </w:rPr>
        <w:t>3、具体统计、计算：</w:t>
      </w:r>
    </w:p>
    <w:p w14:paraId="2339B376">
      <w:pPr>
        <w:pStyle w:val="9"/>
        <w:ind w:firstLine="480"/>
        <w:rPr>
          <w:rFonts w:hint="default" w:asciiTheme="majorEastAsia" w:hAnsiTheme="majorEastAsia" w:eastAsiaTheme="majorEastAsia"/>
        </w:rPr>
      </w:pPr>
      <w:r>
        <w:rPr>
          <w:rFonts w:cs="仿宋_GB2312" w:asciiTheme="majorEastAsia" w:hAnsiTheme="majorEastAsia" w:eastAsiaTheme="majorEastAsia"/>
        </w:rPr>
        <w:t>3.1若同一采购包内的单个或多个货物取得或同时取得节能、环境标志产品等两项或多项认证的，均按照单个货物对应一项认证的原则统计、计算1次。</w:t>
      </w:r>
    </w:p>
    <w:p w14:paraId="63A56A3B">
      <w:pPr>
        <w:pStyle w:val="9"/>
        <w:ind w:firstLine="480"/>
        <w:rPr>
          <w:rFonts w:hint="default" w:asciiTheme="majorEastAsia" w:hAnsiTheme="majorEastAsia" w:eastAsiaTheme="majorEastAsia"/>
        </w:rPr>
      </w:pPr>
      <w:r>
        <w:rPr>
          <w:rFonts w:cs="仿宋_GB2312" w:asciiTheme="majorEastAsia" w:hAnsiTheme="majorEastAsia" w:eastAsiaTheme="majorEastAsia"/>
        </w:rPr>
        <w:t>3.2计算结果若除不尽，可四舍五入保留到小数点后两位。</w:t>
      </w:r>
    </w:p>
    <w:p w14:paraId="187E2109">
      <w:pPr>
        <w:pStyle w:val="9"/>
        <w:ind w:firstLine="480"/>
        <w:rPr>
          <w:rFonts w:hint="default" w:asciiTheme="majorEastAsia" w:hAnsiTheme="majorEastAsia" w:eastAsiaTheme="majorEastAsia"/>
        </w:rPr>
      </w:pPr>
      <w:r>
        <w:rPr>
          <w:rFonts w:cs="仿宋_GB2312" w:asciiTheme="majorEastAsia" w:hAnsiTheme="majorEastAsia" w:eastAsiaTheme="majorEastAsia"/>
        </w:rPr>
        <w:t>3.3投标人(供应商)按照采购文件要求认真统计、计算。</w:t>
      </w:r>
    </w:p>
    <w:p w14:paraId="29D53A8A">
      <w:pPr>
        <w:pStyle w:val="9"/>
        <w:ind w:firstLine="480"/>
        <w:rPr>
          <w:rFonts w:hint="default" w:asciiTheme="majorEastAsia" w:hAnsiTheme="majorEastAsia" w:eastAsiaTheme="majorEastAsia"/>
        </w:rPr>
      </w:pPr>
      <w:r>
        <w:rPr>
          <w:rFonts w:cs="仿宋_GB2312" w:asciiTheme="majorEastAsia" w:hAnsiTheme="majorEastAsia" w:eastAsiaTheme="majorEastAsia"/>
        </w:rPr>
        <w:t>3.4若无节能、环境标志产品，不填写本表。</w:t>
      </w:r>
    </w:p>
    <w:p w14:paraId="6A82EC6F">
      <w:pPr>
        <w:pStyle w:val="9"/>
        <w:ind w:firstLine="480"/>
        <w:rPr>
          <w:rFonts w:hint="default" w:asciiTheme="majorEastAsia" w:hAnsiTheme="majorEastAsia" w:eastAsiaTheme="majorEastAsia"/>
        </w:rPr>
      </w:pPr>
      <w:r>
        <w:rPr>
          <w:rFonts w:cs="仿宋_GB2312" w:asciiTheme="majorEastAsia" w:hAnsiTheme="majorEastAsia" w:eastAsiaTheme="majorEastAsia"/>
        </w:rPr>
        <w:t>3.5强制类节能产品不享受价格扣除。</w:t>
      </w:r>
    </w:p>
    <w:p w14:paraId="58802767">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54F14F8B">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52A7D010">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5C7FE2A8">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56B3963D">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三-1-②优先类节能产品、环境标志产品证明材料（价格扣除适用，若有）</w:t>
      </w:r>
    </w:p>
    <w:p w14:paraId="6225E33E">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三-2小型、微型企业产品等价格扣除证明材料（若有）</w:t>
      </w:r>
    </w:p>
    <w:p w14:paraId="596F14AB">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三-2-①中小企业声明函（价格扣除适用，若有）</w:t>
      </w:r>
    </w:p>
    <w:p w14:paraId="3E20B627">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中小企业声明函（货物）</w:t>
      </w:r>
    </w:p>
    <w:p w14:paraId="1B61582A">
      <w:pPr>
        <w:pStyle w:val="9"/>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采购活动，提供的货物全部由符合政策要求的中小企业制造。相关企业（含联合体中的中小企业、签订分包意向协议的中小企业）的具体情况如下：</w:t>
      </w:r>
    </w:p>
    <w:p w14:paraId="4DD41BFF">
      <w:pPr>
        <w:pStyle w:val="9"/>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w:t>
      </w:r>
      <w:r>
        <w:rPr>
          <w:rFonts w:cs="仿宋_GB2312" w:asciiTheme="majorEastAsia" w:hAnsiTheme="majorEastAsia" w:eastAsiaTheme="majorEastAsia"/>
          <w:sz w:val="21"/>
          <w:vertAlign w:val="superscript"/>
        </w:rPr>
        <w:t>1</w:t>
      </w:r>
      <w:r>
        <w:rPr>
          <w:rFonts w:cs="仿宋_GB2312" w:asciiTheme="majorEastAsia" w:hAnsiTheme="majorEastAsia" w:eastAsiaTheme="majorEastAsia"/>
        </w:rPr>
        <w:t>，属于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17BE797A">
      <w:pPr>
        <w:pStyle w:val="9"/>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02BC3C02">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3C7A50E2">
      <w:pPr>
        <w:pStyle w:val="9"/>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14:paraId="583546F0">
      <w:pPr>
        <w:pStyle w:val="9"/>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14:paraId="12A3710F">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291A8245">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6F5B75F5">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12D487B3">
      <w:pPr>
        <w:pStyle w:val="9"/>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14:paraId="6DDFEF61">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E2EE34">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6F8BEC">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53528AE2">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037BE86">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中小企业声明函（工程、服务）</w:t>
      </w:r>
    </w:p>
    <w:p w14:paraId="687F9D70">
      <w:pPr>
        <w:pStyle w:val="9"/>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采购活动，工程的施工单位全部为符合政策要求的中小企业（或者：服务全部由符合政策要求的中小企业承接）。相关企业（含联合体中的中小企业、签订分包意向协议的中小企业）的具体情况如下：</w:t>
      </w:r>
    </w:p>
    <w:p w14:paraId="6B933169">
      <w:pPr>
        <w:pStyle w:val="9"/>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w:t>
      </w:r>
      <w:r>
        <w:rPr>
          <w:rFonts w:cs="仿宋_GB2312" w:asciiTheme="majorEastAsia" w:hAnsiTheme="majorEastAsia" w:eastAsiaTheme="majorEastAsia"/>
          <w:sz w:val="21"/>
          <w:vertAlign w:val="superscript"/>
        </w:rPr>
        <w:t>1</w:t>
      </w:r>
      <w:r>
        <w:rPr>
          <w:rFonts w:cs="仿宋_GB2312" w:asciiTheme="majorEastAsia" w:hAnsiTheme="majorEastAsia" w:eastAsiaTheme="majorEastAsia"/>
        </w:rPr>
        <w:t>，属于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555898F7">
      <w:pPr>
        <w:pStyle w:val="9"/>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14:paraId="4333C58B">
      <w:pPr>
        <w:pStyle w:val="9"/>
        <w:ind w:firstLine="480"/>
        <w:rPr>
          <w:rFonts w:hint="default" w:asciiTheme="majorEastAsia" w:hAnsiTheme="majorEastAsia" w:eastAsiaTheme="majorEastAsia"/>
        </w:rPr>
      </w:pPr>
      <w:r>
        <w:rPr>
          <w:rFonts w:cs="仿宋_GB2312" w:asciiTheme="majorEastAsia" w:hAnsiTheme="majorEastAsia" w:eastAsiaTheme="majorEastAsia"/>
        </w:rPr>
        <w:t>……</w:t>
      </w:r>
    </w:p>
    <w:p w14:paraId="71E28C74">
      <w:pPr>
        <w:pStyle w:val="9"/>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14:paraId="707E5D69">
      <w:pPr>
        <w:pStyle w:val="9"/>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14:paraId="6D0F0D38">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0755343C">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620C9D1B">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49792758">
      <w:pPr>
        <w:pStyle w:val="9"/>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14:paraId="57518DC8">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ED2BBF">
      <w:pPr>
        <w:pStyle w:val="9"/>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E48814">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72374B7">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7CF29257">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三-2-②小型、微型企业等证明材料（价格扣除适用，若有）</w:t>
      </w:r>
    </w:p>
    <w:p w14:paraId="41BD59D3">
      <w:pPr>
        <w:pStyle w:val="9"/>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14:paraId="172D1436">
      <w:pPr>
        <w:pStyle w:val="9"/>
        <w:ind w:firstLine="480"/>
        <w:rPr>
          <w:rFonts w:hint="default" w:asciiTheme="majorEastAsia" w:hAnsiTheme="majorEastAsia" w:eastAsiaTheme="majorEastAsia"/>
        </w:rPr>
      </w:pPr>
      <w:r>
        <w:rPr>
          <w:rFonts w:cs="仿宋_GB2312" w:asciiTheme="majorEastAsia" w:hAnsiTheme="majorEastAsia" w:eastAsiaTheme="majorEastAsia"/>
        </w:rPr>
        <w:t>1、投标人为监狱企业的，根据其提供的由省级以上监狱管理局、戒毒管理局（含新疆生产建设兵团）出具的属于监狱企业的证明文件进行认定，监狱企业视同小型、微型企业。</w:t>
      </w:r>
    </w:p>
    <w:p w14:paraId="5DDB530A">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2、投标人为残疾人福利性单位的，根据其提供的《残疾人福利性单位声明函》（格式附后）进行认定，残疾人福利性单位视同小型、微型企业。残疾人福利性单位属于小型、微型企业的，不重复享受政策。</w:t>
      </w:r>
    </w:p>
    <w:p w14:paraId="4B53F06D">
      <w:pPr>
        <w:pStyle w:val="9"/>
        <w:ind w:firstLine="480"/>
        <w:rPr>
          <w:rFonts w:hint="default" w:asciiTheme="majorEastAsia" w:hAnsiTheme="majorEastAsia" w:eastAsiaTheme="majorEastAsia"/>
        </w:rPr>
      </w:pPr>
      <w:r>
        <w:rPr>
          <w:rFonts w:cs="仿宋_GB2312" w:asciiTheme="majorEastAsia" w:hAnsiTheme="majorEastAsia" w:eastAsiaTheme="majorEastAsia"/>
        </w:rPr>
        <w:t>附：</w:t>
      </w:r>
    </w:p>
    <w:p w14:paraId="48B5AA85">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残疾人福利性单位声明函（价格扣除适用，若有）</w:t>
      </w:r>
    </w:p>
    <w:p w14:paraId="508B72D1">
      <w:pPr>
        <w:pStyle w:val="9"/>
        <w:ind w:firstLine="480"/>
        <w:rPr>
          <w:rFonts w:hint="default" w:asciiTheme="majorEastAsia" w:hAnsiTheme="majorEastAsia" w:eastAsiaTheme="majorEastAsia"/>
        </w:rPr>
      </w:pPr>
      <w:r>
        <w:rPr>
          <w:rFonts w:cs="仿宋_GB2312" w:asciiTheme="majorEastAsia" w:hAnsiTheme="majorEastAsia" w:eastAsiaTheme="maj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883A8C9">
      <w:pPr>
        <w:pStyle w:val="9"/>
        <w:ind w:firstLine="480"/>
        <w:rPr>
          <w:rFonts w:hint="default" w:asciiTheme="majorEastAsia" w:hAnsiTheme="majorEastAsia" w:eastAsiaTheme="majorEastAsia"/>
        </w:rPr>
      </w:pPr>
      <w:r>
        <w:rPr>
          <w:rFonts w:cs="仿宋_GB2312" w:asciiTheme="majorEastAsia" w:hAnsiTheme="majorEastAsia" w:eastAsiaTheme="maj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6F394B">
      <w:pPr>
        <w:pStyle w:val="9"/>
        <w:ind w:firstLine="480"/>
        <w:rPr>
          <w:rFonts w:hint="default" w:asciiTheme="majorEastAsia" w:hAnsiTheme="majorEastAsia" w:eastAsiaTheme="majorEastAsia"/>
        </w:rPr>
      </w:pPr>
      <w:r>
        <w:rPr>
          <w:rFonts w:cs="仿宋_GB2312" w:asciiTheme="majorEastAsia" w:hAnsiTheme="majorEastAsia" w:eastAsiaTheme="majorEastAsia"/>
        </w:rPr>
        <w:t>（ ）由本投标人承建的（填写“所投采购包、品目号”）工程</w:t>
      </w:r>
    </w:p>
    <w:p w14:paraId="3D03C748">
      <w:pPr>
        <w:pStyle w:val="9"/>
        <w:ind w:firstLine="480"/>
        <w:rPr>
          <w:rFonts w:hint="default" w:asciiTheme="majorEastAsia" w:hAnsiTheme="majorEastAsia" w:eastAsiaTheme="majorEastAsia"/>
        </w:rPr>
      </w:pPr>
      <w:r>
        <w:rPr>
          <w:rFonts w:cs="仿宋_GB2312" w:asciiTheme="majorEastAsia" w:hAnsiTheme="majorEastAsia" w:eastAsiaTheme="majorEastAsia"/>
        </w:rPr>
        <w:t>（ ）由本投标人承接的（填写“所投采购包、品目号”）服务；</w:t>
      </w:r>
    </w:p>
    <w:p w14:paraId="6904AF3B">
      <w:pPr>
        <w:pStyle w:val="9"/>
        <w:ind w:firstLine="480"/>
        <w:rPr>
          <w:rFonts w:hint="default" w:asciiTheme="majorEastAsia" w:hAnsiTheme="majorEastAsia" w:eastAsiaTheme="majorEastAsia"/>
        </w:rPr>
      </w:pPr>
      <w:r>
        <w:rPr>
          <w:rFonts w:cs="仿宋_GB2312" w:asciiTheme="majorEastAsia" w:hAnsiTheme="majorEastAsia" w:eastAsiaTheme="majorEastAsia"/>
        </w:rPr>
        <w:t>本投标人对上述声明的真实性负责。如有虚假，将依法承担相应责任。</w:t>
      </w:r>
    </w:p>
    <w:p w14:paraId="4FC9EDE8">
      <w:pPr>
        <w:pStyle w:val="9"/>
        <w:ind w:firstLine="480"/>
        <w:rPr>
          <w:rFonts w:hint="default" w:asciiTheme="majorEastAsia" w:hAnsiTheme="majorEastAsia" w:eastAsiaTheme="majorEastAsia"/>
        </w:rPr>
      </w:pPr>
      <w:r>
        <w:rPr>
          <w:rFonts w:cs="仿宋_GB2312" w:asciiTheme="majorEastAsia" w:hAnsiTheme="majorEastAsia" w:eastAsiaTheme="majorEastAsia"/>
        </w:rPr>
        <w:t>备注：</w:t>
      </w:r>
    </w:p>
    <w:p w14:paraId="74F366B3">
      <w:pPr>
        <w:pStyle w:val="9"/>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1、请投标人按照实际情况编制填写本声明函，并在相应的（）中打“√”。</w:t>
      </w:r>
    </w:p>
    <w:p w14:paraId="77011DA4">
      <w:pPr>
        <w:pStyle w:val="9"/>
        <w:ind w:firstLine="480"/>
        <w:rPr>
          <w:rFonts w:hint="default" w:asciiTheme="majorEastAsia" w:hAnsiTheme="majorEastAsia" w:eastAsiaTheme="majorEastAsia"/>
        </w:rPr>
      </w:pPr>
      <w:r>
        <w:rPr>
          <w:rFonts w:cs="仿宋_GB2312" w:asciiTheme="majorEastAsia" w:hAnsiTheme="majorEastAsia" w:eastAsiaTheme="majorEastAsia"/>
        </w:rPr>
        <w:t>2、若《残疾人福利性单位声明函》内容不真实，视为提供虚假材料。</w:t>
      </w:r>
    </w:p>
    <w:p w14:paraId="4F1EF80C">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17C6A862">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3404F64C">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76B790F4">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5224F14B">
      <w:pPr>
        <w:pStyle w:val="9"/>
        <w:ind w:firstLine="480"/>
        <w:rPr>
          <w:rFonts w:hint="default" w:asciiTheme="majorEastAsia" w:hAnsiTheme="majorEastAsia" w:eastAsiaTheme="majorEastAsia"/>
        </w:rPr>
      </w:pPr>
      <w:r>
        <w:rPr>
          <w:rFonts w:cs="仿宋_GB2312" w:asciiTheme="majorEastAsia" w:hAnsiTheme="majorEastAsia" w:eastAsiaTheme="majorEastAsia"/>
        </w:rPr>
        <w:t>附：</w:t>
      </w:r>
    </w:p>
    <w:p w14:paraId="52EFFC9B">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监狱企业证明材料</w:t>
      </w:r>
    </w:p>
    <w:p w14:paraId="763672DD">
      <w:pPr>
        <w:pStyle w:val="9"/>
        <w:ind w:firstLine="480"/>
        <w:rPr>
          <w:rFonts w:hint="default" w:asciiTheme="majorEastAsia" w:hAnsiTheme="majorEastAsia" w:eastAsiaTheme="majorEastAsia"/>
        </w:rPr>
      </w:pPr>
      <w:r>
        <w:rPr>
          <w:rFonts w:cs="仿宋_GB2312" w:asciiTheme="majorEastAsia" w:hAnsiTheme="majorEastAsia" w:eastAsiaTheme="majorEastAsia"/>
        </w:rPr>
        <w:t>投标人为监狱企业，提供本单位制造的货物（承接的服务），并在电子投标文件中提供省级以上监狱管理局、戒毒管理局（含新疆生产建设兵团）出具的属于监狱企业的证明文件。</w:t>
      </w:r>
    </w:p>
    <w:p w14:paraId="134BEBAB">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6C17592A">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3AD9E4D5">
      <w:pPr>
        <w:pStyle w:val="9"/>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三-3招标文件规定的其他价格扣除证明材料（若有）</w:t>
      </w:r>
    </w:p>
    <w:p w14:paraId="3C117820">
      <w:pPr>
        <w:pStyle w:val="9"/>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14:paraId="25F0BE16">
      <w:pPr>
        <w:pStyle w:val="9"/>
        <w:ind w:firstLine="480"/>
        <w:rPr>
          <w:rFonts w:hint="default" w:asciiTheme="majorEastAsia" w:hAnsiTheme="majorEastAsia" w:eastAsiaTheme="majorEastAsia"/>
        </w:rPr>
      </w:pPr>
      <w:r>
        <w:rPr>
          <w:rFonts w:cs="仿宋_GB2312" w:asciiTheme="majorEastAsia" w:hAnsiTheme="majorEastAsia" w:eastAsiaTheme="majorEastAsia"/>
        </w:rPr>
        <w:t>若投标人可享受招标文件规定的除“节能（非强制类）、环境标志产品价格扣除”及“小型、微型企业产品等价格扣除”外的其他价格扣除优惠，则投标人应按照招标文件要求提供相应证明材料。</w:t>
      </w:r>
    </w:p>
    <w:p w14:paraId="74E244F8">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87504C1">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5592944C">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封面格式(技术商务部分)</w:t>
      </w:r>
    </w:p>
    <w:p w14:paraId="3A03260E">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14:paraId="2A9BAB43">
      <w:pPr>
        <w:pStyle w:val="9"/>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（技术商务部分）</w:t>
      </w:r>
    </w:p>
    <w:p w14:paraId="21B5B24B">
      <w:pPr>
        <w:pStyle w:val="9"/>
        <w:jc w:val="center"/>
        <w:outlineLvl w:val="0"/>
        <w:rPr>
          <w:rFonts w:hint="default" w:asciiTheme="majorEastAsia" w:hAnsiTheme="majorEastAsia" w:eastAsiaTheme="majorEastAsia"/>
        </w:rPr>
      </w:pPr>
    </w:p>
    <w:p w14:paraId="6D0EB465">
      <w:pPr>
        <w:pStyle w:val="9"/>
        <w:jc w:val="center"/>
        <w:outlineLvl w:val="0"/>
        <w:rPr>
          <w:rFonts w:hint="default" w:asciiTheme="majorEastAsia" w:hAnsiTheme="majorEastAsia" w:eastAsiaTheme="majorEastAsia"/>
        </w:rPr>
      </w:pPr>
    </w:p>
    <w:p w14:paraId="0B65A5E3">
      <w:pPr>
        <w:pStyle w:val="9"/>
        <w:jc w:val="center"/>
        <w:outlineLvl w:val="0"/>
        <w:rPr>
          <w:rFonts w:hint="default" w:asciiTheme="majorEastAsia" w:hAnsiTheme="majorEastAsia" w:eastAsiaTheme="majorEastAsia"/>
        </w:rPr>
      </w:pPr>
    </w:p>
    <w:p w14:paraId="5425CB27">
      <w:pPr>
        <w:pStyle w:val="9"/>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14:paraId="5EC58BBC">
      <w:pPr>
        <w:pStyle w:val="9"/>
        <w:jc w:val="center"/>
        <w:outlineLvl w:val="1"/>
        <w:rPr>
          <w:rFonts w:hint="default" w:asciiTheme="majorEastAsia" w:hAnsiTheme="majorEastAsia" w:eastAsiaTheme="majorEastAsia"/>
        </w:rPr>
      </w:pPr>
    </w:p>
    <w:p w14:paraId="0425CD71">
      <w:pPr>
        <w:pStyle w:val="9"/>
        <w:jc w:val="center"/>
        <w:outlineLvl w:val="1"/>
        <w:rPr>
          <w:rFonts w:hint="default" w:asciiTheme="majorEastAsia" w:hAnsiTheme="majorEastAsia" w:eastAsiaTheme="majorEastAsia"/>
        </w:rPr>
      </w:pPr>
    </w:p>
    <w:p w14:paraId="1BB4A67E">
      <w:pPr>
        <w:pStyle w:val="9"/>
        <w:jc w:val="center"/>
        <w:outlineLvl w:val="1"/>
        <w:rPr>
          <w:rFonts w:hint="default" w:asciiTheme="majorEastAsia" w:hAnsiTheme="majorEastAsia" w:eastAsiaTheme="majorEastAsia"/>
        </w:rPr>
      </w:pPr>
    </w:p>
    <w:p w14:paraId="0C79B591">
      <w:pPr>
        <w:pStyle w:val="9"/>
        <w:jc w:val="center"/>
        <w:outlineLvl w:val="1"/>
        <w:rPr>
          <w:rFonts w:hint="default" w:asciiTheme="majorEastAsia" w:hAnsiTheme="majorEastAsia" w:eastAsiaTheme="majorEastAsia"/>
        </w:rPr>
      </w:pPr>
    </w:p>
    <w:p w14:paraId="4E054275">
      <w:pPr>
        <w:pStyle w:val="9"/>
        <w:jc w:val="center"/>
        <w:outlineLvl w:val="1"/>
        <w:rPr>
          <w:rFonts w:hint="default" w:asciiTheme="majorEastAsia" w:hAnsiTheme="majorEastAsia" w:eastAsiaTheme="majorEastAsia"/>
        </w:rPr>
      </w:pPr>
    </w:p>
    <w:p w14:paraId="7DDB58DD">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14:paraId="7C0290E2">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14:paraId="47A4AACE">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14:paraId="016F5A14">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14:paraId="44C87B69">
      <w:pPr>
        <w:pStyle w:val="9"/>
        <w:jc w:val="center"/>
        <w:outlineLvl w:val="2"/>
        <w:rPr>
          <w:rFonts w:hint="default" w:asciiTheme="majorEastAsia" w:hAnsiTheme="majorEastAsia" w:eastAsiaTheme="majorEastAsia"/>
        </w:rPr>
      </w:pPr>
    </w:p>
    <w:p w14:paraId="5C33C1D1">
      <w:pPr>
        <w:pStyle w:val="9"/>
        <w:jc w:val="center"/>
        <w:outlineLvl w:val="2"/>
        <w:rPr>
          <w:rFonts w:hint="default" w:asciiTheme="majorEastAsia" w:hAnsiTheme="majorEastAsia" w:eastAsiaTheme="majorEastAsia"/>
        </w:rPr>
      </w:pPr>
    </w:p>
    <w:p w14:paraId="663AD30B">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14:paraId="122BDA40">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14:paraId="238D3FC5">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B001917">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369E531F">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14:paraId="0408A7A5">
      <w:pPr>
        <w:pStyle w:val="9"/>
        <w:ind w:firstLine="480"/>
        <w:rPr>
          <w:rFonts w:hint="default" w:asciiTheme="majorEastAsia" w:hAnsiTheme="majorEastAsia" w:eastAsiaTheme="majorEastAsia"/>
        </w:rPr>
      </w:pPr>
      <w:r>
        <w:rPr>
          <w:rFonts w:cs="仿宋_GB2312" w:asciiTheme="majorEastAsia" w:hAnsiTheme="majorEastAsia" w:eastAsiaTheme="majorEastAsia"/>
        </w:rPr>
        <w:t>一、标的说明一览表</w:t>
      </w:r>
    </w:p>
    <w:p w14:paraId="2FCB3895">
      <w:pPr>
        <w:pStyle w:val="9"/>
        <w:ind w:firstLine="480"/>
        <w:rPr>
          <w:rFonts w:hint="default" w:asciiTheme="majorEastAsia" w:hAnsiTheme="majorEastAsia" w:eastAsiaTheme="majorEastAsia"/>
        </w:rPr>
      </w:pPr>
      <w:r>
        <w:rPr>
          <w:rFonts w:cs="仿宋_GB2312" w:asciiTheme="majorEastAsia" w:hAnsiTheme="majorEastAsia" w:eastAsiaTheme="majorEastAsia"/>
        </w:rPr>
        <w:t>二、技术和服务要求响应表</w:t>
      </w:r>
    </w:p>
    <w:p w14:paraId="4A54805C">
      <w:pPr>
        <w:pStyle w:val="9"/>
        <w:ind w:firstLine="480"/>
        <w:rPr>
          <w:rFonts w:hint="default" w:asciiTheme="majorEastAsia" w:hAnsiTheme="majorEastAsia" w:eastAsiaTheme="majorEastAsia"/>
        </w:rPr>
      </w:pPr>
      <w:r>
        <w:rPr>
          <w:rFonts w:cs="仿宋_GB2312" w:asciiTheme="majorEastAsia" w:hAnsiTheme="majorEastAsia" w:eastAsiaTheme="majorEastAsia"/>
        </w:rPr>
        <w:t>三、商务条件响应表</w:t>
      </w:r>
    </w:p>
    <w:p w14:paraId="0D10678C">
      <w:pPr>
        <w:pStyle w:val="9"/>
        <w:ind w:firstLine="480"/>
        <w:rPr>
          <w:rFonts w:hint="default" w:asciiTheme="majorEastAsia" w:hAnsiTheme="majorEastAsia" w:eastAsiaTheme="majorEastAsia"/>
        </w:rPr>
      </w:pPr>
      <w:r>
        <w:rPr>
          <w:rFonts w:cs="仿宋_GB2312" w:asciiTheme="majorEastAsia" w:hAnsiTheme="majorEastAsia" w:eastAsiaTheme="majorEastAsia"/>
        </w:rPr>
        <w:t>四、投标人提交的其他资料（若有）</w:t>
      </w:r>
    </w:p>
    <w:p w14:paraId="10D46930">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7AAC54C1">
      <w:pPr>
        <w:pStyle w:val="9"/>
        <w:ind w:firstLine="480"/>
        <w:rPr>
          <w:rFonts w:hint="default" w:asciiTheme="majorEastAsia" w:hAnsiTheme="majorEastAsia" w:eastAsiaTheme="majorEastAsia"/>
        </w:rPr>
      </w:pPr>
      <w:r>
        <w:rPr>
          <w:rFonts w:cs="仿宋_GB2312" w:asciiTheme="majorEastAsia" w:hAnsiTheme="majorEastAsia" w:eastAsiaTheme="majorEastAsia"/>
        </w:rPr>
        <w:t>技术商务部分中不得出现报价部分的全部或部分的投标报价信息（或组成资料），否则符合性审查不合格。</w:t>
      </w:r>
    </w:p>
    <w:p w14:paraId="7C44ACE6">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6E53E1CE">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0784751A">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一、标的说明一览表</w:t>
      </w:r>
    </w:p>
    <w:p w14:paraId="1F4D094A">
      <w:pPr>
        <w:pStyle w:val="9"/>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8359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C40A87">
            <w:pPr>
              <w:pStyle w:val="9"/>
              <w:rPr>
                <w:rFonts w:hint="default" w:asciiTheme="majorEastAsia" w:hAnsiTheme="majorEastAsia" w:eastAsiaTheme="majorEastAsia"/>
              </w:rPr>
            </w:pPr>
            <w:r>
              <w:rPr>
                <w:rFonts w:cs="仿宋_GB2312" w:asciiTheme="majorEastAsia" w:hAnsiTheme="majorEastAsia" w:eastAsiaTheme="majorEastAsia"/>
              </w:rPr>
              <w:t>采购包</w:t>
            </w:r>
          </w:p>
        </w:tc>
        <w:tc>
          <w:tcPr>
            <w:tcW w:w="1187" w:type="dxa"/>
          </w:tcPr>
          <w:p w14:paraId="1FF8C4CA">
            <w:pPr>
              <w:pStyle w:val="9"/>
              <w:rPr>
                <w:rFonts w:hint="default" w:asciiTheme="majorEastAsia" w:hAnsiTheme="majorEastAsia" w:eastAsiaTheme="majorEastAsia"/>
              </w:rPr>
            </w:pPr>
            <w:r>
              <w:rPr>
                <w:rFonts w:cs="仿宋_GB2312" w:asciiTheme="majorEastAsia" w:hAnsiTheme="majorEastAsia" w:eastAsiaTheme="majorEastAsia"/>
              </w:rPr>
              <w:t>品目号</w:t>
            </w:r>
          </w:p>
        </w:tc>
        <w:tc>
          <w:tcPr>
            <w:tcW w:w="1187" w:type="dxa"/>
          </w:tcPr>
          <w:p w14:paraId="5A6D53F1">
            <w:pPr>
              <w:pStyle w:val="9"/>
              <w:rPr>
                <w:rFonts w:hint="default" w:asciiTheme="majorEastAsia" w:hAnsiTheme="majorEastAsia" w:eastAsiaTheme="majorEastAsia"/>
              </w:rPr>
            </w:pPr>
            <w:r>
              <w:rPr>
                <w:rFonts w:cs="仿宋_GB2312" w:asciiTheme="majorEastAsia" w:hAnsiTheme="majorEastAsia" w:eastAsiaTheme="majorEastAsia"/>
              </w:rPr>
              <w:t>投标标的</w:t>
            </w:r>
          </w:p>
        </w:tc>
        <w:tc>
          <w:tcPr>
            <w:tcW w:w="1187" w:type="dxa"/>
          </w:tcPr>
          <w:p w14:paraId="19EB154B">
            <w:pPr>
              <w:pStyle w:val="9"/>
              <w:rPr>
                <w:rFonts w:hint="default" w:asciiTheme="majorEastAsia" w:hAnsiTheme="majorEastAsia" w:eastAsiaTheme="majorEastAsia"/>
              </w:rPr>
            </w:pPr>
            <w:r>
              <w:rPr>
                <w:rFonts w:cs="仿宋_GB2312" w:asciiTheme="majorEastAsia" w:hAnsiTheme="majorEastAsia" w:eastAsiaTheme="majorEastAsia"/>
              </w:rPr>
              <w:t>数量</w:t>
            </w:r>
          </w:p>
        </w:tc>
        <w:tc>
          <w:tcPr>
            <w:tcW w:w="1187" w:type="dxa"/>
          </w:tcPr>
          <w:p w14:paraId="30020ADC">
            <w:pPr>
              <w:pStyle w:val="9"/>
              <w:rPr>
                <w:rFonts w:hint="default" w:asciiTheme="majorEastAsia" w:hAnsiTheme="majorEastAsia" w:eastAsiaTheme="majorEastAsia"/>
              </w:rPr>
            </w:pPr>
            <w:r>
              <w:rPr>
                <w:rFonts w:cs="仿宋_GB2312" w:asciiTheme="majorEastAsia" w:hAnsiTheme="majorEastAsia" w:eastAsiaTheme="majorEastAsia"/>
              </w:rPr>
              <w:t>规格</w:t>
            </w:r>
          </w:p>
        </w:tc>
        <w:tc>
          <w:tcPr>
            <w:tcW w:w="1187" w:type="dxa"/>
          </w:tcPr>
          <w:p w14:paraId="2E4EE28C">
            <w:pPr>
              <w:pStyle w:val="9"/>
              <w:rPr>
                <w:rFonts w:hint="default" w:asciiTheme="majorEastAsia" w:hAnsiTheme="majorEastAsia" w:eastAsiaTheme="majorEastAsia"/>
              </w:rPr>
            </w:pPr>
            <w:r>
              <w:rPr>
                <w:rFonts w:cs="仿宋_GB2312" w:asciiTheme="majorEastAsia" w:hAnsiTheme="majorEastAsia" w:eastAsiaTheme="majorEastAsia"/>
              </w:rPr>
              <w:t>来源地</w:t>
            </w:r>
          </w:p>
        </w:tc>
        <w:tc>
          <w:tcPr>
            <w:tcW w:w="1187" w:type="dxa"/>
          </w:tcPr>
          <w:p w14:paraId="6F6060F6">
            <w:pPr>
              <w:pStyle w:val="9"/>
              <w:rPr>
                <w:rFonts w:hint="default" w:asciiTheme="majorEastAsia" w:hAnsiTheme="majorEastAsia" w:eastAsiaTheme="majorEastAsia"/>
              </w:rPr>
            </w:pPr>
            <w:r>
              <w:rPr>
                <w:rFonts w:cs="仿宋_GB2312" w:asciiTheme="majorEastAsia" w:hAnsiTheme="majorEastAsia" w:eastAsiaTheme="majorEastAsia"/>
              </w:rPr>
              <w:t>备注</w:t>
            </w:r>
          </w:p>
        </w:tc>
      </w:tr>
      <w:tr w14:paraId="4F96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7D1BA2">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14:paraId="6FC9D2C8">
            <w:pPr>
              <w:pStyle w:val="9"/>
              <w:rPr>
                <w:rFonts w:hint="default" w:asciiTheme="majorEastAsia" w:hAnsiTheme="majorEastAsia" w:eastAsiaTheme="majorEastAsia"/>
              </w:rPr>
            </w:pPr>
            <w:r>
              <w:rPr>
                <w:rFonts w:cs="仿宋_GB2312" w:asciiTheme="majorEastAsia" w:hAnsiTheme="majorEastAsia" w:eastAsiaTheme="majorEastAsia"/>
              </w:rPr>
              <w:t>*-1</w:t>
            </w:r>
          </w:p>
        </w:tc>
        <w:tc>
          <w:tcPr>
            <w:tcW w:w="1187" w:type="dxa"/>
          </w:tcPr>
          <w:p w14:paraId="41757C51">
            <w:pPr>
              <w:rPr>
                <w:rFonts w:asciiTheme="majorEastAsia" w:hAnsiTheme="majorEastAsia" w:eastAsiaTheme="majorEastAsia"/>
              </w:rPr>
            </w:pPr>
          </w:p>
        </w:tc>
        <w:tc>
          <w:tcPr>
            <w:tcW w:w="1187" w:type="dxa"/>
          </w:tcPr>
          <w:p w14:paraId="41686202">
            <w:pPr>
              <w:rPr>
                <w:rFonts w:asciiTheme="majorEastAsia" w:hAnsiTheme="majorEastAsia" w:eastAsiaTheme="majorEastAsia"/>
              </w:rPr>
            </w:pPr>
          </w:p>
        </w:tc>
        <w:tc>
          <w:tcPr>
            <w:tcW w:w="1187" w:type="dxa"/>
          </w:tcPr>
          <w:p w14:paraId="1FDF52F5">
            <w:pPr>
              <w:rPr>
                <w:rFonts w:asciiTheme="majorEastAsia" w:hAnsiTheme="majorEastAsia" w:eastAsiaTheme="majorEastAsia"/>
              </w:rPr>
            </w:pPr>
          </w:p>
        </w:tc>
        <w:tc>
          <w:tcPr>
            <w:tcW w:w="1187" w:type="dxa"/>
          </w:tcPr>
          <w:p w14:paraId="28AAF668">
            <w:pPr>
              <w:rPr>
                <w:rFonts w:asciiTheme="majorEastAsia" w:hAnsiTheme="majorEastAsia" w:eastAsiaTheme="majorEastAsia"/>
              </w:rPr>
            </w:pPr>
          </w:p>
        </w:tc>
      </w:tr>
      <w:tr w14:paraId="3CDE6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9E20236">
            <w:pPr>
              <w:rPr>
                <w:rFonts w:asciiTheme="majorEastAsia" w:hAnsiTheme="majorEastAsia" w:eastAsiaTheme="majorEastAsia"/>
              </w:rPr>
            </w:pPr>
          </w:p>
        </w:tc>
        <w:tc>
          <w:tcPr>
            <w:tcW w:w="1187" w:type="dxa"/>
          </w:tcPr>
          <w:p w14:paraId="492E8F65">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14:paraId="360C81F0">
            <w:pPr>
              <w:rPr>
                <w:rFonts w:asciiTheme="majorEastAsia" w:hAnsiTheme="majorEastAsia" w:eastAsiaTheme="majorEastAsia"/>
              </w:rPr>
            </w:pPr>
          </w:p>
        </w:tc>
        <w:tc>
          <w:tcPr>
            <w:tcW w:w="1187" w:type="dxa"/>
          </w:tcPr>
          <w:p w14:paraId="3FA7F34C">
            <w:pPr>
              <w:rPr>
                <w:rFonts w:asciiTheme="majorEastAsia" w:hAnsiTheme="majorEastAsia" w:eastAsiaTheme="majorEastAsia"/>
              </w:rPr>
            </w:pPr>
          </w:p>
        </w:tc>
        <w:tc>
          <w:tcPr>
            <w:tcW w:w="1187" w:type="dxa"/>
          </w:tcPr>
          <w:p w14:paraId="6FC8986C">
            <w:pPr>
              <w:rPr>
                <w:rFonts w:asciiTheme="majorEastAsia" w:hAnsiTheme="majorEastAsia" w:eastAsiaTheme="majorEastAsia"/>
              </w:rPr>
            </w:pPr>
          </w:p>
        </w:tc>
        <w:tc>
          <w:tcPr>
            <w:tcW w:w="1187" w:type="dxa"/>
          </w:tcPr>
          <w:p w14:paraId="7E76C102">
            <w:pPr>
              <w:rPr>
                <w:rFonts w:asciiTheme="majorEastAsia" w:hAnsiTheme="majorEastAsia" w:eastAsiaTheme="majorEastAsia"/>
              </w:rPr>
            </w:pPr>
          </w:p>
        </w:tc>
      </w:tr>
      <w:tr w14:paraId="70417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EB7B65D">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14:paraId="7626C724">
            <w:pPr>
              <w:rPr>
                <w:rFonts w:asciiTheme="majorEastAsia" w:hAnsiTheme="majorEastAsia" w:eastAsiaTheme="majorEastAsia"/>
              </w:rPr>
            </w:pPr>
          </w:p>
        </w:tc>
        <w:tc>
          <w:tcPr>
            <w:tcW w:w="1187" w:type="dxa"/>
          </w:tcPr>
          <w:p w14:paraId="6F0AE6F3">
            <w:pPr>
              <w:rPr>
                <w:rFonts w:asciiTheme="majorEastAsia" w:hAnsiTheme="majorEastAsia" w:eastAsiaTheme="majorEastAsia"/>
              </w:rPr>
            </w:pPr>
          </w:p>
        </w:tc>
        <w:tc>
          <w:tcPr>
            <w:tcW w:w="1187" w:type="dxa"/>
          </w:tcPr>
          <w:p w14:paraId="15A8D244">
            <w:pPr>
              <w:rPr>
                <w:rFonts w:asciiTheme="majorEastAsia" w:hAnsiTheme="majorEastAsia" w:eastAsiaTheme="majorEastAsia"/>
              </w:rPr>
            </w:pPr>
          </w:p>
        </w:tc>
        <w:tc>
          <w:tcPr>
            <w:tcW w:w="1187" w:type="dxa"/>
          </w:tcPr>
          <w:p w14:paraId="0B256CEA">
            <w:pPr>
              <w:rPr>
                <w:rFonts w:asciiTheme="majorEastAsia" w:hAnsiTheme="majorEastAsia" w:eastAsiaTheme="majorEastAsia"/>
              </w:rPr>
            </w:pPr>
          </w:p>
        </w:tc>
        <w:tc>
          <w:tcPr>
            <w:tcW w:w="1187" w:type="dxa"/>
          </w:tcPr>
          <w:p w14:paraId="65DA3595">
            <w:pPr>
              <w:rPr>
                <w:rFonts w:asciiTheme="majorEastAsia" w:hAnsiTheme="majorEastAsia" w:eastAsiaTheme="majorEastAsia"/>
              </w:rPr>
            </w:pPr>
          </w:p>
        </w:tc>
      </w:tr>
    </w:tbl>
    <w:p w14:paraId="579437FF">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02860E85">
      <w:pPr>
        <w:pStyle w:val="9"/>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14:paraId="3ED5EE34">
      <w:pPr>
        <w:pStyle w:val="9"/>
        <w:ind w:firstLine="480"/>
        <w:rPr>
          <w:rFonts w:hint="default" w:asciiTheme="majorEastAsia" w:hAnsiTheme="majorEastAsia" w:eastAsiaTheme="majorEastAsia"/>
        </w:rPr>
      </w:pPr>
      <w:r>
        <w:rPr>
          <w:rFonts w:cs="仿宋_GB2312" w:asciiTheme="majorEastAsia" w:hAnsiTheme="majorEastAsia" w:eastAsiaTheme="majorEastAsia"/>
        </w:rPr>
        <w:t>1.1“采购包”、“品目号”、“投标标的”及“数量”应与招标文件《采购标的一览表》中的有关内容（“采购包”、“品目号”、“采购标的”及“数量”）保持一致。</w:t>
      </w:r>
    </w:p>
    <w:p w14:paraId="37981DD9">
      <w:pPr>
        <w:pStyle w:val="9"/>
        <w:ind w:firstLine="480"/>
        <w:rPr>
          <w:rFonts w:hint="default" w:asciiTheme="majorEastAsia" w:hAnsiTheme="majorEastAsia" w:eastAsiaTheme="majorEastAsia"/>
        </w:rPr>
      </w:pPr>
      <w:r>
        <w:rPr>
          <w:rFonts w:cs="仿宋_GB2312" w:asciiTheme="majorEastAsia" w:hAnsiTheme="majorEastAsia" w:eastAsiaTheme="maj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14750E7">
      <w:pPr>
        <w:pStyle w:val="9"/>
        <w:ind w:firstLine="480"/>
        <w:rPr>
          <w:rFonts w:hint="default" w:asciiTheme="majorEastAsia" w:hAnsiTheme="majorEastAsia" w:eastAsiaTheme="majorEastAsia"/>
        </w:rPr>
      </w:pPr>
      <w:r>
        <w:rPr>
          <w:rFonts w:cs="仿宋_GB2312" w:asciiTheme="majorEastAsia" w:hAnsiTheme="majorEastAsia" w:eastAsiaTheme="majorEastAsia"/>
        </w:rPr>
        <w:t>1.3“投标标的”为服务的：“规格”项下应填写服务提供者提供的服务标准及品牌（若有）。“来源地”应填写服务提供者的所在地。“备注”项下应填写关于服务标准所涵盖的具体项目或内容的说明等。</w:t>
      </w:r>
    </w:p>
    <w:p w14:paraId="513C4417">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14:paraId="5C4C5A6E">
      <w:pPr>
        <w:pStyle w:val="9"/>
        <w:ind w:firstLine="480"/>
        <w:rPr>
          <w:rFonts w:hint="default" w:asciiTheme="majorEastAsia" w:hAnsiTheme="majorEastAsia" w:eastAsiaTheme="majorEastAsia"/>
        </w:rPr>
      </w:pPr>
      <w:r>
        <w:rPr>
          <w:rFonts w:cs="仿宋_GB2312" w:asciiTheme="majorEastAsia" w:hAnsiTheme="majorEastAsia" w:eastAsiaTheme="majorEastAsia"/>
        </w:rPr>
        <w:t>3、电子投标文件中涉及“投标标的”、“数量”、“规格”、“来源地”的内容若不一致，以投标客户端的投标（响应）报价明细表为准。</w:t>
      </w:r>
    </w:p>
    <w:p w14:paraId="7A0CC934">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6628C9CC">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6EA786DA">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2D83F124">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B0C2E56">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二、技术和服务要求响应表</w:t>
      </w:r>
    </w:p>
    <w:p w14:paraId="62773BE2">
      <w:pPr>
        <w:pStyle w:val="9"/>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F776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71C08F">
            <w:pPr>
              <w:pStyle w:val="9"/>
              <w:rPr>
                <w:rFonts w:hint="default" w:asciiTheme="majorEastAsia" w:hAnsiTheme="majorEastAsia" w:eastAsiaTheme="majorEastAsia"/>
              </w:rPr>
            </w:pPr>
            <w:r>
              <w:rPr>
                <w:rFonts w:cs="仿宋_GB2312" w:asciiTheme="majorEastAsia" w:hAnsiTheme="majorEastAsia" w:eastAsiaTheme="majorEastAsia"/>
              </w:rPr>
              <w:t>采购包</w:t>
            </w:r>
          </w:p>
        </w:tc>
        <w:tc>
          <w:tcPr>
            <w:tcW w:w="1661" w:type="dxa"/>
          </w:tcPr>
          <w:p w14:paraId="04476084">
            <w:pPr>
              <w:pStyle w:val="9"/>
              <w:rPr>
                <w:rFonts w:hint="default" w:asciiTheme="majorEastAsia" w:hAnsiTheme="majorEastAsia" w:eastAsiaTheme="majorEastAsia"/>
              </w:rPr>
            </w:pPr>
            <w:r>
              <w:rPr>
                <w:rFonts w:cs="仿宋_GB2312" w:asciiTheme="majorEastAsia" w:hAnsiTheme="majorEastAsia" w:eastAsiaTheme="majorEastAsia"/>
              </w:rPr>
              <w:t>品目号</w:t>
            </w:r>
          </w:p>
        </w:tc>
        <w:tc>
          <w:tcPr>
            <w:tcW w:w="1661" w:type="dxa"/>
          </w:tcPr>
          <w:p w14:paraId="4C8E1FC8">
            <w:pPr>
              <w:pStyle w:val="9"/>
              <w:rPr>
                <w:rFonts w:hint="default" w:asciiTheme="majorEastAsia" w:hAnsiTheme="majorEastAsia" w:eastAsiaTheme="majorEastAsia"/>
              </w:rPr>
            </w:pPr>
            <w:r>
              <w:rPr>
                <w:rFonts w:cs="仿宋_GB2312" w:asciiTheme="majorEastAsia" w:hAnsiTheme="majorEastAsia" w:eastAsiaTheme="majorEastAsia"/>
              </w:rPr>
              <w:t>技术和服务要求</w:t>
            </w:r>
          </w:p>
        </w:tc>
        <w:tc>
          <w:tcPr>
            <w:tcW w:w="1661" w:type="dxa"/>
          </w:tcPr>
          <w:p w14:paraId="56BED390">
            <w:pPr>
              <w:pStyle w:val="9"/>
              <w:rPr>
                <w:rFonts w:hint="default" w:asciiTheme="majorEastAsia" w:hAnsiTheme="majorEastAsia" w:eastAsiaTheme="majorEastAsia"/>
              </w:rPr>
            </w:pPr>
            <w:r>
              <w:rPr>
                <w:rFonts w:cs="仿宋_GB2312" w:asciiTheme="majorEastAsia" w:hAnsiTheme="majorEastAsia" w:eastAsiaTheme="majorEastAsia"/>
              </w:rPr>
              <w:t>投标响应</w:t>
            </w:r>
          </w:p>
        </w:tc>
        <w:tc>
          <w:tcPr>
            <w:tcW w:w="1661" w:type="dxa"/>
          </w:tcPr>
          <w:p w14:paraId="48708213">
            <w:pPr>
              <w:pStyle w:val="9"/>
              <w:rPr>
                <w:rFonts w:hint="default" w:asciiTheme="majorEastAsia" w:hAnsiTheme="majorEastAsia" w:eastAsiaTheme="majorEastAsia"/>
              </w:rPr>
            </w:pPr>
            <w:r>
              <w:rPr>
                <w:rFonts w:cs="仿宋_GB2312" w:asciiTheme="majorEastAsia" w:hAnsiTheme="majorEastAsia" w:eastAsiaTheme="majorEastAsia"/>
              </w:rPr>
              <w:t>是否偏离及说明</w:t>
            </w:r>
          </w:p>
        </w:tc>
      </w:tr>
      <w:tr w14:paraId="119B2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802BF4D">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4B941E6F">
            <w:pPr>
              <w:pStyle w:val="9"/>
              <w:rPr>
                <w:rFonts w:hint="default" w:asciiTheme="majorEastAsia" w:hAnsiTheme="majorEastAsia" w:eastAsiaTheme="majorEastAsia"/>
              </w:rPr>
            </w:pPr>
            <w:r>
              <w:rPr>
                <w:rFonts w:cs="仿宋_GB2312" w:asciiTheme="majorEastAsia" w:hAnsiTheme="majorEastAsia" w:eastAsiaTheme="majorEastAsia"/>
              </w:rPr>
              <w:t>*-1</w:t>
            </w:r>
          </w:p>
        </w:tc>
        <w:tc>
          <w:tcPr>
            <w:tcW w:w="1661" w:type="dxa"/>
          </w:tcPr>
          <w:p w14:paraId="3C21631A">
            <w:pPr>
              <w:rPr>
                <w:rFonts w:asciiTheme="majorEastAsia" w:hAnsiTheme="majorEastAsia" w:eastAsiaTheme="majorEastAsia"/>
              </w:rPr>
            </w:pPr>
          </w:p>
        </w:tc>
        <w:tc>
          <w:tcPr>
            <w:tcW w:w="1661" w:type="dxa"/>
          </w:tcPr>
          <w:p w14:paraId="494782F4">
            <w:pPr>
              <w:rPr>
                <w:rFonts w:asciiTheme="majorEastAsia" w:hAnsiTheme="majorEastAsia" w:eastAsiaTheme="majorEastAsia"/>
              </w:rPr>
            </w:pPr>
          </w:p>
        </w:tc>
        <w:tc>
          <w:tcPr>
            <w:tcW w:w="1661" w:type="dxa"/>
          </w:tcPr>
          <w:p w14:paraId="0514CFB4">
            <w:pPr>
              <w:rPr>
                <w:rFonts w:asciiTheme="majorEastAsia" w:hAnsiTheme="majorEastAsia" w:eastAsiaTheme="majorEastAsia"/>
              </w:rPr>
            </w:pPr>
          </w:p>
        </w:tc>
      </w:tr>
      <w:tr w14:paraId="44E7B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C6E2AC8">
            <w:pPr>
              <w:rPr>
                <w:rFonts w:asciiTheme="majorEastAsia" w:hAnsiTheme="majorEastAsia" w:eastAsiaTheme="majorEastAsia"/>
              </w:rPr>
            </w:pPr>
          </w:p>
        </w:tc>
        <w:tc>
          <w:tcPr>
            <w:tcW w:w="1661" w:type="dxa"/>
          </w:tcPr>
          <w:p w14:paraId="5EE75428">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7CE61AF4">
            <w:pPr>
              <w:rPr>
                <w:rFonts w:asciiTheme="majorEastAsia" w:hAnsiTheme="majorEastAsia" w:eastAsiaTheme="majorEastAsia"/>
              </w:rPr>
            </w:pPr>
          </w:p>
        </w:tc>
        <w:tc>
          <w:tcPr>
            <w:tcW w:w="1661" w:type="dxa"/>
          </w:tcPr>
          <w:p w14:paraId="45351CF4">
            <w:pPr>
              <w:rPr>
                <w:rFonts w:asciiTheme="majorEastAsia" w:hAnsiTheme="majorEastAsia" w:eastAsiaTheme="majorEastAsia"/>
              </w:rPr>
            </w:pPr>
          </w:p>
        </w:tc>
        <w:tc>
          <w:tcPr>
            <w:tcW w:w="1661" w:type="dxa"/>
          </w:tcPr>
          <w:p w14:paraId="29BFCA1B">
            <w:pPr>
              <w:rPr>
                <w:rFonts w:asciiTheme="majorEastAsia" w:hAnsiTheme="majorEastAsia" w:eastAsiaTheme="majorEastAsia"/>
              </w:rPr>
            </w:pPr>
          </w:p>
        </w:tc>
      </w:tr>
      <w:tr w14:paraId="5E99A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31D207">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79CFD457">
            <w:pPr>
              <w:rPr>
                <w:rFonts w:asciiTheme="majorEastAsia" w:hAnsiTheme="majorEastAsia" w:eastAsiaTheme="majorEastAsia"/>
              </w:rPr>
            </w:pPr>
          </w:p>
        </w:tc>
        <w:tc>
          <w:tcPr>
            <w:tcW w:w="1661" w:type="dxa"/>
          </w:tcPr>
          <w:p w14:paraId="55503E15">
            <w:pPr>
              <w:rPr>
                <w:rFonts w:asciiTheme="majorEastAsia" w:hAnsiTheme="majorEastAsia" w:eastAsiaTheme="majorEastAsia"/>
              </w:rPr>
            </w:pPr>
          </w:p>
        </w:tc>
        <w:tc>
          <w:tcPr>
            <w:tcW w:w="1661" w:type="dxa"/>
          </w:tcPr>
          <w:p w14:paraId="5CA4502F">
            <w:pPr>
              <w:rPr>
                <w:rFonts w:asciiTheme="majorEastAsia" w:hAnsiTheme="majorEastAsia" w:eastAsiaTheme="majorEastAsia"/>
              </w:rPr>
            </w:pPr>
          </w:p>
        </w:tc>
        <w:tc>
          <w:tcPr>
            <w:tcW w:w="1661" w:type="dxa"/>
          </w:tcPr>
          <w:p w14:paraId="133B6607">
            <w:pPr>
              <w:rPr>
                <w:rFonts w:asciiTheme="majorEastAsia" w:hAnsiTheme="majorEastAsia" w:eastAsiaTheme="majorEastAsia"/>
              </w:rPr>
            </w:pPr>
          </w:p>
        </w:tc>
      </w:tr>
    </w:tbl>
    <w:p w14:paraId="7BD05777">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724FD308">
      <w:pPr>
        <w:pStyle w:val="9"/>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14:paraId="407083FC">
      <w:pPr>
        <w:pStyle w:val="9"/>
        <w:ind w:firstLine="480"/>
        <w:rPr>
          <w:rFonts w:hint="default" w:asciiTheme="majorEastAsia" w:hAnsiTheme="majorEastAsia" w:eastAsiaTheme="majorEastAsia"/>
        </w:rPr>
      </w:pPr>
      <w:r>
        <w:rPr>
          <w:rFonts w:cs="仿宋_GB2312" w:asciiTheme="majorEastAsia" w:hAnsiTheme="majorEastAsia" w:eastAsiaTheme="majorEastAsia"/>
        </w:rPr>
        <w:t>1.1“技术和服务要求”项下填写的内容应与招标文件第五章“技术和服务要求”的内容保持一致。</w:t>
      </w:r>
    </w:p>
    <w:p w14:paraId="05949E23">
      <w:pPr>
        <w:pStyle w:val="9"/>
        <w:ind w:firstLine="480"/>
        <w:rPr>
          <w:rFonts w:hint="default" w:asciiTheme="majorEastAsia" w:hAnsiTheme="majorEastAsia" w:eastAsiaTheme="majorEastAsia"/>
        </w:rPr>
      </w:pPr>
      <w:r>
        <w:rPr>
          <w:rFonts w:cs="仿宋_GB2312" w:asciiTheme="majorEastAsia" w:hAnsiTheme="majorEastAsia" w:eastAsiaTheme="maj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0C92B31">
      <w:pPr>
        <w:pStyle w:val="9"/>
        <w:ind w:firstLine="480"/>
        <w:rPr>
          <w:rFonts w:hint="default" w:asciiTheme="majorEastAsia" w:hAnsiTheme="majorEastAsia" w:eastAsiaTheme="majorEastAsia"/>
        </w:rPr>
      </w:pPr>
      <w:r>
        <w:rPr>
          <w:rFonts w:cs="仿宋_GB2312" w:asciiTheme="majorEastAsia" w:hAnsiTheme="majorEastAsia" w:eastAsiaTheme="majorEastAsia"/>
        </w:rPr>
        <w:t>1.3“是否偏离及说明”项下应按下列规定填写：优于的，填写“正偏离”；符合的，填写“无偏离”；低于的，填写“负偏离”。</w:t>
      </w:r>
    </w:p>
    <w:p w14:paraId="35730543">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14:paraId="09449947">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18016CBE">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25FBF5A7">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0400E66B">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1C51F052">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三、商务条件响应表</w:t>
      </w:r>
    </w:p>
    <w:p w14:paraId="4A122901">
      <w:pPr>
        <w:pStyle w:val="9"/>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C7A8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978D65">
            <w:pPr>
              <w:pStyle w:val="9"/>
              <w:rPr>
                <w:rFonts w:hint="default" w:asciiTheme="majorEastAsia" w:hAnsiTheme="majorEastAsia" w:eastAsiaTheme="majorEastAsia"/>
              </w:rPr>
            </w:pPr>
            <w:r>
              <w:rPr>
                <w:rFonts w:cs="仿宋_GB2312" w:asciiTheme="majorEastAsia" w:hAnsiTheme="majorEastAsia" w:eastAsiaTheme="majorEastAsia"/>
              </w:rPr>
              <w:t>采购包</w:t>
            </w:r>
          </w:p>
        </w:tc>
        <w:tc>
          <w:tcPr>
            <w:tcW w:w="1661" w:type="dxa"/>
          </w:tcPr>
          <w:p w14:paraId="6EA57809">
            <w:pPr>
              <w:pStyle w:val="9"/>
              <w:rPr>
                <w:rFonts w:hint="default" w:asciiTheme="majorEastAsia" w:hAnsiTheme="majorEastAsia" w:eastAsiaTheme="majorEastAsia"/>
              </w:rPr>
            </w:pPr>
            <w:r>
              <w:rPr>
                <w:rFonts w:cs="仿宋_GB2312" w:asciiTheme="majorEastAsia" w:hAnsiTheme="majorEastAsia" w:eastAsiaTheme="majorEastAsia"/>
              </w:rPr>
              <w:t>品目号</w:t>
            </w:r>
          </w:p>
        </w:tc>
        <w:tc>
          <w:tcPr>
            <w:tcW w:w="1661" w:type="dxa"/>
          </w:tcPr>
          <w:p w14:paraId="14D11634">
            <w:pPr>
              <w:pStyle w:val="9"/>
              <w:rPr>
                <w:rFonts w:hint="default" w:asciiTheme="majorEastAsia" w:hAnsiTheme="majorEastAsia" w:eastAsiaTheme="majorEastAsia"/>
              </w:rPr>
            </w:pPr>
            <w:r>
              <w:rPr>
                <w:rFonts w:cs="仿宋_GB2312" w:asciiTheme="majorEastAsia" w:hAnsiTheme="majorEastAsia" w:eastAsiaTheme="majorEastAsia"/>
              </w:rPr>
              <w:t>商务条件</w:t>
            </w:r>
          </w:p>
        </w:tc>
        <w:tc>
          <w:tcPr>
            <w:tcW w:w="1661" w:type="dxa"/>
          </w:tcPr>
          <w:p w14:paraId="65CC8D29">
            <w:pPr>
              <w:pStyle w:val="9"/>
              <w:rPr>
                <w:rFonts w:hint="default" w:asciiTheme="majorEastAsia" w:hAnsiTheme="majorEastAsia" w:eastAsiaTheme="majorEastAsia"/>
              </w:rPr>
            </w:pPr>
            <w:r>
              <w:rPr>
                <w:rFonts w:cs="仿宋_GB2312" w:asciiTheme="majorEastAsia" w:hAnsiTheme="majorEastAsia" w:eastAsiaTheme="majorEastAsia"/>
              </w:rPr>
              <w:t>投标响应</w:t>
            </w:r>
          </w:p>
        </w:tc>
        <w:tc>
          <w:tcPr>
            <w:tcW w:w="1661" w:type="dxa"/>
          </w:tcPr>
          <w:p w14:paraId="1839A49F">
            <w:pPr>
              <w:pStyle w:val="9"/>
              <w:rPr>
                <w:rFonts w:hint="default" w:asciiTheme="majorEastAsia" w:hAnsiTheme="majorEastAsia" w:eastAsiaTheme="majorEastAsia"/>
              </w:rPr>
            </w:pPr>
            <w:r>
              <w:rPr>
                <w:rFonts w:cs="仿宋_GB2312" w:asciiTheme="majorEastAsia" w:hAnsiTheme="majorEastAsia" w:eastAsiaTheme="majorEastAsia"/>
              </w:rPr>
              <w:t>是否偏离及说明</w:t>
            </w:r>
          </w:p>
        </w:tc>
      </w:tr>
      <w:tr w14:paraId="56BD1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7D74D6F">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6C99E253">
            <w:pPr>
              <w:pStyle w:val="9"/>
              <w:rPr>
                <w:rFonts w:hint="default" w:asciiTheme="majorEastAsia" w:hAnsiTheme="majorEastAsia" w:eastAsiaTheme="majorEastAsia"/>
              </w:rPr>
            </w:pPr>
            <w:r>
              <w:rPr>
                <w:rFonts w:cs="仿宋_GB2312" w:asciiTheme="majorEastAsia" w:hAnsiTheme="majorEastAsia" w:eastAsiaTheme="majorEastAsia"/>
              </w:rPr>
              <w:t>*-1</w:t>
            </w:r>
          </w:p>
        </w:tc>
        <w:tc>
          <w:tcPr>
            <w:tcW w:w="1661" w:type="dxa"/>
          </w:tcPr>
          <w:p w14:paraId="72255F71">
            <w:pPr>
              <w:rPr>
                <w:rFonts w:asciiTheme="majorEastAsia" w:hAnsiTheme="majorEastAsia" w:eastAsiaTheme="majorEastAsia"/>
              </w:rPr>
            </w:pPr>
          </w:p>
        </w:tc>
        <w:tc>
          <w:tcPr>
            <w:tcW w:w="1661" w:type="dxa"/>
          </w:tcPr>
          <w:p w14:paraId="7A5320C7">
            <w:pPr>
              <w:rPr>
                <w:rFonts w:asciiTheme="majorEastAsia" w:hAnsiTheme="majorEastAsia" w:eastAsiaTheme="majorEastAsia"/>
              </w:rPr>
            </w:pPr>
          </w:p>
        </w:tc>
        <w:tc>
          <w:tcPr>
            <w:tcW w:w="1661" w:type="dxa"/>
          </w:tcPr>
          <w:p w14:paraId="58BEE324">
            <w:pPr>
              <w:rPr>
                <w:rFonts w:asciiTheme="majorEastAsia" w:hAnsiTheme="majorEastAsia" w:eastAsiaTheme="majorEastAsia"/>
              </w:rPr>
            </w:pPr>
          </w:p>
        </w:tc>
      </w:tr>
      <w:tr w14:paraId="08854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1C3DB32">
            <w:pPr>
              <w:rPr>
                <w:rFonts w:asciiTheme="majorEastAsia" w:hAnsiTheme="majorEastAsia" w:eastAsiaTheme="majorEastAsia"/>
              </w:rPr>
            </w:pPr>
          </w:p>
        </w:tc>
        <w:tc>
          <w:tcPr>
            <w:tcW w:w="1661" w:type="dxa"/>
          </w:tcPr>
          <w:p w14:paraId="28ECA66F">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076BCD85">
            <w:pPr>
              <w:rPr>
                <w:rFonts w:asciiTheme="majorEastAsia" w:hAnsiTheme="majorEastAsia" w:eastAsiaTheme="majorEastAsia"/>
              </w:rPr>
            </w:pPr>
          </w:p>
        </w:tc>
        <w:tc>
          <w:tcPr>
            <w:tcW w:w="1661" w:type="dxa"/>
          </w:tcPr>
          <w:p w14:paraId="2AB1FC93">
            <w:pPr>
              <w:rPr>
                <w:rFonts w:asciiTheme="majorEastAsia" w:hAnsiTheme="majorEastAsia" w:eastAsiaTheme="majorEastAsia"/>
              </w:rPr>
            </w:pPr>
          </w:p>
        </w:tc>
        <w:tc>
          <w:tcPr>
            <w:tcW w:w="1661" w:type="dxa"/>
          </w:tcPr>
          <w:p w14:paraId="18042B8E">
            <w:pPr>
              <w:rPr>
                <w:rFonts w:asciiTheme="majorEastAsia" w:hAnsiTheme="majorEastAsia" w:eastAsiaTheme="majorEastAsia"/>
              </w:rPr>
            </w:pPr>
          </w:p>
        </w:tc>
      </w:tr>
      <w:tr w14:paraId="191E8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B2BBF6">
            <w:pPr>
              <w:pStyle w:val="9"/>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14:paraId="610FC1E3">
            <w:pPr>
              <w:rPr>
                <w:rFonts w:asciiTheme="majorEastAsia" w:hAnsiTheme="majorEastAsia" w:eastAsiaTheme="majorEastAsia"/>
              </w:rPr>
            </w:pPr>
          </w:p>
        </w:tc>
        <w:tc>
          <w:tcPr>
            <w:tcW w:w="1661" w:type="dxa"/>
          </w:tcPr>
          <w:p w14:paraId="1EC48F04">
            <w:pPr>
              <w:rPr>
                <w:rFonts w:asciiTheme="majorEastAsia" w:hAnsiTheme="majorEastAsia" w:eastAsiaTheme="majorEastAsia"/>
              </w:rPr>
            </w:pPr>
          </w:p>
        </w:tc>
        <w:tc>
          <w:tcPr>
            <w:tcW w:w="1661" w:type="dxa"/>
          </w:tcPr>
          <w:p w14:paraId="53B8606F">
            <w:pPr>
              <w:rPr>
                <w:rFonts w:asciiTheme="majorEastAsia" w:hAnsiTheme="majorEastAsia" w:eastAsiaTheme="majorEastAsia"/>
              </w:rPr>
            </w:pPr>
          </w:p>
        </w:tc>
        <w:tc>
          <w:tcPr>
            <w:tcW w:w="1661" w:type="dxa"/>
          </w:tcPr>
          <w:p w14:paraId="5204F3DD">
            <w:pPr>
              <w:rPr>
                <w:rFonts w:asciiTheme="majorEastAsia" w:hAnsiTheme="majorEastAsia" w:eastAsiaTheme="majorEastAsia"/>
              </w:rPr>
            </w:pPr>
          </w:p>
        </w:tc>
      </w:tr>
    </w:tbl>
    <w:p w14:paraId="47BEAD0D">
      <w:pPr>
        <w:pStyle w:val="9"/>
        <w:ind w:firstLine="480"/>
        <w:rPr>
          <w:rFonts w:hint="default" w:asciiTheme="majorEastAsia" w:hAnsiTheme="majorEastAsia" w:eastAsiaTheme="majorEastAsia"/>
        </w:rPr>
      </w:pPr>
      <w:r>
        <w:rPr>
          <w:rFonts w:cs="仿宋_GB2312" w:asciiTheme="majorEastAsia" w:hAnsiTheme="majorEastAsia" w:eastAsiaTheme="majorEastAsia"/>
        </w:rPr>
        <w:t>※注意：</w:t>
      </w:r>
    </w:p>
    <w:p w14:paraId="3A048087">
      <w:pPr>
        <w:pStyle w:val="9"/>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14:paraId="13ADF676">
      <w:pPr>
        <w:pStyle w:val="9"/>
        <w:ind w:firstLine="480"/>
        <w:rPr>
          <w:rFonts w:hint="default" w:asciiTheme="majorEastAsia" w:hAnsiTheme="majorEastAsia" w:eastAsiaTheme="majorEastAsia"/>
        </w:rPr>
      </w:pPr>
      <w:r>
        <w:rPr>
          <w:rFonts w:cs="仿宋_GB2312" w:asciiTheme="majorEastAsia" w:hAnsiTheme="majorEastAsia" w:eastAsiaTheme="majorEastAsia"/>
        </w:rPr>
        <w:t>1.1“商务条件”项下填写的内容应与招标文件第五章“商务条件”的内容保持一致。</w:t>
      </w:r>
    </w:p>
    <w:p w14:paraId="6DC58D65">
      <w:pPr>
        <w:pStyle w:val="9"/>
        <w:ind w:firstLine="480"/>
        <w:rPr>
          <w:rFonts w:hint="default" w:asciiTheme="majorEastAsia" w:hAnsiTheme="majorEastAsia" w:eastAsiaTheme="majorEastAsia"/>
        </w:rPr>
      </w:pPr>
      <w:r>
        <w:rPr>
          <w:rFonts w:cs="仿宋_GB2312" w:asciiTheme="majorEastAsia" w:hAnsiTheme="majorEastAsia" w:eastAsiaTheme="majorEastAsia"/>
        </w:rPr>
        <w:t>1.2“投标响应”项下应填写具体的响应内容并与“商务条件”项下填写的内容逐项对应；对“商务条件”项下涉及“≥或＞”、“≤或＜”及某个区间值范围内的内容，应填写具体的数值。</w:t>
      </w:r>
    </w:p>
    <w:p w14:paraId="669B0668">
      <w:pPr>
        <w:pStyle w:val="9"/>
        <w:ind w:firstLine="480"/>
        <w:rPr>
          <w:rFonts w:hint="default" w:asciiTheme="majorEastAsia" w:hAnsiTheme="majorEastAsia" w:eastAsiaTheme="majorEastAsia"/>
        </w:rPr>
      </w:pPr>
      <w:r>
        <w:rPr>
          <w:rFonts w:cs="仿宋_GB2312" w:asciiTheme="majorEastAsia" w:hAnsiTheme="majorEastAsia" w:eastAsiaTheme="majorEastAsia"/>
        </w:rPr>
        <w:t>1.3“是否偏离及说明”项下应按下列规定填写：优于的，填写“正偏离”；符合的，填写“无偏离”；低于的，填写“负偏离”。</w:t>
      </w:r>
    </w:p>
    <w:p w14:paraId="30A61BC2">
      <w:pPr>
        <w:pStyle w:val="9"/>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14:paraId="264537D2">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14:paraId="5033D7B8">
      <w:pPr>
        <w:pStyle w:val="9"/>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14:paraId="79AAFB20">
      <w:pPr>
        <w:pStyle w:val="9"/>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14:paraId="40968EDA">
      <w:pPr>
        <w:pStyle w:val="9"/>
        <w:rPr>
          <w:rFonts w:hint="default" w:asciiTheme="majorEastAsia" w:hAnsiTheme="majorEastAsia" w:eastAsiaTheme="majorEastAsia"/>
        </w:rPr>
      </w:pPr>
      <w:r>
        <w:rPr>
          <w:rFonts w:cs="仿宋_GB2312" w:asciiTheme="majorEastAsia" w:hAnsiTheme="majorEastAsia" w:eastAsiaTheme="majorEastAsia"/>
        </w:rPr>
        <w:br w:type="page"/>
      </w:r>
    </w:p>
    <w:p w14:paraId="27B9A8BD">
      <w:pPr>
        <w:pStyle w:val="9"/>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四、投标人提交的其他资料（若有）</w:t>
      </w:r>
    </w:p>
    <w:p w14:paraId="09169346">
      <w:pPr>
        <w:pStyle w:val="9"/>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14:paraId="2FCF9670">
      <w:pPr>
        <w:pStyle w:val="9"/>
        <w:ind w:firstLine="480"/>
        <w:rPr>
          <w:rFonts w:hint="default" w:asciiTheme="majorEastAsia" w:hAnsiTheme="majorEastAsia" w:eastAsiaTheme="majorEastAsia"/>
        </w:rPr>
      </w:pPr>
      <w:r>
        <w:rPr>
          <w:rFonts w:cs="仿宋_GB2312" w:asciiTheme="majorEastAsia" w:hAnsiTheme="majorEastAsia" w:eastAsiaTheme="majorEastAsia"/>
        </w:rPr>
        <w:t>1、招标文件要求提交的除“资格及资信证明部分”、“报价部分”外的其他证明材料或资料加盖投标人的单位公章后应在此项下提交。</w:t>
      </w:r>
    </w:p>
    <w:p w14:paraId="33A5F9AB">
      <w:pPr>
        <w:pStyle w:val="9"/>
        <w:ind w:firstLine="480"/>
        <w:rPr>
          <w:rFonts w:hint="default" w:asciiTheme="majorEastAsia" w:hAnsiTheme="majorEastAsia" w:eastAsiaTheme="majorEastAsia"/>
        </w:rPr>
      </w:pPr>
      <w:r>
        <w:rPr>
          <w:rFonts w:cs="仿宋_GB2312" w:asciiTheme="majorEastAsia" w:hAnsiTheme="majorEastAsia" w:eastAsiaTheme="majorEastAsia"/>
        </w:rPr>
        <w:t>2、招标文件要求投标人提供方案（包括但不限于：组织、实施、技术、服务方案等）的，投标人应在此项下提交。</w:t>
      </w:r>
    </w:p>
    <w:p w14:paraId="01242030">
      <w:pPr>
        <w:pStyle w:val="9"/>
        <w:ind w:firstLine="480"/>
        <w:rPr>
          <w:rFonts w:hint="default" w:asciiTheme="majorEastAsia" w:hAnsiTheme="majorEastAsia" w:eastAsiaTheme="majorEastAsia"/>
        </w:rPr>
      </w:pPr>
      <w:r>
        <w:rPr>
          <w:rFonts w:cs="仿宋_GB2312" w:asciiTheme="majorEastAsia" w:hAnsiTheme="majorEastAsia" w:eastAsiaTheme="majorEastAsia"/>
        </w:rPr>
        <w:t>3、除招标文件另有规定外，投标人认为需要提交的其他证明材料或资料加盖投标人的单位公章后应在此项下提交。</w:t>
      </w:r>
    </w:p>
    <w:sectPr>
      <w:footerReference r:id="rId3" w:type="default"/>
      <w:pgSz w:w="11906" w:h="16838"/>
      <w:pgMar w:top="1247" w:right="924" w:bottom="1089"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7287529"/>
    </w:sdtPr>
    <w:sdtContent>
      <w:p w14:paraId="78477F3C">
        <w:pPr>
          <w:pStyle w:val="4"/>
          <w:jc w:val="center"/>
        </w:pPr>
        <w:r>
          <w:fldChar w:fldCharType="begin"/>
        </w:r>
        <w:r>
          <w:instrText xml:space="preserve">PAGE   \* MERGEFORMAT</w:instrText>
        </w:r>
        <w:r>
          <w:fldChar w:fldCharType="separate"/>
        </w:r>
        <w:r>
          <w:rPr>
            <w:lang w:val="zh-CN"/>
          </w:rPr>
          <w:t>1</w:t>
        </w:r>
        <w:r>
          <w:fldChar w:fldCharType="end"/>
        </w:r>
      </w:p>
    </w:sdtContent>
  </w:sdt>
  <w:p w14:paraId="4D0395A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10280"/>
    <w:rsid w:val="0004335A"/>
    <w:rsid w:val="00223B09"/>
    <w:rsid w:val="00285AC9"/>
    <w:rsid w:val="002C166E"/>
    <w:rsid w:val="00393842"/>
    <w:rsid w:val="00421D86"/>
    <w:rsid w:val="004A0F26"/>
    <w:rsid w:val="00513744"/>
    <w:rsid w:val="007115DF"/>
    <w:rsid w:val="00800BDE"/>
    <w:rsid w:val="0086354B"/>
    <w:rsid w:val="00881684"/>
    <w:rsid w:val="008844F8"/>
    <w:rsid w:val="00906796"/>
    <w:rsid w:val="009738BD"/>
    <w:rsid w:val="009B6BF5"/>
    <w:rsid w:val="009B762F"/>
    <w:rsid w:val="009F16E6"/>
    <w:rsid w:val="00A65D1A"/>
    <w:rsid w:val="00A71F03"/>
    <w:rsid w:val="00A90042"/>
    <w:rsid w:val="00BB4B36"/>
    <w:rsid w:val="00C21B50"/>
    <w:rsid w:val="00C33E62"/>
    <w:rsid w:val="00CE63FC"/>
    <w:rsid w:val="00D03AF5"/>
    <w:rsid w:val="00D248F0"/>
    <w:rsid w:val="00E51383"/>
    <w:rsid w:val="00EB21F3"/>
    <w:rsid w:val="00F25D2F"/>
    <w:rsid w:val="084D436E"/>
    <w:rsid w:val="088620BB"/>
    <w:rsid w:val="177F50ED"/>
    <w:rsid w:val="206A3004"/>
    <w:rsid w:val="2DDA714A"/>
    <w:rsid w:val="384F0C8B"/>
    <w:rsid w:val="4E083A83"/>
    <w:rsid w:val="53B52B8D"/>
    <w:rsid w:val="552A00CC"/>
    <w:rsid w:val="58A12A66"/>
    <w:rsid w:val="58D72319"/>
    <w:rsid w:val="5F8D21B2"/>
    <w:rsid w:val="621A4BE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null3"/>
    <w:hidden/>
    <w:uiPriority w:val="0"/>
    <w:rPr>
      <w:rFonts w:hint="eastAsia" w:asciiTheme="minorHAnsi" w:hAnsiTheme="minorHAnsi" w:eastAsiaTheme="minorEastAsia" w:cstheme="minorBidi"/>
      <w:lang w:val="en-US" w:eastAsia="zh-Hans" w:bidi="ar-SA"/>
    </w:rPr>
  </w:style>
  <w:style w:type="character" w:customStyle="1" w:styleId="10">
    <w:name w:val="页眉 Char"/>
    <w:basedOn w:val="7"/>
    <w:link w:val="5"/>
    <w:uiPriority w:val="0"/>
    <w:rPr>
      <w:kern w:val="2"/>
      <w:sz w:val="18"/>
      <w:szCs w:val="18"/>
    </w:rPr>
  </w:style>
  <w:style w:type="character" w:customStyle="1" w:styleId="11">
    <w:name w:val="页脚 Char"/>
    <w:basedOn w:val="7"/>
    <w:link w:val="4"/>
    <w:uiPriority w:val="99"/>
    <w:rPr>
      <w:kern w:val="2"/>
      <w:sz w:val="18"/>
      <w:szCs w:val="18"/>
    </w:rPr>
  </w:style>
  <w:style w:type="character" w:customStyle="1" w:styleId="12">
    <w:name w:val="批注框文本 Char"/>
    <w:basedOn w:val="7"/>
    <w:link w:val="3"/>
    <w:qFormat/>
    <w:uiPriority w:val="0"/>
    <w:rPr>
      <w:kern w:val="2"/>
      <w:sz w:val="18"/>
      <w:szCs w:val="18"/>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144</Pages>
  <Words>2194</Words>
  <Characters>2437</Characters>
  <Lines>92</Lines>
  <Paragraphs>171</Paragraphs>
  <TotalTime>51</TotalTime>
  <ScaleCrop>false</ScaleCrop>
  <LinksUpToDate>false</LinksUpToDate>
  <CharactersWithSpaces>2461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瑞比的耳朵</cp:lastModifiedBy>
  <dcterms:modified xsi:type="dcterms:W3CDTF">2026-01-05T07:04:32Z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054710B9214F4741A183542DD4417698_13</vt:lpwstr>
  </property>
  <property fmtid="{D5CDD505-2E9C-101B-9397-08002B2CF9AE}" pid="4" name="KSOTemplateDocerSaveRecord">
    <vt:lpwstr>eyJoZGlkIjoiNGFlNjE5ODgyODc2MjMxNTNjOTg4YWI4NTU5OTA0ZDYiLCJ1c2VySWQiOiIzMzA4NTU1MjIifQ==</vt:lpwstr>
  </property>
</Properties>
</file>