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F6C9F">
      <w:pPr>
        <w:jc w:val="center"/>
        <w:rPr>
          <w:rFonts w:ascii="微软雅黑" w:hAnsi="微软雅黑" w:eastAsia="微软雅黑"/>
          <w:color w:val="333333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36"/>
          <w:szCs w:val="36"/>
          <w:shd w:val="clear" w:color="auto" w:fill="FFFFFF"/>
        </w:rPr>
        <w:t>内地营业性演出增加演出地备案</w:t>
      </w:r>
    </w:p>
    <w:p w14:paraId="7D5342C1">
      <w:pPr>
        <w:widowControl/>
        <w:spacing w:line="300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基本信息</w:t>
      </w:r>
    </w:p>
    <w:tbl>
      <w:tblPr>
        <w:tblStyle w:val="3"/>
        <w:tblW w:w="1648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5285"/>
        <w:gridCol w:w="1692"/>
        <w:gridCol w:w="2532"/>
        <w:gridCol w:w="1681"/>
        <w:gridCol w:w="3615"/>
      </w:tblGrid>
      <w:tr w14:paraId="7178E1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34DDD8">
            <w:pPr>
              <w:widowControl/>
              <w:jc w:val="righ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事项编码：</w:t>
            </w:r>
          </w:p>
        </w:tc>
        <w:tc>
          <w:tcPr>
            <w:tcW w:w="255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2FB1D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11350181MB1848142WXK200031</w:t>
            </w:r>
          </w:p>
        </w:tc>
        <w:tc>
          <w:tcPr>
            <w:tcW w:w="2025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C731A5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基本编码：</w:t>
            </w:r>
          </w:p>
        </w:tc>
        <w:tc>
          <w:tcPr>
            <w:tcW w:w="285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C84FE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000122012000</w:t>
            </w:r>
          </w:p>
        </w:tc>
        <w:tc>
          <w:tcPr>
            <w:tcW w:w="2025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AEE76E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实施编码：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F1208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11350181MB1848142W4000122012000</w:t>
            </w:r>
          </w:p>
        </w:tc>
      </w:tr>
      <w:tr w14:paraId="3F1C2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7E7FF4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事项类型：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FFA05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行政许可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B7D8C5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办件类型：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03ADE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承诺件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330A1A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业务办理项编码：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74E1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11350181MB1848142W400012201200001</w:t>
            </w:r>
          </w:p>
        </w:tc>
      </w:tr>
      <w:tr w14:paraId="214FB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0FF02E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行使层级：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7DF61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县级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57BBD5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法定时限：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CDB98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受理后3个工作日 时限说明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53B0D4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承诺时限：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B3C31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受理后3个工作日 时限说明</w:t>
            </w:r>
          </w:p>
        </w:tc>
      </w:tr>
      <w:tr w14:paraId="31910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62B39E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实施主体：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917B3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福清市文化体育和旅游局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306CAE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实施主体性质：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C6338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法定机关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B4174A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委托部门：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EE49C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</w:tr>
      <w:tr w14:paraId="4CFA8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B5D4F9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联办机构：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B818F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A1B024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主办处室：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EF1FC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福清市文化体育和旅游局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A3192A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权力来源：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09547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法定本级行使</w:t>
            </w:r>
          </w:p>
        </w:tc>
      </w:tr>
      <w:tr w14:paraId="1E397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2DC4F9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联系电话：</w:t>
            </w:r>
          </w:p>
        </w:tc>
        <w:tc>
          <w:tcPr>
            <w:tcW w:w="0" w:type="auto"/>
            <w:gridSpan w:val="5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EA4A8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0591-85263051</w:t>
            </w:r>
          </w:p>
        </w:tc>
      </w:tr>
      <w:tr w14:paraId="683DC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8D7F6A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监督和投诉电话：</w:t>
            </w:r>
          </w:p>
        </w:tc>
        <w:tc>
          <w:tcPr>
            <w:tcW w:w="0" w:type="auto"/>
            <w:gridSpan w:val="5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5DBD8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0591-12345</w:t>
            </w:r>
          </w:p>
        </w:tc>
      </w:tr>
      <w:tr w14:paraId="39190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C81211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前置审批：</w:t>
            </w:r>
          </w:p>
        </w:tc>
        <w:tc>
          <w:tcPr>
            <w:tcW w:w="0" w:type="auto"/>
            <w:gridSpan w:val="5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69D4E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</w:tr>
      <w:tr w14:paraId="63725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9F3799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特殊环节：</w:t>
            </w:r>
          </w:p>
        </w:tc>
        <w:tc>
          <w:tcPr>
            <w:tcW w:w="0" w:type="auto"/>
            <w:gridSpan w:val="5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24A24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</w:tr>
      <w:tr w14:paraId="4CB7C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CF7C94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中介服务：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B00B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879393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权责清单：</w:t>
            </w:r>
          </w:p>
        </w:tc>
        <w:tc>
          <w:tcPr>
            <w:tcW w:w="0" w:type="auto"/>
            <w:gridSpan w:val="3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35241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内地营业性演出增加演出地备案</w:t>
            </w:r>
          </w:p>
        </w:tc>
      </w:tr>
      <w:tr w14:paraId="1C26D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EAC41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审批结果名称：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13131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同意举办内地文艺表演团体、个人参加的营业性演出的批准文件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CFBB75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审批结果类型：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57657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批文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DDABDA">
            <w:pPr>
              <w:widowControl/>
              <w:ind w:right="840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16A78E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 w14:paraId="7CCCA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5A6DCE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审批结果共享：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33314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F76363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结果领取方式：</w:t>
            </w:r>
          </w:p>
        </w:tc>
        <w:tc>
          <w:tcPr>
            <w:tcW w:w="0" w:type="auto"/>
            <w:gridSpan w:val="3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ACB5F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邮递送达结果</w:t>
            </w:r>
          </w:p>
        </w:tc>
      </w:tr>
      <w:tr w14:paraId="772605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CE0867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申报对象：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252C0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164BB3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是否进驻政务大厅：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62FF5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EAD3C5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办理形式：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CB0FB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窗口办理，网上办理</w:t>
            </w:r>
          </w:p>
        </w:tc>
      </w:tr>
      <w:tr w14:paraId="129393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AA6FA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个人办事主题：</w:t>
            </w:r>
          </w:p>
        </w:tc>
        <w:tc>
          <w:tcPr>
            <w:tcW w:w="0" w:type="auto"/>
            <w:gridSpan w:val="5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D474D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</w:tr>
      <w:tr w14:paraId="0DCA6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841593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企业办事主题：</w:t>
            </w:r>
          </w:p>
        </w:tc>
        <w:tc>
          <w:tcPr>
            <w:tcW w:w="0" w:type="auto"/>
            <w:gridSpan w:val="5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3C8BC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准营准办，文体教育</w:t>
            </w:r>
          </w:p>
        </w:tc>
      </w:tr>
      <w:tr w14:paraId="61A0F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AF1DAB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网上办理深度：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12009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全程网办（Ⅳ级）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C6D2E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通办范围：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E5418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0F73EA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数量限制：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DEC7B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无限制</w:t>
            </w:r>
          </w:p>
        </w:tc>
      </w:tr>
      <w:tr w14:paraId="72C77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332D53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通办范围说明：</w:t>
            </w:r>
          </w:p>
        </w:tc>
        <w:tc>
          <w:tcPr>
            <w:tcW w:w="0" w:type="auto"/>
            <w:gridSpan w:val="5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5EB80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</w:tr>
      <w:tr w14:paraId="62C0F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44794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计划生效日期：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7AE3A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7DB87F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计划取消日期：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1BA6C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DA9E99">
            <w:pPr>
              <w:widowControl/>
              <w:jc w:val="righ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事项版本：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03402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8</w:t>
            </w:r>
          </w:p>
        </w:tc>
      </w:tr>
    </w:tbl>
    <w:p w14:paraId="20363B36">
      <w:pPr>
        <w:widowControl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</w:p>
    <w:p w14:paraId="5B8A3B4A">
      <w:pPr>
        <w:widowControl/>
        <w:spacing w:line="300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申请条件</w:t>
      </w:r>
    </w:p>
    <w:p w14:paraId="61117A52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1.《营业性演出管理条例》（国务院令第439号公布，国务院令第666号修订）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第十三条　举办营业性演出，应当向演出所在地县级人民政府文化主管部门提出申请。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第十六条第三款 营业性演出需要变更申请材料所列事项的，应当分别依照本条例第十三条、第十五条规定重新报批。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2.《文化部关于做好取消和下放营业性演出审批项目工作的通知》（文市发〔2013〕27号）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已经文化主管部门批准的营业性演出活动，在演出举办单位、参演文艺表演团体及个人、演出内容不变的情况下，自批准演出活动举办日期起6个月内增加演出地的，实行事前备案管理。（一）文艺表演团体、个人参加的营业性演出活动，演出增加地县级文化主管部门应当在受理备案申请之日起5日内，出具备案证明。</w:t>
      </w:r>
    </w:p>
    <w:p w14:paraId="768E7FF7">
      <w:pPr>
        <w:widowControl/>
        <w:spacing w:line="300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窗口办理</w:t>
      </w:r>
    </w:p>
    <w:p w14:paraId="53D02150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办理时间：星期一至星期五（节假日除外） 夏令时(6月1日至年9月30日)：上午 8：30——12：00 下午 14：00——17：30 冬令时(10月1日至年5月31日)：上午 8：30——12：00 下午 13：30——17：00</w:t>
      </w:r>
    </w:p>
    <w:p w14:paraId="729ADA31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办理地点：福清市音西街道福人路6号行政服务中心二层东厅文体旅局13号窗口</w:t>
      </w:r>
    </w:p>
    <w:p w14:paraId="39B18BBA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交通指引：公交车路线：;路线一：815路、903路、831、850路至福清市行政服务中心站下车。;路线二：809路至融侨城步行至福清市行政服务中心。;路线三：乘坐801、806、823至侨荣城下车，步行至福清市行政服务中心。</w:t>
      </w:r>
    </w:p>
    <w:p w14:paraId="6B4A3735">
      <w:pPr>
        <w:widowControl/>
        <w:spacing w:line="300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网上办理</w:t>
      </w:r>
    </w:p>
    <w:tbl>
      <w:tblPr>
        <w:tblStyle w:val="3"/>
        <w:tblW w:w="1648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9847"/>
        <w:gridCol w:w="3563"/>
        <w:gridCol w:w="2550"/>
      </w:tblGrid>
      <w:tr w14:paraId="20BDF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34E7E3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在部门系统申请方式承诺</w:t>
            </w:r>
          </w:p>
        </w:tc>
        <w:tc>
          <w:tcPr>
            <w:tcW w:w="3563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B0BE3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账户要求</w:t>
            </w:r>
          </w:p>
        </w:tc>
        <w:tc>
          <w:tcPr>
            <w:tcW w:w="255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7E1A2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承诺到窗口最多次数说明</w:t>
            </w:r>
          </w:p>
        </w:tc>
      </w:tr>
      <w:tr w14:paraId="5E546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881ED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1347B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【五星】提供全流程网上办理（在线申请、网上预审、网上受理、网上办结）,申请人不用提交纸质申请材料，只须办结后领取结果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B300C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普通注册帐号,实名认证帐号,CA帐号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31108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全流程网上办理</w:t>
            </w:r>
          </w:p>
        </w:tc>
      </w:tr>
    </w:tbl>
    <w:p w14:paraId="504C4B9D">
      <w:pPr>
        <w:widowControl/>
        <w:spacing w:line="300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申报材料</w:t>
      </w:r>
    </w:p>
    <w:tbl>
      <w:tblPr>
        <w:tblStyle w:val="3"/>
        <w:tblW w:w="1032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4"/>
        <w:gridCol w:w="3385"/>
        <w:gridCol w:w="4710"/>
        <w:gridCol w:w="884"/>
        <w:gridCol w:w="856"/>
      </w:tblGrid>
      <w:tr w14:paraId="0CF96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76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FD9F0D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3064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CB8778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材料名称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(加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*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号为网上申报必须上传的材料)</w:t>
            </w:r>
          </w:p>
        </w:tc>
        <w:tc>
          <w:tcPr>
            <w:tcW w:w="471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8E6F3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材料要求</w:t>
            </w:r>
          </w:p>
        </w:tc>
        <w:tc>
          <w:tcPr>
            <w:tcW w:w="824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60E8BF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材料来源</w:t>
            </w:r>
          </w:p>
        </w:tc>
        <w:tc>
          <w:tcPr>
            <w:tcW w:w="1155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CDB38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收取方式</w:t>
            </w:r>
          </w:p>
        </w:tc>
      </w:tr>
      <w:tr w14:paraId="0F556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67FCA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537085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*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举办内地营业性演出审批申请表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tbl>
            <w:tblPr>
              <w:tblStyle w:val="3"/>
              <w:tblW w:w="456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60"/>
            </w:tblGrid>
            <w:tr w14:paraId="2236AAB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14:paraId="12109BD3">
                  <w:pPr>
                    <w:widowControl/>
                    <w:spacing w:line="30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  <w:t>要求:电子文档</w:t>
                  </w:r>
                </w:p>
              </w:tc>
            </w:tr>
            <w:tr w14:paraId="07825EC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14:paraId="2640301C">
                  <w:pPr>
                    <w:widowControl/>
                    <w:spacing w:line="30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  <w:t>必要性:必要</w:t>
                  </w:r>
                </w:p>
              </w:tc>
            </w:tr>
            <w:tr w14:paraId="26CDD0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14:paraId="2F7B4333">
                  <w:pPr>
                    <w:widowControl/>
                    <w:spacing w:line="30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  <w:t>备注:申请人在线填写表单，因系统表单随国家政策动态调整，示例表格字段仅供参考</w:t>
                  </w:r>
                </w:p>
              </w:tc>
            </w:tr>
          </w:tbl>
          <w:p w14:paraId="40D2D095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98A83C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申请人自备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7B0A4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上传</w:t>
            </w:r>
          </w:p>
        </w:tc>
      </w:tr>
      <w:tr w14:paraId="606F19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F2C05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28B4E7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*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临时搭建舞台、看台的营业性演出举办单位情况说明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tbl>
            <w:tblPr>
              <w:tblStyle w:val="3"/>
              <w:tblW w:w="456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60"/>
            </w:tblGrid>
            <w:tr w14:paraId="0D399231">
              <w:trPr>
                <w:trHeight w:val="6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14:paraId="04B0C9C7">
                  <w:pPr>
                    <w:widowControl/>
                    <w:spacing w:line="30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  <w:t>要求:电子文档</w:t>
                  </w:r>
                </w:p>
              </w:tc>
            </w:tr>
            <w:tr w14:paraId="3AABE5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14:paraId="74AA0C6F">
                  <w:pPr>
                    <w:widowControl/>
                    <w:spacing w:line="30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  <w:t>必要性:必要</w:t>
                  </w:r>
                </w:p>
              </w:tc>
            </w:tr>
            <w:tr w14:paraId="567726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14:paraId="6F98DD85">
                  <w:pPr>
                    <w:widowControl/>
                    <w:spacing w:line="30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Cs w:val="21"/>
                    </w:rPr>
                    <w:t>备注:申请人在“全国文化市场技术监管与服务平台”上根据系统提示操作上传，需包含（一）依法验收后取得的演出场所合格证明； （二）安全保卫工作方案和灭火、应急疏散预案； （三）依法取得的安全、消防批准文件。</w:t>
                  </w:r>
                </w:p>
              </w:tc>
            </w:tr>
          </w:tbl>
          <w:p w14:paraId="33FBF946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96B48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申请人自备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980DBD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上传</w:t>
            </w:r>
          </w:p>
        </w:tc>
      </w:tr>
    </w:tbl>
    <w:p w14:paraId="53C55B31">
      <w:pPr>
        <w:widowControl/>
        <w:spacing w:line="300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收费情况</w:t>
      </w:r>
    </w:p>
    <w:tbl>
      <w:tblPr>
        <w:tblStyle w:val="3"/>
        <w:tblW w:w="1648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0"/>
        <w:gridCol w:w="14235"/>
      </w:tblGrid>
      <w:tr w14:paraId="3555C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5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4836C0">
            <w:pPr>
              <w:widowControl/>
              <w:jc w:val="righ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是否收费：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69365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不收费</w:t>
            </w:r>
          </w:p>
        </w:tc>
      </w:tr>
    </w:tbl>
    <w:p w14:paraId="1F75BD2F">
      <w:pPr>
        <w:widowControl/>
        <w:spacing w:line="300" w:lineRule="atLeast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办理流程</w:t>
      </w:r>
      <w:r>
        <w:rPr>
          <w:rFonts w:hint="eastAsia" w:ascii="微软雅黑" w:hAnsi="微软雅黑" w:eastAsia="微软雅黑" w:cs="宋体"/>
          <w:color w:val="FFFFFF"/>
          <w:kern w:val="0"/>
          <w:sz w:val="30"/>
          <w:szCs w:val="30"/>
        </w:rPr>
        <w:t>决定</w:t>
      </w:r>
    </w:p>
    <w:tbl>
      <w:tblPr>
        <w:tblStyle w:val="3"/>
        <w:tblW w:w="1648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"/>
        <w:gridCol w:w="1010"/>
        <w:gridCol w:w="1010"/>
        <w:gridCol w:w="1010"/>
        <w:gridCol w:w="10147"/>
        <w:gridCol w:w="2298"/>
      </w:tblGrid>
      <w:tr w14:paraId="5833B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E783E0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环节</w:t>
            </w:r>
          </w:p>
        </w:tc>
        <w:tc>
          <w:tcPr>
            <w:tcW w:w="225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BAED03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步骤</w:t>
            </w:r>
          </w:p>
        </w:tc>
        <w:tc>
          <w:tcPr>
            <w:tcW w:w="225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234E41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办理人</w:t>
            </w:r>
          </w:p>
        </w:tc>
        <w:tc>
          <w:tcPr>
            <w:tcW w:w="225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7DECFF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办理时限</w:t>
            </w:r>
          </w:p>
        </w:tc>
        <w:tc>
          <w:tcPr>
            <w:tcW w:w="450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F9B193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审查标准</w:t>
            </w:r>
          </w:p>
        </w:tc>
        <w:tc>
          <w:tcPr>
            <w:tcW w:w="4500" w:type="dxa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shd w:val="clear" w:color="auto" w:fill="F9FA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1E446C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办理结果</w:t>
            </w:r>
          </w:p>
        </w:tc>
      </w:tr>
      <w:tr w14:paraId="5965F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0EDD67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申请与受理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509819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受理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E7F590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林宇恒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C4602A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1工作日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AA16B4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1、受理审查：申请单位登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录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文化部“全国文化市场技术监管与服务平台”（http://sq.ccm.gov.cn）根据系统提示操作申报对应项目（用户名与密码为企业办理演出许可证激活时所登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录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的用户名和密码），经办人员在1个工作日内对申请人提交的材料进行审查；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35E384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《缺件通知单》《受理承诺单》</w:t>
            </w:r>
          </w:p>
        </w:tc>
      </w:tr>
      <w:tr w14:paraId="58EC2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B05085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审查与决定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0DDB3B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决定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A022E6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林绍龙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67C1CC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2工作日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82A3B3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2、审批办结：审批负责人在2个工作日内出具审核意见；审核通过的，制发《营业性演出准予许可决定》。</w:t>
            </w:r>
          </w:p>
        </w:tc>
        <w:tc>
          <w:tcPr>
            <w:tcW w:w="0" w:type="auto"/>
            <w:tcBorders>
              <w:top w:val="single" w:color="C9DEEF" w:sz="6" w:space="0"/>
              <w:left w:val="single" w:color="C9DEEF" w:sz="6" w:space="0"/>
              <w:bottom w:val="single" w:color="C9DEEF" w:sz="6" w:space="0"/>
              <w:right w:val="single" w:color="C9DEEF" w:sz="6" w:space="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CED5C8"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《不予备案决定书》。《营业性演出准予许可决定》。</w:t>
            </w:r>
          </w:p>
        </w:tc>
      </w:tr>
    </w:tbl>
    <w:p w14:paraId="766C98BB">
      <w:pPr>
        <w:widowControl/>
        <w:spacing w:line="300" w:lineRule="atLeast"/>
        <w:jc w:val="left"/>
        <w:rPr>
          <w:rFonts w:ascii="微软雅黑" w:hAnsi="微软雅黑" w:eastAsia="微软雅黑" w:cs="宋体"/>
          <w:b/>
          <w:bCs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</w:rPr>
        <w:t>办理依据</w:t>
      </w:r>
    </w:p>
    <w:p w14:paraId="3F2C38D1">
      <w:pPr>
        <w:widowControl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1.《营业性演出管理条例》（国务院令第439号公布，国务院令第666号修订） 第十三条　举办营业性演出，应当向演出所在地县级人民政府文化主管部门提出申请。 第十六条第三款 营业性演出需要变更申请材料所列事项的，应当分别依照本条例第十三条、第十五条规定重新报批。 2.《</w:t>
      </w:r>
      <w:r>
        <w:fldChar w:fldCharType="begin"/>
      </w:r>
      <w:r>
        <w:instrText xml:space="preserve"> HYPERLINK "http://wht.fujian.gov.cn/zwgk/zfxxgk/zfxxgkml/scycy_27745/201306/t20130630_2059087.htm" \t "_blank"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418CE0"/>
          <w:kern w:val="0"/>
          <w:szCs w:val="21"/>
          <w:u w:val="single"/>
        </w:rPr>
        <w:t>文化部关于做好取消和下放营业性演出审批项目工作的通知</w:t>
      </w:r>
      <w:r>
        <w:rPr>
          <w:rFonts w:hint="eastAsia" w:ascii="微软雅黑" w:hAnsi="微软雅黑" w:eastAsia="微软雅黑" w:cs="宋体"/>
          <w:color w:val="418CE0"/>
          <w:kern w:val="0"/>
          <w:szCs w:val="21"/>
          <w:u w:val="single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》（文市发〔2013〕27号） 已经文化主管部门批准的营业性演出活动，在演出举办单位、参演文艺表演团体及个人、演出内容不变的情况下，自批准演出活动举办日期起6个月内增加演出地的，实行事前备案管理。（一）文艺表演团体、个人参加的营业性演出活动，演出增加地县级文化主管部门应当在受理备案申请之日起5日内，出具备案证明。</w:t>
      </w:r>
    </w:p>
    <w:p w14:paraId="2E5E5CBC">
      <w:pPr>
        <w:jc w:val="center"/>
        <w:rPr>
          <w:rFonts w:hint="eastAsia"/>
        </w:rPr>
      </w:pPr>
    </w:p>
    <w:sectPr>
      <w:pgSz w:w="16838" w:h="11906" w:orient="landscape"/>
      <w:pgMar w:top="720" w:right="284" w:bottom="720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B0"/>
    <w:rsid w:val="0076625C"/>
    <w:rsid w:val="00FE0AB0"/>
    <w:rsid w:val="6101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6">
    <w:name w:val="links"/>
    <w:basedOn w:val="4"/>
    <w:uiPriority w:val="0"/>
  </w:style>
  <w:style w:type="character" w:customStyle="1" w:styleId="7">
    <w:name w:val="txt"/>
    <w:basedOn w:val="4"/>
    <w:qFormat/>
    <w:uiPriority w:val="0"/>
  </w:style>
  <w:style w:type="character" w:customStyle="1" w:styleId="8">
    <w:name w:val="requireupload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1040</Words>
  <Characters>1207</Characters>
  <Lines>16</Lines>
  <Paragraphs>4</Paragraphs>
  <TotalTime>5</TotalTime>
  <ScaleCrop>false</ScaleCrop>
  <LinksUpToDate>false</LinksUpToDate>
  <CharactersWithSpaces>1219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2020-11-07T12:19:00Z</dcterms:created>
  <dc:creator> </dc:creator>
  <cp:lastModifiedBy>acer</cp:lastModifiedBy>
  <dcterms:modified xsi:type="dcterms:W3CDTF">2025-07-08T03:39:45Z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eyJoZGlkIjoiZDhjZTE3ODU5NzhjYjUwYTNiNGZkNTcyMDkyZGQ5OGYifQ==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35F1D8327C1345C389AD8E78B996E9C7_12</vt:lpwstr>
  </property>
</Properties>
</file>