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F2DF7">
      <w:pPr>
        <w:spacing w:line="560" w:lineRule="exact"/>
        <w:rPr>
          <w:rFonts w:ascii="黑体" w:hAnsi="黑体" w:eastAsia="黑体" w:cs="黑体"/>
          <w:sz w:val="28"/>
          <w:szCs w:val="28"/>
        </w:rPr>
      </w:pPr>
      <w:r>
        <w:rPr>
          <w:rFonts w:hint="eastAsia" w:ascii="黑体" w:hAnsi="黑体" w:eastAsia="黑体" w:cs="黑体"/>
          <w:sz w:val="28"/>
          <w:szCs w:val="28"/>
        </w:rPr>
        <w:t>附件1</w:t>
      </w:r>
    </w:p>
    <w:tbl>
      <w:tblPr>
        <w:tblStyle w:val="9"/>
        <w:tblW w:w="9718" w:type="dxa"/>
        <w:tblInd w:w="-40" w:type="dxa"/>
        <w:tblLayout w:type="fixed"/>
        <w:tblCellMar>
          <w:top w:w="0" w:type="dxa"/>
          <w:left w:w="108" w:type="dxa"/>
          <w:bottom w:w="0" w:type="dxa"/>
          <w:right w:w="108" w:type="dxa"/>
        </w:tblCellMar>
      </w:tblPr>
      <w:tblGrid>
        <w:gridCol w:w="1275"/>
        <w:gridCol w:w="5250"/>
        <w:gridCol w:w="2310"/>
        <w:gridCol w:w="883"/>
      </w:tblGrid>
      <w:tr w14:paraId="2D21BBF0">
        <w:tblPrEx>
          <w:tblCellMar>
            <w:top w:w="0" w:type="dxa"/>
            <w:left w:w="108" w:type="dxa"/>
            <w:bottom w:w="0" w:type="dxa"/>
            <w:right w:w="108" w:type="dxa"/>
          </w:tblCellMar>
        </w:tblPrEx>
        <w:trPr>
          <w:trHeight w:val="468" w:hRule="atLeast"/>
        </w:trPr>
        <w:tc>
          <w:tcPr>
            <w:tcW w:w="9718" w:type="dxa"/>
            <w:gridSpan w:val="4"/>
            <w:tcBorders>
              <w:top w:val="nil"/>
              <w:left w:val="nil"/>
              <w:bottom w:val="nil"/>
              <w:right w:val="nil"/>
            </w:tcBorders>
            <w:vAlign w:val="center"/>
          </w:tcPr>
          <w:p w14:paraId="057E9259">
            <w:pPr>
              <w:widowControl/>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rPr>
              <w:t>2025年游泳场所专项监督检查表</w:t>
            </w:r>
          </w:p>
        </w:tc>
      </w:tr>
      <w:tr w14:paraId="222EB703">
        <w:tblPrEx>
          <w:tblCellMar>
            <w:top w:w="0" w:type="dxa"/>
            <w:left w:w="108" w:type="dxa"/>
            <w:bottom w:w="0" w:type="dxa"/>
            <w:right w:w="108" w:type="dxa"/>
          </w:tblCellMar>
        </w:tblPrEx>
        <w:trPr>
          <w:trHeight w:val="1060" w:hRule="atLeast"/>
        </w:trPr>
        <w:tc>
          <w:tcPr>
            <w:tcW w:w="9718" w:type="dxa"/>
            <w:gridSpan w:val="4"/>
            <w:tcBorders>
              <w:top w:val="nil"/>
              <w:left w:val="nil"/>
              <w:bottom w:val="nil"/>
              <w:right w:val="nil"/>
            </w:tcBorders>
            <w:vAlign w:val="center"/>
          </w:tcPr>
          <w:p w14:paraId="2FD1D21C">
            <w:pPr>
              <w:widowControl/>
              <w:jc w:val="left"/>
              <w:textAlignment w:val="center"/>
              <w:rPr>
                <w:rStyle w:val="23"/>
                <w:rFonts w:ascii="宋体" w:hAnsi="宋体" w:eastAsia="宋体" w:cs="宋体"/>
                <w:sz w:val="20"/>
                <w:szCs w:val="20"/>
              </w:rPr>
            </w:pPr>
            <w:r>
              <w:rPr>
                <w:rFonts w:hint="eastAsia" w:ascii="宋体" w:hAnsi="宋体" w:cs="宋体"/>
                <w:color w:val="000000"/>
                <w:kern w:val="0"/>
                <w:sz w:val="20"/>
                <w:szCs w:val="20"/>
              </w:rPr>
              <w:t>单位名称</w:t>
            </w:r>
            <w:r>
              <w:rPr>
                <w:rStyle w:val="23"/>
                <w:rFonts w:hint="eastAsia" w:ascii="宋体" w:hAnsi="宋体" w:eastAsia="宋体" w:cs="宋体"/>
                <w:sz w:val="20"/>
                <w:szCs w:val="20"/>
              </w:rPr>
              <w:t xml:space="preserve">：                                        </w:t>
            </w:r>
            <w:r>
              <w:rPr>
                <w:rFonts w:hint="eastAsia" w:ascii="宋体" w:hAnsi="宋体" w:cs="宋体"/>
                <w:color w:val="000000"/>
                <w:kern w:val="0"/>
                <w:sz w:val="20"/>
                <w:szCs w:val="20"/>
              </w:rPr>
              <w:t>地址：</w:t>
            </w:r>
          </w:p>
          <w:p w14:paraId="35E1604D">
            <w:pPr>
              <w:widowControl/>
              <w:jc w:val="left"/>
              <w:textAlignment w:val="center"/>
              <w:rPr>
                <w:rFonts w:ascii="方正小标宋_GBK" w:hAnsi="方正小标宋_GBK" w:eastAsia="方正小标宋_GBK" w:cs="方正小标宋_GBK"/>
                <w:color w:val="000000"/>
                <w:sz w:val="24"/>
              </w:rPr>
            </w:pPr>
            <w:r>
              <w:rPr>
                <w:rFonts w:hint="eastAsia" w:ascii="宋体" w:hAnsi="宋体" w:cs="宋体"/>
                <w:color w:val="000000"/>
                <w:kern w:val="0"/>
                <w:sz w:val="20"/>
                <w:szCs w:val="20"/>
              </w:rPr>
              <w:t>卫生许可证号：                                    许可证有效期：</w:t>
            </w:r>
          </w:p>
        </w:tc>
      </w:tr>
      <w:tr w14:paraId="00F29E4B">
        <w:tblPrEx>
          <w:tblCellMar>
            <w:top w:w="0" w:type="dxa"/>
            <w:left w:w="108" w:type="dxa"/>
            <w:bottom w:w="0" w:type="dxa"/>
            <w:right w:w="108" w:type="dxa"/>
          </w:tblCellMar>
        </w:tblPrEx>
        <w:trPr>
          <w:trHeight w:val="380" w:hRule="atLeast"/>
        </w:trPr>
        <w:tc>
          <w:tcPr>
            <w:tcW w:w="1275" w:type="dxa"/>
            <w:tcBorders>
              <w:top w:val="single" w:color="000000" w:sz="4" w:space="0"/>
              <w:left w:val="single" w:color="000000" w:sz="4" w:space="0"/>
              <w:bottom w:val="single" w:color="000000" w:sz="4" w:space="0"/>
              <w:right w:val="single" w:color="000000" w:sz="4" w:space="0"/>
            </w:tcBorders>
            <w:vAlign w:val="center"/>
          </w:tcPr>
          <w:p w14:paraId="2926BB4C">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rPr>
              <w:t>检查项目</w:t>
            </w:r>
          </w:p>
        </w:tc>
        <w:tc>
          <w:tcPr>
            <w:tcW w:w="5250" w:type="dxa"/>
            <w:tcBorders>
              <w:top w:val="single" w:color="000000" w:sz="4" w:space="0"/>
              <w:left w:val="single" w:color="000000" w:sz="4" w:space="0"/>
              <w:bottom w:val="single" w:color="000000" w:sz="4" w:space="0"/>
              <w:right w:val="single" w:color="000000" w:sz="4" w:space="0"/>
            </w:tcBorders>
            <w:vAlign w:val="center"/>
          </w:tcPr>
          <w:p w14:paraId="3C2116F6">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rPr>
              <w:t>检查内容</w:t>
            </w:r>
          </w:p>
        </w:tc>
        <w:tc>
          <w:tcPr>
            <w:tcW w:w="2310" w:type="dxa"/>
            <w:tcBorders>
              <w:top w:val="single" w:color="000000" w:sz="4" w:space="0"/>
              <w:left w:val="single" w:color="000000" w:sz="4" w:space="0"/>
              <w:bottom w:val="single" w:color="000000" w:sz="4" w:space="0"/>
              <w:right w:val="single" w:color="000000" w:sz="4" w:space="0"/>
            </w:tcBorders>
            <w:vAlign w:val="center"/>
          </w:tcPr>
          <w:p w14:paraId="2E8C2FB3">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rPr>
              <w:t>检查情况</w:t>
            </w:r>
          </w:p>
        </w:tc>
        <w:tc>
          <w:tcPr>
            <w:tcW w:w="883" w:type="dxa"/>
            <w:tcBorders>
              <w:top w:val="single" w:color="000000" w:sz="4" w:space="0"/>
              <w:left w:val="single" w:color="000000" w:sz="4" w:space="0"/>
              <w:bottom w:val="single" w:color="000000" w:sz="4" w:space="0"/>
              <w:right w:val="single" w:color="000000" w:sz="4" w:space="0"/>
            </w:tcBorders>
            <w:vAlign w:val="center"/>
          </w:tcPr>
          <w:p w14:paraId="35F89D06">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rPr>
              <w:t>备注</w:t>
            </w:r>
          </w:p>
        </w:tc>
      </w:tr>
      <w:tr w14:paraId="3BF5FD9A">
        <w:tblPrEx>
          <w:tblCellMar>
            <w:top w:w="0" w:type="dxa"/>
            <w:left w:w="108" w:type="dxa"/>
            <w:bottom w:w="0" w:type="dxa"/>
            <w:right w:w="108" w:type="dxa"/>
          </w:tblCellMar>
        </w:tblPrEx>
        <w:trPr>
          <w:trHeight w:val="33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14:paraId="797D34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卫生许可及信息公示</w:t>
            </w:r>
          </w:p>
        </w:tc>
        <w:tc>
          <w:tcPr>
            <w:tcW w:w="5250" w:type="dxa"/>
            <w:tcBorders>
              <w:top w:val="single" w:color="000000" w:sz="4" w:space="0"/>
              <w:left w:val="single" w:color="000000" w:sz="4" w:space="0"/>
              <w:bottom w:val="single" w:color="000000" w:sz="4" w:space="0"/>
              <w:right w:val="single" w:color="000000" w:sz="4" w:space="0"/>
            </w:tcBorders>
            <w:vAlign w:val="center"/>
          </w:tcPr>
          <w:p w14:paraId="699A5C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持有效卫生许可证</w:t>
            </w:r>
          </w:p>
        </w:tc>
        <w:tc>
          <w:tcPr>
            <w:tcW w:w="2310" w:type="dxa"/>
            <w:tcBorders>
              <w:top w:val="single" w:color="000000" w:sz="4" w:space="0"/>
              <w:left w:val="single" w:color="000000" w:sz="4" w:space="0"/>
              <w:bottom w:val="single" w:color="000000" w:sz="4" w:space="0"/>
              <w:right w:val="single" w:color="000000" w:sz="4" w:space="0"/>
            </w:tcBorders>
            <w:vAlign w:val="center"/>
          </w:tcPr>
          <w:p w14:paraId="28BF70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5420C6BC">
            <w:pPr>
              <w:rPr>
                <w:rFonts w:ascii="宋体" w:hAnsi="宋体" w:cs="宋体"/>
                <w:color w:val="000000"/>
                <w:sz w:val="20"/>
                <w:szCs w:val="20"/>
              </w:rPr>
            </w:pPr>
          </w:p>
        </w:tc>
      </w:tr>
      <w:tr w14:paraId="78FD0638">
        <w:tblPrEx>
          <w:tblCellMar>
            <w:top w:w="0" w:type="dxa"/>
            <w:left w:w="108" w:type="dxa"/>
            <w:bottom w:w="0" w:type="dxa"/>
            <w:right w:w="108" w:type="dxa"/>
          </w:tblCellMar>
        </w:tblPrEx>
        <w:trPr>
          <w:trHeight w:val="333"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910C7BB">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0919AEB1">
            <w:pPr>
              <w:widowControl/>
              <w:textAlignment w:val="center"/>
              <w:rPr>
                <w:rFonts w:ascii="宋体" w:hAnsi="宋体" w:cs="宋体"/>
                <w:color w:val="000000"/>
                <w:sz w:val="20"/>
                <w:szCs w:val="20"/>
              </w:rPr>
            </w:pPr>
            <w:r>
              <w:rPr>
                <w:rFonts w:hint="eastAsia" w:ascii="宋体" w:hAnsi="宋体" w:cs="宋体"/>
                <w:color w:val="000000"/>
                <w:kern w:val="0"/>
                <w:sz w:val="20"/>
                <w:szCs w:val="20"/>
              </w:rPr>
              <w:t>亮证经营，并公示量化等级、检测报告、水质监测情况等</w:t>
            </w:r>
          </w:p>
        </w:tc>
        <w:tc>
          <w:tcPr>
            <w:tcW w:w="2310" w:type="dxa"/>
            <w:tcBorders>
              <w:top w:val="single" w:color="000000" w:sz="4" w:space="0"/>
              <w:left w:val="single" w:color="000000" w:sz="4" w:space="0"/>
              <w:bottom w:val="single" w:color="000000" w:sz="4" w:space="0"/>
              <w:right w:val="single" w:color="000000" w:sz="4" w:space="0"/>
            </w:tcBorders>
            <w:vAlign w:val="center"/>
          </w:tcPr>
          <w:p w14:paraId="47F3E7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0D9024BB">
            <w:pPr>
              <w:rPr>
                <w:rFonts w:ascii="宋体" w:hAnsi="宋体" w:cs="宋体"/>
                <w:color w:val="000000"/>
                <w:sz w:val="20"/>
                <w:szCs w:val="20"/>
              </w:rPr>
            </w:pPr>
          </w:p>
        </w:tc>
      </w:tr>
      <w:tr w14:paraId="59DAB9B4">
        <w:tblPrEx>
          <w:tblCellMar>
            <w:top w:w="0" w:type="dxa"/>
            <w:left w:w="108" w:type="dxa"/>
            <w:bottom w:w="0" w:type="dxa"/>
            <w:right w:w="108" w:type="dxa"/>
          </w:tblCellMar>
        </w:tblPrEx>
        <w:trPr>
          <w:trHeight w:val="40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14:paraId="0D4CD1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卫生管理</w:t>
            </w:r>
          </w:p>
        </w:tc>
        <w:tc>
          <w:tcPr>
            <w:tcW w:w="5250" w:type="dxa"/>
            <w:tcBorders>
              <w:top w:val="single" w:color="000000" w:sz="4" w:space="0"/>
              <w:left w:val="single" w:color="000000" w:sz="4" w:space="0"/>
              <w:bottom w:val="single" w:color="000000" w:sz="4" w:space="0"/>
              <w:right w:val="single" w:color="000000" w:sz="4" w:space="0"/>
            </w:tcBorders>
            <w:vAlign w:val="center"/>
          </w:tcPr>
          <w:p w14:paraId="54744575">
            <w:pPr>
              <w:widowControl/>
              <w:textAlignment w:val="center"/>
              <w:rPr>
                <w:rFonts w:ascii="宋体" w:hAnsi="宋体" w:cs="宋体"/>
                <w:color w:val="000000"/>
                <w:sz w:val="20"/>
                <w:szCs w:val="20"/>
              </w:rPr>
            </w:pPr>
            <w:r>
              <w:rPr>
                <w:rFonts w:hint="eastAsia" w:ascii="宋体" w:hAnsi="宋体" w:cs="宋体"/>
                <w:color w:val="000000"/>
                <w:kern w:val="0"/>
                <w:sz w:val="20"/>
                <w:szCs w:val="20"/>
              </w:rPr>
              <w:t>建立健全卫生管理组织制度和卫生管理档案</w:t>
            </w:r>
          </w:p>
        </w:tc>
        <w:tc>
          <w:tcPr>
            <w:tcW w:w="2310" w:type="dxa"/>
            <w:tcBorders>
              <w:top w:val="single" w:color="000000" w:sz="4" w:space="0"/>
              <w:left w:val="single" w:color="000000" w:sz="4" w:space="0"/>
              <w:bottom w:val="single" w:color="000000" w:sz="4" w:space="0"/>
              <w:right w:val="single" w:color="000000" w:sz="4" w:space="0"/>
            </w:tcBorders>
            <w:vAlign w:val="center"/>
          </w:tcPr>
          <w:p w14:paraId="1AACCF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2F2AFCFF">
            <w:pPr>
              <w:rPr>
                <w:rFonts w:ascii="宋体" w:hAnsi="宋体" w:cs="宋体"/>
                <w:color w:val="000000"/>
                <w:sz w:val="20"/>
                <w:szCs w:val="20"/>
              </w:rPr>
            </w:pPr>
          </w:p>
        </w:tc>
      </w:tr>
      <w:tr w14:paraId="5C33A6AC">
        <w:tblPrEx>
          <w:tblCellMar>
            <w:top w:w="0" w:type="dxa"/>
            <w:left w:w="108" w:type="dxa"/>
            <w:bottom w:w="0" w:type="dxa"/>
            <w:right w:w="108" w:type="dxa"/>
          </w:tblCellMar>
        </w:tblPrEx>
        <w:trPr>
          <w:trHeight w:val="30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75ED446">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132D2C43">
            <w:pPr>
              <w:widowControl/>
              <w:textAlignment w:val="center"/>
              <w:rPr>
                <w:rFonts w:ascii="宋体" w:hAnsi="宋体" w:cs="宋体"/>
                <w:color w:val="000000"/>
                <w:sz w:val="20"/>
                <w:szCs w:val="20"/>
              </w:rPr>
            </w:pPr>
            <w:r>
              <w:rPr>
                <w:rFonts w:hint="eastAsia" w:ascii="宋体" w:hAnsi="宋体" w:cs="宋体"/>
                <w:color w:val="000000"/>
                <w:kern w:val="0"/>
                <w:sz w:val="20"/>
                <w:szCs w:val="20"/>
              </w:rPr>
              <w:t>制订公共卫生事件应急预案</w:t>
            </w:r>
          </w:p>
        </w:tc>
        <w:tc>
          <w:tcPr>
            <w:tcW w:w="2310" w:type="dxa"/>
            <w:tcBorders>
              <w:top w:val="single" w:color="000000" w:sz="4" w:space="0"/>
              <w:left w:val="single" w:color="000000" w:sz="4" w:space="0"/>
              <w:bottom w:val="single" w:color="000000" w:sz="4" w:space="0"/>
              <w:right w:val="single" w:color="000000" w:sz="4" w:space="0"/>
            </w:tcBorders>
            <w:vAlign w:val="center"/>
          </w:tcPr>
          <w:p w14:paraId="3FC3C8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3E71ED56">
            <w:pPr>
              <w:rPr>
                <w:rFonts w:ascii="宋体" w:hAnsi="宋体" w:cs="宋体"/>
                <w:color w:val="000000"/>
                <w:sz w:val="20"/>
                <w:szCs w:val="20"/>
              </w:rPr>
            </w:pPr>
          </w:p>
        </w:tc>
      </w:tr>
      <w:tr w14:paraId="6850EE9B">
        <w:tblPrEx>
          <w:tblCellMar>
            <w:top w:w="0" w:type="dxa"/>
            <w:left w:w="108" w:type="dxa"/>
            <w:bottom w:w="0" w:type="dxa"/>
            <w:right w:w="108" w:type="dxa"/>
          </w:tblCellMar>
        </w:tblPrEx>
        <w:trPr>
          <w:trHeight w:val="285"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7EE4CDB">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2C3D1973">
            <w:pPr>
              <w:widowControl/>
              <w:textAlignment w:val="center"/>
              <w:rPr>
                <w:rFonts w:ascii="宋体" w:hAnsi="宋体" w:cs="宋体"/>
                <w:color w:val="000000"/>
                <w:sz w:val="20"/>
                <w:szCs w:val="20"/>
              </w:rPr>
            </w:pPr>
            <w:r>
              <w:rPr>
                <w:rFonts w:hint="eastAsia" w:ascii="宋体" w:hAnsi="宋体" w:cs="宋体"/>
                <w:color w:val="000000"/>
                <w:kern w:val="0"/>
                <w:sz w:val="20"/>
                <w:szCs w:val="20"/>
              </w:rPr>
              <w:t>从业人员均持有效健康证明上岗</w:t>
            </w:r>
          </w:p>
        </w:tc>
        <w:tc>
          <w:tcPr>
            <w:tcW w:w="2310" w:type="dxa"/>
            <w:tcBorders>
              <w:top w:val="single" w:color="000000" w:sz="4" w:space="0"/>
              <w:left w:val="single" w:color="000000" w:sz="4" w:space="0"/>
              <w:bottom w:val="single" w:color="000000" w:sz="4" w:space="0"/>
              <w:right w:val="single" w:color="000000" w:sz="4" w:space="0"/>
            </w:tcBorders>
            <w:vAlign w:val="center"/>
          </w:tcPr>
          <w:p w14:paraId="7BD36F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1EAF2267">
            <w:pPr>
              <w:rPr>
                <w:rFonts w:ascii="宋体" w:hAnsi="宋体" w:cs="宋体"/>
                <w:color w:val="000000"/>
                <w:sz w:val="20"/>
                <w:szCs w:val="20"/>
              </w:rPr>
            </w:pPr>
          </w:p>
        </w:tc>
      </w:tr>
      <w:tr w14:paraId="5B1C7B21">
        <w:tblPrEx>
          <w:tblCellMar>
            <w:top w:w="0" w:type="dxa"/>
            <w:left w:w="108" w:type="dxa"/>
            <w:bottom w:w="0" w:type="dxa"/>
            <w:right w:w="108" w:type="dxa"/>
          </w:tblCellMar>
        </w:tblPrEx>
        <w:trPr>
          <w:trHeight w:val="315"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165F7D6">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65C66BC5">
            <w:pPr>
              <w:widowControl/>
              <w:textAlignment w:val="center"/>
              <w:rPr>
                <w:rFonts w:ascii="宋体" w:hAnsi="宋体" w:cs="宋体"/>
                <w:color w:val="000000"/>
                <w:sz w:val="20"/>
                <w:szCs w:val="20"/>
              </w:rPr>
            </w:pPr>
            <w:r>
              <w:rPr>
                <w:rFonts w:hint="eastAsia" w:ascii="宋体" w:hAnsi="宋体" w:cs="宋体"/>
                <w:color w:val="000000"/>
                <w:kern w:val="0"/>
                <w:sz w:val="20"/>
                <w:szCs w:val="20"/>
              </w:rPr>
              <w:t>落实从业人员卫生培训考核和晨检制度</w:t>
            </w:r>
          </w:p>
        </w:tc>
        <w:tc>
          <w:tcPr>
            <w:tcW w:w="2310" w:type="dxa"/>
            <w:tcBorders>
              <w:top w:val="single" w:color="000000" w:sz="4" w:space="0"/>
              <w:left w:val="single" w:color="000000" w:sz="4" w:space="0"/>
              <w:bottom w:val="single" w:color="000000" w:sz="4" w:space="0"/>
              <w:right w:val="single" w:color="000000" w:sz="4" w:space="0"/>
            </w:tcBorders>
            <w:vAlign w:val="center"/>
          </w:tcPr>
          <w:p w14:paraId="7DFB08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7F039F1E">
            <w:pPr>
              <w:rPr>
                <w:rFonts w:ascii="宋体" w:hAnsi="宋体" w:cs="宋体"/>
                <w:color w:val="000000"/>
                <w:sz w:val="20"/>
                <w:szCs w:val="20"/>
              </w:rPr>
            </w:pPr>
          </w:p>
        </w:tc>
      </w:tr>
      <w:tr w14:paraId="6AE3AD91">
        <w:tblPrEx>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D2820DF">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2EB76C30">
            <w:pPr>
              <w:widowControl/>
              <w:textAlignment w:val="center"/>
              <w:rPr>
                <w:rFonts w:ascii="宋体" w:hAnsi="宋体" w:cs="宋体"/>
                <w:color w:val="000000"/>
                <w:sz w:val="20"/>
                <w:szCs w:val="20"/>
              </w:rPr>
            </w:pPr>
            <w:r>
              <w:rPr>
                <w:rFonts w:hint="eastAsia" w:ascii="宋体" w:hAnsi="宋体" w:cs="宋体"/>
                <w:color w:val="000000"/>
                <w:kern w:val="0"/>
                <w:sz w:val="20"/>
                <w:szCs w:val="20"/>
              </w:rPr>
              <w:t>场所入口处醒目位置规范张贴禁泳标识</w:t>
            </w:r>
          </w:p>
        </w:tc>
        <w:tc>
          <w:tcPr>
            <w:tcW w:w="2310" w:type="dxa"/>
            <w:tcBorders>
              <w:top w:val="single" w:color="000000" w:sz="4" w:space="0"/>
              <w:left w:val="single" w:color="000000" w:sz="4" w:space="0"/>
              <w:bottom w:val="single" w:color="000000" w:sz="4" w:space="0"/>
              <w:right w:val="single" w:color="000000" w:sz="4" w:space="0"/>
            </w:tcBorders>
            <w:vAlign w:val="center"/>
          </w:tcPr>
          <w:p w14:paraId="35D08F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3E968698">
            <w:pPr>
              <w:rPr>
                <w:rFonts w:ascii="宋体" w:hAnsi="宋体" w:cs="宋体"/>
                <w:color w:val="000000"/>
                <w:sz w:val="20"/>
                <w:szCs w:val="20"/>
              </w:rPr>
            </w:pPr>
          </w:p>
        </w:tc>
      </w:tr>
      <w:tr w14:paraId="0AD338B9">
        <w:tblPrEx>
          <w:tblCellMar>
            <w:top w:w="0" w:type="dxa"/>
            <w:left w:w="108" w:type="dxa"/>
            <w:bottom w:w="0" w:type="dxa"/>
            <w:right w:w="108" w:type="dxa"/>
          </w:tblCellMar>
        </w:tblPrEx>
        <w:trPr>
          <w:trHeight w:val="315"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2A5612C">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206FE0A5">
            <w:pPr>
              <w:widowControl/>
              <w:jc w:val="left"/>
              <w:textAlignment w:val="center"/>
              <w:rPr>
                <w:rFonts w:ascii="宋体" w:hAnsi="宋体" w:cs="宋体"/>
                <w:color w:val="000000"/>
                <w:sz w:val="20"/>
                <w:szCs w:val="20"/>
              </w:rPr>
            </w:pPr>
            <w:r>
              <w:rPr>
                <w:rFonts w:hint="eastAsia" w:ascii="宋体" w:hAnsi="宋体" w:cs="宋体"/>
                <w:color w:val="000000"/>
                <w:sz w:val="20"/>
                <w:szCs w:val="20"/>
              </w:rPr>
              <w:t>持有合格有效的卫生检测报告</w:t>
            </w:r>
          </w:p>
        </w:tc>
        <w:tc>
          <w:tcPr>
            <w:tcW w:w="2310" w:type="dxa"/>
            <w:tcBorders>
              <w:top w:val="single" w:color="000000" w:sz="4" w:space="0"/>
              <w:left w:val="single" w:color="000000" w:sz="4" w:space="0"/>
              <w:bottom w:val="single" w:color="000000" w:sz="4" w:space="0"/>
              <w:right w:val="single" w:color="000000" w:sz="4" w:space="0"/>
            </w:tcBorders>
            <w:vAlign w:val="center"/>
          </w:tcPr>
          <w:p w14:paraId="52BEF7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1D23CB09">
            <w:pPr>
              <w:rPr>
                <w:rFonts w:ascii="宋体" w:hAnsi="宋体" w:cs="宋体"/>
                <w:color w:val="000000"/>
                <w:sz w:val="20"/>
                <w:szCs w:val="20"/>
              </w:rPr>
            </w:pPr>
          </w:p>
        </w:tc>
      </w:tr>
      <w:tr w14:paraId="19B19FC1">
        <w:tblPrEx>
          <w:tblCellMar>
            <w:top w:w="0" w:type="dxa"/>
            <w:left w:w="108" w:type="dxa"/>
            <w:bottom w:w="0" w:type="dxa"/>
            <w:right w:w="108" w:type="dxa"/>
          </w:tblCellMar>
        </w:tblPrEx>
        <w:trPr>
          <w:trHeight w:val="400" w:hRule="atLeast"/>
        </w:trPr>
        <w:tc>
          <w:tcPr>
            <w:tcW w:w="1275" w:type="dxa"/>
            <w:vMerge w:val="restart"/>
            <w:tcBorders>
              <w:top w:val="single" w:color="000000" w:sz="4" w:space="0"/>
              <w:left w:val="single" w:color="000000" w:sz="4" w:space="0"/>
              <w:right w:val="single" w:color="000000" w:sz="4" w:space="0"/>
            </w:tcBorders>
            <w:vAlign w:val="center"/>
          </w:tcPr>
          <w:p w14:paraId="20DC15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工作记录</w:t>
            </w:r>
          </w:p>
        </w:tc>
        <w:tc>
          <w:tcPr>
            <w:tcW w:w="5250" w:type="dxa"/>
            <w:tcBorders>
              <w:top w:val="single" w:color="000000" w:sz="4" w:space="0"/>
              <w:left w:val="single" w:color="000000" w:sz="4" w:space="0"/>
              <w:bottom w:val="single" w:color="000000" w:sz="4" w:space="0"/>
              <w:right w:val="single" w:color="000000" w:sz="4" w:space="0"/>
            </w:tcBorders>
            <w:vAlign w:val="center"/>
          </w:tcPr>
          <w:p w14:paraId="6E96D22A">
            <w:pPr>
              <w:widowControl/>
              <w:textAlignment w:val="center"/>
              <w:rPr>
                <w:rFonts w:ascii="宋体" w:hAnsi="宋体" w:cs="宋体"/>
                <w:color w:val="000000"/>
                <w:sz w:val="20"/>
                <w:szCs w:val="20"/>
              </w:rPr>
            </w:pPr>
            <w:r>
              <w:rPr>
                <w:rFonts w:hint="eastAsia" w:ascii="宋体" w:hAnsi="宋体" w:cs="宋体"/>
                <w:color w:val="000000"/>
                <w:kern w:val="0"/>
                <w:sz w:val="20"/>
                <w:szCs w:val="20"/>
              </w:rPr>
              <w:t>日常卫生检查记录</w:t>
            </w:r>
          </w:p>
        </w:tc>
        <w:tc>
          <w:tcPr>
            <w:tcW w:w="2310" w:type="dxa"/>
            <w:tcBorders>
              <w:top w:val="single" w:color="000000" w:sz="4" w:space="0"/>
              <w:left w:val="single" w:color="000000" w:sz="4" w:space="0"/>
              <w:bottom w:val="single" w:color="000000" w:sz="4" w:space="0"/>
              <w:right w:val="single" w:color="000000" w:sz="4" w:space="0"/>
            </w:tcBorders>
            <w:vAlign w:val="center"/>
          </w:tcPr>
          <w:p w14:paraId="13FE27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051F197F">
            <w:pPr>
              <w:rPr>
                <w:rFonts w:ascii="宋体" w:hAnsi="宋体" w:cs="宋体"/>
                <w:color w:val="000000"/>
                <w:sz w:val="20"/>
                <w:szCs w:val="20"/>
              </w:rPr>
            </w:pPr>
          </w:p>
        </w:tc>
      </w:tr>
      <w:tr w14:paraId="3D1B53D8">
        <w:tblPrEx>
          <w:tblCellMar>
            <w:top w:w="0" w:type="dxa"/>
            <w:left w:w="108" w:type="dxa"/>
            <w:bottom w:w="0" w:type="dxa"/>
            <w:right w:w="108" w:type="dxa"/>
          </w:tblCellMar>
        </w:tblPrEx>
        <w:trPr>
          <w:trHeight w:val="345" w:hRule="atLeast"/>
        </w:trPr>
        <w:tc>
          <w:tcPr>
            <w:tcW w:w="1275" w:type="dxa"/>
            <w:vMerge w:val="continue"/>
            <w:tcBorders>
              <w:left w:val="single" w:color="000000" w:sz="4" w:space="0"/>
              <w:right w:val="single" w:color="000000" w:sz="4" w:space="0"/>
            </w:tcBorders>
            <w:vAlign w:val="center"/>
          </w:tcPr>
          <w:p w14:paraId="1A9559A1">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38A5BAF4">
            <w:pPr>
              <w:widowControl/>
              <w:textAlignment w:val="center"/>
              <w:rPr>
                <w:rFonts w:ascii="宋体" w:hAnsi="宋体" w:cs="宋体"/>
                <w:color w:val="000000"/>
                <w:sz w:val="20"/>
                <w:szCs w:val="20"/>
              </w:rPr>
            </w:pPr>
            <w:r>
              <w:rPr>
                <w:rFonts w:hint="eastAsia" w:ascii="宋体" w:hAnsi="宋体" w:cs="宋体"/>
                <w:color w:val="000000"/>
                <w:kern w:val="0"/>
                <w:sz w:val="20"/>
                <w:szCs w:val="20"/>
              </w:rPr>
              <w:t>池水和浸脚池消毒记录</w:t>
            </w:r>
          </w:p>
        </w:tc>
        <w:tc>
          <w:tcPr>
            <w:tcW w:w="2310" w:type="dxa"/>
            <w:tcBorders>
              <w:top w:val="single" w:color="000000" w:sz="4" w:space="0"/>
              <w:left w:val="single" w:color="000000" w:sz="4" w:space="0"/>
              <w:bottom w:val="single" w:color="000000" w:sz="4" w:space="0"/>
              <w:right w:val="single" w:color="000000" w:sz="4" w:space="0"/>
            </w:tcBorders>
            <w:vAlign w:val="center"/>
          </w:tcPr>
          <w:p w14:paraId="56BAFE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0E23CE46">
            <w:pPr>
              <w:rPr>
                <w:rFonts w:ascii="宋体" w:hAnsi="宋体" w:cs="宋体"/>
                <w:color w:val="000000"/>
                <w:sz w:val="20"/>
                <w:szCs w:val="20"/>
              </w:rPr>
            </w:pPr>
          </w:p>
        </w:tc>
      </w:tr>
      <w:tr w14:paraId="0D36ACC6">
        <w:tblPrEx>
          <w:tblCellMar>
            <w:top w:w="0" w:type="dxa"/>
            <w:left w:w="108" w:type="dxa"/>
            <w:bottom w:w="0" w:type="dxa"/>
            <w:right w:w="108" w:type="dxa"/>
          </w:tblCellMar>
        </w:tblPrEx>
        <w:trPr>
          <w:trHeight w:val="330" w:hRule="atLeast"/>
        </w:trPr>
        <w:tc>
          <w:tcPr>
            <w:tcW w:w="1275" w:type="dxa"/>
            <w:vMerge w:val="continue"/>
            <w:tcBorders>
              <w:left w:val="single" w:color="000000" w:sz="4" w:space="0"/>
              <w:right w:val="single" w:color="000000" w:sz="4" w:space="0"/>
            </w:tcBorders>
            <w:vAlign w:val="center"/>
          </w:tcPr>
          <w:p w14:paraId="0171AF9D">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54C17FA1">
            <w:pPr>
              <w:widowControl/>
              <w:textAlignment w:val="center"/>
              <w:rPr>
                <w:rFonts w:ascii="宋体" w:hAnsi="宋体" w:cs="宋体"/>
                <w:color w:val="000000"/>
                <w:sz w:val="20"/>
                <w:szCs w:val="20"/>
              </w:rPr>
            </w:pPr>
            <w:r>
              <w:rPr>
                <w:rFonts w:hint="eastAsia" w:ascii="宋体" w:hAnsi="宋体" w:cs="宋体"/>
                <w:color w:val="000000"/>
                <w:kern w:val="0"/>
                <w:sz w:val="20"/>
                <w:szCs w:val="20"/>
              </w:rPr>
              <w:t>泳池水质监测记录</w:t>
            </w:r>
          </w:p>
        </w:tc>
        <w:tc>
          <w:tcPr>
            <w:tcW w:w="2310" w:type="dxa"/>
            <w:tcBorders>
              <w:top w:val="single" w:color="000000" w:sz="4" w:space="0"/>
              <w:left w:val="single" w:color="000000" w:sz="4" w:space="0"/>
              <w:bottom w:val="single" w:color="000000" w:sz="4" w:space="0"/>
              <w:right w:val="single" w:color="000000" w:sz="4" w:space="0"/>
            </w:tcBorders>
            <w:vAlign w:val="center"/>
          </w:tcPr>
          <w:p w14:paraId="05679F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18E6571E">
            <w:pPr>
              <w:rPr>
                <w:rFonts w:ascii="宋体" w:hAnsi="宋体" w:cs="宋体"/>
                <w:color w:val="000000"/>
                <w:sz w:val="20"/>
                <w:szCs w:val="20"/>
              </w:rPr>
            </w:pPr>
          </w:p>
        </w:tc>
      </w:tr>
      <w:tr w14:paraId="086D56C5">
        <w:tblPrEx>
          <w:tblCellMar>
            <w:top w:w="0" w:type="dxa"/>
            <w:left w:w="108" w:type="dxa"/>
            <w:bottom w:w="0" w:type="dxa"/>
            <w:right w:w="108" w:type="dxa"/>
          </w:tblCellMar>
        </w:tblPrEx>
        <w:trPr>
          <w:trHeight w:val="360" w:hRule="atLeast"/>
        </w:trPr>
        <w:tc>
          <w:tcPr>
            <w:tcW w:w="1275" w:type="dxa"/>
            <w:vMerge w:val="continue"/>
            <w:tcBorders>
              <w:left w:val="single" w:color="000000" w:sz="4" w:space="0"/>
              <w:right w:val="single" w:color="000000" w:sz="4" w:space="0"/>
            </w:tcBorders>
            <w:vAlign w:val="center"/>
          </w:tcPr>
          <w:p w14:paraId="10E50AA3">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31A40614">
            <w:pPr>
              <w:widowControl/>
              <w:textAlignment w:val="center"/>
              <w:rPr>
                <w:rFonts w:ascii="宋体" w:hAnsi="宋体" w:cs="宋体"/>
                <w:color w:val="000000"/>
                <w:sz w:val="20"/>
                <w:szCs w:val="20"/>
              </w:rPr>
            </w:pPr>
            <w:r>
              <w:rPr>
                <w:rFonts w:hint="eastAsia" w:ascii="宋体" w:hAnsi="宋体" w:cs="宋体"/>
                <w:color w:val="000000"/>
                <w:kern w:val="0"/>
                <w:sz w:val="20"/>
                <w:szCs w:val="20"/>
              </w:rPr>
              <w:t>浸脚池游离余氯浓度监测记录</w:t>
            </w:r>
          </w:p>
        </w:tc>
        <w:tc>
          <w:tcPr>
            <w:tcW w:w="2310" w:type="dxa"/>
            <w:tcBorders>
              <w:top w:val="single" w:color="000000" w:sz="4" w:space="0"/>
              <w:left w:val="single" w:color="000000" w:sz="4" w:space="0"/>
              <w:bottom w:val="single" w:color="000000" w:sz="4" w:space="0"/>
              <w:right w:val="single" w:color="000000" w:sz="4" w:space="0"/>
            </w:tcBorders>
            <w:vAlign w:val="center"/>
          </w:tcPr>
          <w:p w14:paraId="3C4EC3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12496608">
            <w:pPr>
              <w:rPr>
                <w:rFonts w:ascii="宋体" w:hAnsi="宋体" w:cs="宋体"/>
                <w:color w:val="000000"/>
                <w:sz w:val="20"/>
                <w:szCs w:val="20"/>
              </w:rPr>
            </w:pPr>
          </w:p>
        </w:tc>
      </w:tr>
      <w:tr w14:paraId="160255F1">
        <w:tblPrEx>
          <w:tblCellMar>
            <w:top w:w="0" w:type="dxa"/>
            <w:left w:w="108" w:type="dxa"/>
            <w:bottom w:w="0" w:type="dxa"/>
            <w:right w:w="108" w:type="dxa"/>
          </w:tblCellMar>
        </w:tblPrEx>
        <w:trPr>
          <w:trHeight w:val="360" w:hRule="atLeast"/>
        </w:trPr>
        <w:tc>
          <w:tcPr>
            <w:tcW w:w="1275" w:type="dxa"/>
            <w:vMerge w:val="continue"/>
            <w:tcBorders>
              <w:left w:val="single" w:color="000000" w:sz="4" w:space="0"/>
              <w:bottom w:val="single" w:color="000000" w:sz="4" w:space="0"/>
              <w:right w:val="single" w:color="000000" w:sz="4" w:space="0"/>
            </w:tcBorders>
            <w:vAlign w:val="center"/>
          </w:tcPr>
          <w:p w14:paraId="1F999B91">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637E19E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集中空调系统清洗消毒记录</w:t>
            </w:r>
          </w:p>
        </w:tc>
        <w:tc>
          <w:tcPr>
            <w:tcW w:w="2310" w:type="dxa"/>
            <w:tcBorders>
              <w:top w:val="single" w:color="000000" w:sz="4" w:space="0"/>
              <w:left w:val="single" w:color="000000" w:sz="4" w:space="0"/>
              <w:bottom w:val="single" w:color="000000" w:sz="4" w:space="0"/>
              <w:right w:val="single" w:color="000000" w:sz="4" w:space="0"/>
            </w:tcBorders>
            <w:vAlign w:val="center"/>
          </w:tcPr>
          <w:p w14:paraId="285108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是□ 否□ 合理缺项□</w:t>
            </w:r>
          </w:p>
        </w:tc>
        <w:tc>
          <w:tcPr>
            <w:tcW w:w="883" w:type="dxa"/>
            <w:tcBorders>
              <w:top w:val="single" w:color="000000" w:sz="4" w:space="0"/>
              <w:left w:val="single" w:color="000000" w:sz="4" w:space="0"/>
              <w:bottom w:val="single" w:color="000000" w:sz="4" w:space="0"/>
              <w:right w:val="single" w:color="000000" w:sz="4" w:space="0"/>
            </w:tcBorders>
            <w:vAlign w:val="center"/>
          </w:tcPr>
          <w:p w14:paraId="2DF0352D">
            <w:pPr>
              <w:rPr>
                <w:rFonts w:ascii="宋体" w:hAnsi="宋体" w:cs="宋体"/>
                <w:color w:val="000000"/>
                <w:sz w:val="20"/>
                <w:szCs w:val="20"/>
              </w:rPr>
            </w:pPr>
          </w:p>
        </w:tc>
      </w:tr>
      <w:tr w14:paraId="528B94D7">
        <w:tblPrEx>
          <w:tblCellMar>
            <w:top w:w="0" w:type="dxa"/>
            <w:left w:w="108" w:type="dxa"/>
            <w:bottom w:w="0" w:type="dxa"/>
            <w:right w:w="108" w:type="dxa"/>
          </w:tblCellMar>
        </w:tblPrEx>
        <w:trPr>
          <w:trHeight w:val="360" w:hRule="atLeast"/>
        </w:trPr>
        <w:tc>
          <w:tcPr>
            <w:tcW w:w="1275" w:type="dxa"/>
            <w:vMerge w:val="restart"/>
            <w:tcBorders>
              <w:top w:val="single" w:color="000000" w:sz="4" w:space="0"/>
              <w:left w:val="single" w:color="000000" w:sz="4" w:space="0"/>
              <w:right w:val="single" w:color="000000" w:sz="4" w:space="0"/>
            </w:tcBorders>
            <w:vAlign w:val="center"/>
          </w:tcPr>
          <w:p w14:paraId="372037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硬件设施</w:t>
            </w:r>
          </w:p>
        </w:tc>
        <w:tc>
          <w:tcPr>
            <w:tcW w:w="5250" w:type="dxa"/>
            <w:tcBorders>
              <w:top w:val="single" w:color="000000" w:sz="4" w:space="0"/>
              <w:left w:val="single" w:color="000000" w:sz="4" w:space="0"/>
              <w:bottom w:val="single" w:color="000000" w:sz="4" w:space="0"/>
              <w:right w:val="single" w:color="000000" w:sz="4" w:space="0"/>
            </w:tcBorders>
            <w:vAlign w:val="center"/>
          </w:tcPr>
          <w:p w14:paraId="5EF7DB4A">
            <w:pPr>
              <w:widowControl/>
              <w:textAlignment w:val="center"/>
              <w:rPr>
                <w:rFonts w:ascii="宋体" w:hAnsi="宋体" w:cs="宋体"/>
                <w:color w:val="000000"/>
                <w:sz w:val="20"/>
                <w:szCs w:val="20"/>
              </w:rPr>
            </w:pPr>
            <w:r>
              <w:rPr>
                <w:rFonts w:hint="eastAsia" w:ascii="宋体" w:hAnsi="宋体" w:cs="宋体"/>
                <w:color w:val="000000"/>
                <w:kern w:val="0"/>
                <w:sz w:val="20"/>
                <w:szCs w:val="20"/>
              </w:rPr>
              <w:t>配置补水计量专用水表</w:t>
            </w:r>
          </w:p>
        </w:tc>
        <w:tc>
          <w:tcPr>
            <w:tcW w:w="2310" w:type="dxa"/>
            <w:tcBorders>
              <w:top w:val="single" w:color="000000" w:sz="4" w:space="0"/>
              <w:left w:val="single" w:color="000000" w:sz="4" w:space="0"/>
              <w:bottom w:val="single" w:color="000000" w:sz="4" w:space="0"/>
              <w:right w:val="single" w:color="000000" w:sz="4" w:space="0"/>
            </w:tcBorders>
            <w:vAlign w:val="center"/>
          </w:tcPr>
          <w:p w14:paraId="2BBF7B0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 □    否 □</w:t>
            </w:r>
          </w:p>
          <w:p w14:paraId="63F538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未正常使用 □</w:t>
            </w:r>
          </w:p>
        </w:tc>
        <w:tc>
          <w:tcPr>
            <w:tcW w:w="883" w:type="dxa"/>
            <w:tcBorders>
              <w:top w:val="single" w:color="000000" w:sz="4" w:space="0"/>
              <w:left w:val="single" w:color="000000" w:sz="4" w:space="0"/>
              <w:bottom w:val="single" w:color="000000" w:sz="4" w:space="0"/>
              <w:right w:val="single" w:color="000000" w:sz="4" w:space="0"/>
            </w:tcBorders>
            <w:vAlign w:val="center"/>
          </w:tcPr>
          <w:p w14:paraId="63653EAA">
            <w:pPr>
              <w:rPr>
                <w:rFonts w:ascii="宋体" w:hAnsi="宋体" w:cs="宋体"/>
                <w:color w:val="000000"/>
                <w:sz w:val="20"/>
                <w:szCs w:val="20"/>
              </w:rPr>
            </w:pPr>
          </w:p>
        </w:tc>
      </w:tr>
      <w:tr w14:paraId="7F1AA5E9">
        <w:tblPrEx>
          <w:tblCellMar>
            <w:top w:w="0" w:type="dxa"/>
            <w:left w:w="108" w:type="dxa"/>
            <w:bottom w:w="0" w:type="dxa"/>
            <w:right w:w="108" w:type="dxa"/>
          </w:tblCellMar>
        </w:tblPrEx>
        <w:trPr>
          <w:trHeight w:val="360" w:hRule="atLeast"/>
        </w:trPr>
        <w:tc>
          <w:tcPr>
            <w:tcW w:w="1275" w:type="dxa"/>
            <w:vMerge w:val="continue"/>
            <w:tcBorders>
              <w:left w:val="single" w:color="000000" w:sz="4" w:space="0"/>
              <w:right w:val="single" w:color="000000" w:sz="4" w:space="0"/>
            </w:tcBorders>
            <w:vAlign w:val="center"/>
          </w:tcPr>
          <w:p w14:paraId="0394E247">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2651631F">
            <w:pPr>
              <w:widowControl/>
              <w:textAlignment w:val="center"/>
              <w:rPr>
                <w:rFonts w:ascii="宋体" w:hAnsi="宋体" w:cs="宋体"/>
                <w:color w:val="000000"/>
                <w:sz w:val="20"/>
                <w:szCs w:val="20"/>
              </w:rPr>
            </w:pPr>
            <w:r>
              <w:rPr>
                <w:rFonts w:hint="eastAsia" w:ascii="宋体" w:hAnsi="宋体" w:cs="宋体"/>
                <w:color w:val="000000"/>
                <w:kern w:val="0"/>
                <w:sz w:val="20"/>
                <w:szCs w:val="20"/>
              </w:rPr>
              <w:t>配置加氯机，并与循环水泵进行联锁</w:t>
            </w:r>
          </w:p>
        </w:tc>
        <w:tc>
          <w:tcPr>
            <w:tcW w:w="2310" w:type="dxa"/>
            <w:tcBorders>
              <w:top w:val="single" w:color="000000" w:sz="4" w:space="0"/>
              <w:left w:val="single" w:color="000000" w:sz="4" w:space="0"/>
              <w:bottom w:val="single" w:color="000000" w:sz="4" w:space="0"/>
              <w:right w:val="single" w:color="000000" w:sz="4" w:space="0"/>
            </w:tcBorders>
            <w:vAlign w:val="center"/>
          </w:tcPr>
          <w:p w14:paraId="4A245E2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 □    否 □</w:t>
            </w:r>
          </w:p>
          <w:p w14:paraId="36DF69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未正常使用 □</w:t>
            </w:r>
          </w:p>
        </w:tc>
        <w:tc>
          <w:tcPr>
            <w:tcW w:w="883" w:type="dxa"/>
            <w:tcBorders>
              <w:top w:val="single" w:color="000000" w:sz="4" w:space="0"/>
              <w:left w:val="single" w:color="000000" w:sz="4" w:space="0"/>
              <w:bottom w:val="single" w:color="000000" w:sz="4" w:space="0"/>
              <w:right w:val="single" w:color="000000" w:sz="4" w:space="0"/>
            </w:tcBorders>
            <w:vAlign w:val="center"/>
          </w:tcPr>
          <w:p w14:paraId="128F597A">
            <w:pPr>
              <w:rPr>
                <w:rFonts w:ascii="宋体" w:hAnsi="宋体" w:cs="宋体"/>
                <w:color w:val="000000"/>
                <w:sz w:val="20"/>
                <w:szCs w:val="20"/>
              </w:rPr>
            </w:pPr>
          </w:p>
        </w:tc>
      </w:tr>
      <w:tr w14:paraId="69937DB1">
        <w:tblPrEx>
          <w:tblCellMar>
            <w:top w:w="0" w:type="dxa"/>
            <w:left w:w="108" w:type="dxa"/>
            <w:bottom w:w="0" w:type="dxa"/>
            <w:right w:w="108" w:type="dxa"/>
          </w:tblCellMar>
        </w:tblPrEx>
        <w:trPr>
          <w:trHeight w:val="330" w:hRule="atLeast"/>
        </w:trPr>
        <w:tc>
          <w:tcPr>
            <w:tcW w:w="1275" w:type="dxa"/>
            <w:vMerge w:val="continue"/>
            <w:tcBorders>
              <w:left w:val="single" w:color="000000" w:sz="4" w:space="0"/>
              <w:right w:val="single" w:color="000000" w:sz="4" w:space="0"/>
            </w:tcBorders>
            <w:vAlign w:val="center"/>
          </w:tcPr>
          <w:p w14:paraId="10BDC5A7">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5872E46A">
            <w:pPr>
              <w:widowControl/>
              <w:textAlignment w:val="center"/>
              <w:rPr>
                <w:rFonts w:ascii="宋体" w:hAnsi="宋体" w:cs="宋体"/>
                <w:color w:val="000000"/>
                <w:kern w:val="0"/>
                <w:sz w:val="20"/>
                <w:szCs w:val="20"/>
              </w:rPr>
            </w:pPr>
            <w:r>
              <w:rPr>
                <w:rFonts w:hint="eastAsia" w:ascii="宋体" w:hAnsi="宋体" w:cs="宋体"/>
                <w:color w:val="000000"/>
                <w:kern w:val="0"/>
                <w:sz w:val="20"/>
                <w:szCs w:val="20"/>
              </w:rPr>
              <w:t>配备余氯、</w:t>
            </w:r>
            <w:r>
              <w:rPr>
                <w:rFonts w:hint="eastAsia" w:ascii="宋体" w:hAnsi="宋体" w:cs="宋体"/>
                <w:color w:val="000000"/>
                <w:kern w:val="0"/>
                <w:sz w:val="20"/>
                <w:szCs w:val="20"/>
                <w:lang w:eastAsia="zh-CN"/>
              </w:rPr>
              <w:t>pH值</w:t>
            </w:r>
            <w:r>
              <w:rPr>
                <w:rFonts w:hint="eastAsia" w:ascii="宋体" w:hAnsi="宋体" w:cs="宋体"/>
                <w:color w:val="000000"/>
                <w:kern w:val="0"/>
                <w:sz w:val="20"/>
                <w:szCs w:val="20"/>
              </w:rPr>
              <w:t>、浑浊度、氧化还原电位等指标水质在线监控装置</w:t>
            </w:r>
          </w:p>
        </w:tc>
        <w:tc>
          <w:tcPr>
            <w:tcW w:w="2310" w:type="dxa"/>
            <w:tcBorders>
              <w:top w:val="single" w:color="000000" w:sz="4" w:space="0"/>
              <w:left w:val="single" w:color="000000" w:sz="4" w:space="0"/>
              <w:bottom w:val="single" w:color="000000" w:sz="4" w:space="0"/>
              <w:right w:val="single" w:color="000000" w:sz="4" w:space="0"/>
            </w:tcBorders>
            <w:vAlign w:val="center"/>
          </w:tcPr>
          <w:p w14:paraId="2FCC913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 □    否 □</w:t>
            </w:r>
          </w:p>
          <w:p w14:paraId="63BAC04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未正常使用 □</w:t>
            </w:r>
          </w:p>
        </w:tc>
        <w:tc>
          <w:tcPr>
            <w:tcW w:w="883" w:type="dxa"/>
            <w:tcBorders>
              <w:top w:val="single" w:color="000000" w:sz="4" w:space="0"/>
              <w:left w:val="single" w:color="000000" w:sz="4" w:space="0"/>
              <w:bottom w:val="single" w:color="000000" w:sz="4" w:space="0"/>
              <w:right w:val="single" w:color="000000" w:sz="4" w:space="0"/>
            </w:tcBorders>
            <w:vAlign w:val="center"/>
          </w:tcPr>
          <w:p w14:paraId="0DC843A7">
            <w:pPr>
              <w:rPr>
                <w:rFonts w:ascii="宋体" w:hAnsi="宋体" w:cs="宋体"/>
                <w:color w:val="000000"/>
                <w:sz w:val="20"/>
                <w:szCs w:val="20"/>
              </w:rPr>
            </w:pPr>
          </w:p>
        </w:tc>
      </w:tr>
      <w:tr w14:paraId="2B568BA7">
        <w:tblPrEx>
          <w:tblCellMar>
            <w:top w:w="0" w:type="dxa"/>
            <w:left w:w="108" w:type="dxa"/>
            <w:bottom w:w="0" w:type="dxa"/>
            <w:right w:w="108" w:type="dxa"/>
          </w:tblCellMar>
        </w:tblPrEx>
        <w:trPr>
          <w:trHeight w:val="400" w:hRule="atLeast"/>
        </w:trPr>
        <w:tc>
          <w:tcPr>
            <w:tcW w:w="1275" w:type="dxa"/>
            <w:vMerge w:val="continue"/>
            <w:tcBorders>
              <w:left w:val="single" w:color="000000" w:sz="4" w:space="0"/>
              <w:right w:val="single" w:color="000000" w:sz="4" w:space="0"/>
            </w:tcBorders>
            <w:vAlign w:val="center"/>
          </w:tcPr>
          <w:p w14:paraId="09C2CD93">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1CB5BE10">
            <w:pPr>
              <w:widowControl/>
              <w:textAlignment w:val="center"/>
              <w:rPr>
                <w:rFonts w:ascii="宋体" w:hAnsi="宋体" w:cs="宋体"/>
                <w:color w:val="000000"/>
                <w:sz w:val="20"/>
                <w:szCs w:val="20"/>
              </w:rPr>
            </w:pPr>
            <w:r>
              <w:rPr>
                <w:rFonts w:hint="eastAsia" w:ascii="宋体" w:hAnsi="宋体" w:cs="宋体"/>
                <w:color w:val="000000"/>
                <w:sz w:val="20"/>
                <w:szCs w:val="20"/>
              </w:rPr>
              <w:t>配置有毛发过滤器</w:t>
            </w:r>
          </w:p>
        </w:tc>
        <w:tc>
          <w:tcPr>
            <w:tcW w:w="2310" w:type="dxa"/>
            <w:tcBorders>
              <w:top w:val="single" w:color="000000" w:sz="4" w:space="0"/>
              <w:left w:val="single" w:color="000000" w:sz="4" w:space="0"/>
              <w:bottom w:val="single" w:color="000000" w:sz="4" w:space="0"/>
              <w:right w:val="single" w:color="000000" w:sz="4" w:space="0"/>
            </w:tcBorders>
            <w:vAlign w:val="center"/>
          </w:tcPr>
          <w:p w14:paraId="0179FAC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 □    否 □</w:t>
            </w:r>
          </w:p>
          <w:p w14:paraId="68A39C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未正常使用 □ </w:t>
            </w:r>
          </w:p>
        </w:tc>
        <w:tc>
          <w:tcPr>
            <w:tcW w:w="883" w:type="dxa"/>
            <w:tcBorders>
              <w:top w:val="single" w:color="000000" w:sz="4" w:space="0"/>
              <w:left w:val="single" w:color="000000" w:sz="4" w:space="0"/>
              <w:bottom w:val="single" w:color="000000" w:sz="4" w:space="0"/>
              <w:right w:val="single" w:color="000000" w:sz="4" w:space="0"/>
            </w:tcBorders>
            <w:vAlign w:val="center"/>
          </w:tcPr>
          <w:p w14:paraId="7CBBB134">
            <w:pPr>
              <w:rPr>
                <w:rFonts w:ascii="宋体" w:hAnsi="宋体" w:cs="宋体"/>
                <w:color w:val="000000"/>
                <w:sz w:val="20"/>
                <w:szCs w:val="20"/>
              </w:rPr>
            </w:pPr>
          </w:p>
        </w:tc>
      </w:tr>
      <w:tr w14:paraId="42902E2A">
        <w:tblPrEx>
          <w:tblCellMar>
            <w:top w:w="0" w:type="dxa"/>
            <w:left w:w="108" w:type="dxa"/>
            <w:bottom w:w="0" w:type="dxa"/>
            <w:right w:w="108" w:type="dxa"/>
          </w:tblCellMar>
        </w:tblPrEx>
        <w:trPr>
          <w:trHeight w:val="360" w:hRule="atLeast"/>
        </w:trPr>
        <w:tc>
          <w:tcPr>
            <w:tcW w:w="1275" w:type="dxa"/>
            <w:vMerge w:val="continue"/>
            <w:tcBorders>
              <w:left w:val="single" w:color="000000" w:sz="4" w:space="0"/>
              <w:right w:val="single" w:color="000000" w:sz="4" w:space="0"/>
            </w:tcBorders>
            <w:vAlign w:val="center"/>
          </w:tcPr>
          <w:p w14:paraId="64085CA0">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2A948E65">
            <w:pPr>
              <w:widowControl/>
              <w:textAlignment w:val="center"/>
              <w:rPr>
                <w:rFonts w:ascii="宋体" w:hAnsi="宋体" w:cs="宋体"/>
                <w:color w:val="000000"/>
                <w:sz w:val="20"/>
                <w:szCs w:val="20"/>
              </w:rPr>
            </w:pPr>
            <w:r>
              <w:rPr>
                <w:rFonts w:hint="eastAsia" w:ascii="宋体" w:hAnsi="宋体" w:cs="宋体"/>
                <w:color w:val="000000"/>
                <w:kern w:val="0"/>
                <w:sz w:val="20"/>
                <w:szCs w:val="20"/>
              </w:rPr>
              <w:t>循环净化设施运行正常，循环周期不超过4h</w:t>
            </w:r>
          </w:p>
        </w:tc>
        <w:tc>
          <w:tcPr>
            <w:tcW w:w="2310" w:type="dxa"/>
            <w:tcBorders>
              <w:top w:val="single" w:color="000000" w:sz="4" w:space="0"/>
              <w:left w:val="single" w:color="000000" w:sz="4" w:space="0"/>
              <w:bottom w:val="single" w:color="000000" w:sz="4" w:space="0"/>
              <w:right w:val="single" w:color="000000" w:sz="4" w:space="0"/>
            </w:tcBorders>
            <w:vAlign w:val="center"/>
          </w:tcPr>
          <w:p w14:paraId="4FC056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401B1AC1">
            <w:pPr>
              <w:rPr>
                <w:rFonts w:ascii="宋体" w:hAnsi="宋体" w:cs="宋体"/>
                <w:color w:val="000000"/>
                <w:sz w:val="20"/>
                <w:szCs w:val="20"/>
              </w:rPr>
            </w:pPr>
          </w:p>
        </w:tc>
      </w:tr>
      <w:tr w14:paraId="0A3B805C">
        <w:tblPrEx>
          <w:tblCellMar>
            <w:top w:w="0" w:type="dxa"/>
            <w:left w:w="108" w:type="dxa"/>
            <w:bottom w:w="0" w:type="dxa"/>
            <w:right w:w="108" w:type="dxa"/>
          </w:tblCellMar>
        </w:tblPrEx>
        <w:trPr>
          <w:trHeight w:val="360" w:hRule="atLeast"/>
        </w:trPr>
        <w:tc>
          <w:tcPr>
            <w:tcW w:w="1275" w:type="dxa"/>
            <w:vMerge w:val="continue"/>
            <w:tcBorders>
              <w:left w:val="single" w:color="000000" w:sz="4" w:space="0"/>
              <w:bottom w:val="single" w:color="000000" w:sz="4" w:space="0"/>
              <w:right w:val="single" w:color="000000" w:sz="4" w:space="0"/>
            </w:tcBorders>
            <w:vAlign w:val="center"/>
          </w:tcPr>
          <w:p w14:paraId="539B0C0B">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09D31771">
            <w:pPr>
              <w:widowControl/>
              <w:textAlignment w:val="center"/>
              <w:rPr>
                <w:rFonts w:ascii="宋体" w:hAnsi="宋体" w:cs="宋体"/>
                <w:color w:val="000000"/>
                <w:kern w:val="0"/>
                <w:sz w:val="20"/>
                <w:szCs w:val="20"/>
              </w:rPr>
            </w:pPr>
            <w:r>
              <w:rPr>
                <w:rFonts w:hint="eastAsia" w:ascii="宋体" w:hAnsi="宋体" w:cs="宋体"/>
                <w:color w:val="000000"/>
                <w:kern w:val="0"/>
                <w:sz w:val="20"/>
                <w:szCs w:val="20"/>
              </w:rPr>
              <w:t>设置强制通过式浸脚池并符合要求</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池水4h更换一次</w:t>
            </w:r>
          </w:p>
        </w:tc>
        <w:tc>
          <w:tcPr>
            <w:tcW w:w="2310" w:type="dxa"/>
            <w:tcBorders>
              <w:top w:val="single" w:color="000000" w:sz="4" w:space="0"/>
              <w:left w:val="single" w:color="000000" w:sz="4" w:space="0"/>
              <w:bottom w:val="single" w:color="000000" w:sz="4" w:space="0"/>
              <w:right w:val="single" w:color="000000" w:sz="4" w:space="0"/>
            </w:tcBorders>
            <w:vAlign w:val="center"/>
          </w:tcPr>
          <w:p w14:paraId="5F5FAF1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77A71D55">
            <w:pPr>
              <w:rPr>
                <w:rFonts w:ascii="宋体" w:hAnsi="宋体" w:cs="宋体"/>
                <w:color w:val="000000"/>
                <w:sz w:val="20"/>
                <w:szCs w:val="20"/>
              </w:rPr>
            </w:pPr>
          </w:p>
        </w:tc>
      </w:tr>
      <w:tr w14:paraId="43CEBF87">
        <w:tblPrEx>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vAlign w:val="center"/>
          </w:tcPr>
          <w:p w14:paraId="29B475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水质处理剂</w:t>
            </w:r>
          </w:p>
        </w:tc>
        <w:tc>
          <w:tcPr>
            <w:tcW w:w="5250" w:type="dxa"/>
            <w:tcBorders>
              <w:top w:val="single" w:color="000000" w:sz="4" w:space="0"/>
              <w:left w:val="single" w:color="000000" w:sz="4" w:space="0"/>
              <w:bottom w:val="single" w:color="000000" w:sz="4" w:space="0"/>
              <w:right w:val="single" w:color="000000" w:sz="4" w:space="0"/>
            </w:tcBorders>
            <w:vAlign w:val="center"/>
          </w:tcPr>
          <w:p w14:paraId="20EB3A10">
            <w:pPr>
              <w:widowControl/>
              <w:textAlignment w:val="center"/>
              <w:rPr>
                <w:rFonts w:ascii="宋体" w:hAnsi="宋体" w:cs="宋体"/>
                <w:color w:val="000000"/>
                <w:sz w:val="20"/>
                <w:szCs w:val="20"/>
              </w:rPr>
            </w:pPr>
            <w:r>
              <w:rPr>
                <w:rFonts w:hint="eastAsia" w:ascii="宋体" w:hAnsi="宋体" w:cs="宋体"/>
                <w:color w:val="000000"/>
                <w:kern w:val="0"/>
                <w:sz w:val="20"/>
                <w:szCs w:val="20"/>
              </w:rPr>
              <w:t>有效期内，专库保存，索证索票齐全</w:t>
            </w:r>
          </w:p>
        </w:tc>
        <w:tc>
          <w:tcPr>
            <w:tcW w:w="2310" w:type="dxa"/>
            <w:tcBorders>
              <w:top w:val="single" w:color="000000" w:sz="4" w:space="0"/>
              <w:left w:val="single" w:color="000000" w:sz="4" w:space="0"/>
              <w:bottom w:val="single" w:color="000000" w:sz="4" w:space="0"/>
              <w:right w:val="single" w:color="000000" w:sz="4" w:space="0"/>
            </w:tcBorders>
            <w:vAlign w:val="center"/>
          </w:tcPr>
          <w:p w14:paraId="779D8F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32BC6564">
            <w:pPr>
              <w:rPr>
                <w:rFonts w:ascii="宋体" w:hAnsi="宋体" w:cs="宋体"/>
                <w:color w:val="000000"/>
                <w:sz w:val="20"/>
                <w:szCs w:val="20"/>
              </w:rPr>
            </w:pPr>
          </w:p>
        </w:tc>
      </w:tr>
      <w:tr w14:paraId="6D3319A3">
        <w:tblPrEx>
          <w:tblCellMar>
            <w:top w:w="0" w:type="dxa"/>
            <w:left w:w="108" w:type="dxa"/>
            <w:bottom w:w="0" w:type="dxa"/>
            <w:right w:w="108" w:type="dxa"/>
          </w:tblCellMar>
        </w:tblPrEx>
        <w:trPr>
          <w:trHeight w:val="305"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14:paraId="51E27D5A">
            <w:pPr>
              <w:widowControl/>
              <w:jc w:val="center"/>
              <w:textAlignment w:val="center"/>
              <w:rPr>
                <w:rFonts w:ascii="宋体" w:hAnsi="宋体" w:cs="宋体"/>
                <w:color w:val="000000"/>
                <w:sz w:val="20"/>
                <w:szCs w:val="20"/>
              </w:rPr>
            </w:pPr>
            <w:r>
              <w:rPr>
                <w:rFonts w:hint="eastAsia" w:ascii="宋体" w:hAnsi="宋体" w:cs="宋体"/>
                <w:color w:val="000000"/>
                <w:sz w:val="20"/>
                <w:szCs w:val="20"/>
              </w:rPr>
              <w:t>更衣柜及公共用品</w:t>
            </w:r>
          </w:p>
        </w:tc>
        <w:tc>
          <w:tcPr>
            <w:tcW w:w="5250" w:type="dxa"/>
            <w:tcBorders>
              <w:top w:val="single" w:color="000000" w:sz="4" w:space="0"/>
              <w:left w:val="single" w:color="000000" w:sz="4" w:space="0"/>
              <w:bottom w:val="single" w:color="000000" w:sz="4" w:space="0"/>
              <w:right w:val="single" w:color="000000" w:sz="4" w:space="0"/>
            </w:tcBorders>
            <w:vAlign w:val="center"/>
          </w:tcPr>
          <w:p w14:paraId="2D8313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拖鞋等公共用品一客一换一消毒，更衣柜每日消毒</w:t>
            </w:r>
          </w:p>
        </w:tc>
        <w:tc>
          <w:tcPr>
            <w:tcW w:w="2310" w:type="dxa"/>
            <w:tcBorders>
              <w:top w:val="single" w:color="000000" w:sz="4" w:space="0"/>
              <w:left w:val="single" w:color="000000" w:sz="4" w:space="0"/>
              <w:bottom w:val="single" w:color="000000" w:sz="4" w:space="0"/>
              <w:right w:val="single" w:color="000000" w:sz="4" w:space="0"/>
            </w:tcBorders>
            <w:vAlign w:val="center"/>
          </w:tcPr>
          <w:p w14:paraId="039333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2FD07722">
            <w:pPr>
              <w:rPr>
                <w:rFonts w:ascii="宋体" w:hAnsi="宋体" w:cs="宋体"/>
                <w:color w:val="000000"/>
                <w:sz w:val="20"/>
                <w:szCs w:val="20"/>
              </w:rPr>
            </w:pPr>
          </w:p>
        </w:tc>
      </w:tr>
      <w:tr w14:paraId="597F1F3F">
        <w:tblPrEx>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8CD2CB8">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71892CE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公共用品按规范清洗消毒保洁，洁污分开存放</w:t>
            </w:r>
          </w:p>
        </w:tc>
        <w:tc>
          <w:tcPr>
            <w:tcW w:w="2310" w:type="dxa"/>
            <w:tcBorders>
              <w:top w:val="single" w:color="000000" w:sz="4" w:space="0"/>
              <w:left w:val="single" w:color="000000" w:sz="4" w:space="0"/>
              <w:bottom w:val="single" w:color="000000" w:sz="4" w:space="0"/>
              <w:right w:val="single" w:color="000000" w:sz="4" w:space="0"/>
            </w:tcBorders>
            <w:vAlign w:val="center"/>
          </w:tcPr>
          <w:p w14:paraId="09543C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13CFA0E9">
            <w:pPr>
              <w:rPr>
                <w:rFonts w:ascii="宋体" w:hAnsi="宋体" w:cs="宋体"/>
                <w:color w:val="000000"/>
                <w:sz w:val="20"/>
                <w:szCs w:val="20"/>
              </w:rPr>
            </w:pPr>
          </w:p>
        </w:tc>
      </w:tr>
      <w:tr w14:paraId="0F414725">
        <w:tblPrEx>
          <w:tblCellMar>
            <w:top w:w="0" w:type="dxa"/>
            <w:left w:w="108" w:type="dxa"/>
            <w:bottom w:w="0" w:type="dxa"/>
            <w:right w:w="108" w:type="dxa"/>
          </w:tblCellMar>
        </w:tblPrEx>
        <w:trPr>
          <w:trHeight w:val="40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CC69ACC">
            <w:pPr>
              <w:jc w:val="center"/>
              <w:rPr>
                <w:rFonts w:ascii="宋体" w:hAnsi="宋体" w:cs="宋体"/>
                <w:color w:val="000000"/>
                <w:sz w:val="20"/>
                <w:szCs w:val="20"/>
              </w:rPr>
            </w:pPr>
          </w:p>
        </w:tc>
        <w:tc>
          <w:tcPr>
            <w:tcW w:w="5250" w:type="dxa"/>
            <w:tcBorders>
              <w:top w:val="single" w:color="000000" w:sz="4" w:space="0"/>
              <w:left w:val="single" w:color="000000" w:sz="4" w:space="0"/>
              <w:bottom w:val="single" w:color="000000" w:sz="4" w:space="0"/>
              <w:right w:val="single" w:color="000000" w:sz="4" w:space="0"/>
            </w:tcBorders>
            <w:vAlign w:val="center"/>
          </w:tcPr>
          <w:p w14:paraId="06707A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消毒记录完善</w:t>
            </w:r>
          </w:p>
        </w:tc>
        <w:tc>
          <w:tcPr>
            <w:tcW w:w="2310" w:type="dxa"/>
            <w:tcBorders>
              <w:top w:val="single" w:color="000000" w:sz="4" w:space="0"/>
              <w:left w:val="single" w:color="000000" w:sz="4" w:space="0"/>
              <w:bottom w:val="single" w:color="000000" w:sz="4" w:space="0"/>
              <w:right w:val="single" w:color="000000" w:sz="4" w:space="0"/>
            </w:tcBorders>
            <w:vAlign w:val="center"/>
          </w:tcPr>
          <w:p w14:paraId="3F823F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是 □    否 □ </w:t>
            </w:r>
          </w:p>
        </w:tc>
        <w:tc>
          <w:tcPr>
            <w:tcW w:w="883" w:type="dxa"/>
            <w:tcBorders>
              <w:top w:val="single" w:color="000000" w:sz="4" w:space="0"/>
              <w:left w:val="single" w:color="000000" w:sz="4" w:space="0"/>
              <w:bottom w:val="single" w:color="000000" w:sz="4" w:space="0"/>
              <w:right w:val="single" w:color="000000" w:sz="4" w:space="0"/>
            </w:tcBorders>
            <w:vAlign w:val="center"/>
          </w:tcPr>
          <w:p w14:paraId="568D8A17">
            <w:pPr>
              <w:rPr>
                <w:rFonts w:ascii="宋体" w:hAnsi="宋体" w:cs="宋体"/>
                <w:color w:val="000000"/>
                <w:sz w:val="20"/>
                <w:szCs w:val="20"/>
              </w:rPr>
            </w:pPr>
          </w:p>
        </w:tc>
      </w:tr>
      <w:tr w14:paraId="7198FA83">
        <w:tblPrEx>
          <w:tblCellMar>
            <w:top w:w="0" w:type="dxa"/>
            <w:left w:w="108" w:type="dxa"/>
            <w:bottom w:w="0" w:type="dxa"/>
            <w:right w:w="108" w:type="dxa"/>
          </w:tblCellMar>
        </w:tblPrEx>
        <w:trPr>
          <w:trHeight w:val="884" w:hRule="atLeast"/>
        </w:trPr>
        <w:tc>
          <w:tcPr>
            <w:tcW w:w="9718" w:type="dxa"/>
            <w:gridSpan w:val="4"/>
            <w:tcBorders>
              <w:top w:val="nil"/>
              <w:left w:val="nil"/>
              <w:bottom w:val="nil"/>
              <w:right w:val="nil"/>
            </w:tcBorders>
            <w:vAlign w:val="center"/>
          </w:tcPr>
          <w:p w14:paraId="3A4BC1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被监督单位签字：                                     卫生监督员：</w:t>
            </w:r>
            <w:r>
              <w:rPr>
                <w:rStyle w:val="18"/>
                <w:rFonts w:hint="default"/>
              </w:rPr>
              <w:t xml:space="preserve"> </w:t>
            </w:r>
          </w:p>
        </w:tc>
      </w:tr>
      <w:tr w14:paraId="00896D97">
        <w:tblPrEx>
          <w:tblCellMar>
            <w:top w:w="0" w:type="dxa"/>
            <w:left w:w="108" w:type="dxa"/>
            <w:bottom w:w="0" w:type="dxa"/>
            <w:right w:w="108" w:type="dxa"/>
          </w:tblCellMar>
        </w:tblPrEx>
        <w:trPr>
          <w:trHeight w:val="210" w:hRule="atLeast"/>
        </w:trPr>
        <w:tc>
          <w:tcPr>
            <w:tcW w:w="6525" w:type="dxa"/>
            <w:gridSpan w:val="2"/>
            <w:tcBorders>
              <w:top w:val="nil"/>
              <w:left w:val="nil"/>
              <w:bottom w:val="nil"/>
              <w:right w:val="nil"/>
            </w:tcBorders>
            <w:vAlign w:val="center"/>
          </w:tcPr>
          <w:p w14:paraId="019360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年    月     日</w:t>
            </w:r>
          </w:p>
        </w:tc>
        <w:tc>
          <w:tcPr>
            <w:tcW w:w="3193" w:type="dxa"/>
            <w:gridSpan w:val="2"/>
            <w:tcBorders>
              <w:top w:val="nil"/>
              <w:left w:val="nil"/>
              <w:bottom w:val="nil"/>
              <w:right w:val="nil"/>
            </w:tcBorders>
            <w:vAlign w:val="center"/>
          </w:tcPr>
          <w:p w14:paraId="37795F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   月    日</w:t>
            </w:r>
          </w:p>
        </w:tc>
      </w:tr>
    </w:tbl>
    <w:p w14:paraId="3021D208">
      <w:pPr>
        <w:spacing w:line="560" w:lineRule="exact"/>
        <w:rPr>
          <w:rFonts w:ascii="仿宋_GB2312" w:hAnsi="仿宋_GB2312" w:eastAsia="仿宋_GB2312" w:cs="仿宋_GB2312"/>
          <w:sz w:val="32"/>
          <w:szCs w:val="32"/>
        </w:rPr>
      </w:pPr>
      <w:r>
        <w:rPr>
          <w:rFonts w:hint="eastAsia" w:ascii="黑体" w:hAnsi="黑体" w:eastAsia="黑体" w:cs="黑体"/>
          <w:bCs/>
          <w:sz w:val="28"/>
          <w:szCs w:val="28"/>
        </w:rPr>
        <w:t>附件2</w:t>
      </w:r>
    </w:p>
    <w:tbl>
      <w:tblPr>
        <w:tblStyle w:val="9"/>
        <w:tblW w:w="5208" w:type="pct"/>
        <w:tblInd w:w="0" w:type="dxa"/>
        <w:tblLayout w:type="fixed"/>
        <w:tblCellMar>
          <w:top w:w="0" w:type="dxa"/>
          <w:left w:w="108" w:type="dxa"/>
          <w:bottom w:w="0" w:type="dxa"/>
          <w:right w:w="108" w:type="dxa"/>
        </w:tblCellMar>
      </w:tblPr>
      <w:tblGrid>
        <w:gridCol w:w="1215"/>
        <w:gridCol w:w="3224"/>
        <w:gridCol w:w="1229"/>
        <w:gridCol w:w="1288"/>
        <w:gridCol w:w="1233"/>
        <w:gridCol w:w="1367"/>
      </w:tblGrid>
      <w:tr w14:paraId="1EB3B65C">
        <w:tblPrEx>
          <w:tblCellMar>
            <w:top w:w="0" w:type="dxa"/>
            <w:left w:w="108" w:type="dxa"/>
            <w:bottom w:w="0" w:type="dxa"/>
            <w:right w:w="108" w:type="dxa"/>
          </w:tblCellMar>
        </w:tblPrEx>
        <w:trPr>
          <w:trHeight w:val="468" w:hRule="atLeast"/>
        </w:trPr>
        <w:tc>
          <w:tcPr>
            <w:tcW w:w="5000" w:type="pct"/>
            <w:gridSpan w:val="6"/>
            <w:tcBorders>
              <w:top w:val="nil"/>
              <w:left w:val="nil"/>
              <w:bottom w:val="nil"/>
              <w:right w:val="nil"/>
            </w:tcBorders>
            <w:vAlign w:val="center"/>
          </w:tcPr>
          <w:p w14:paraId="2FE25C10">
            <w:pPr>
              <w:widowControl/>
              <w:jc w:val="center"/>
              <w:textAlignment w:val="center"/>
              <w:rPr>
                <w:rFonts w:ascii="楷体_GB2312" w:hAnsi="楷体_GB2312" w:eastAsia="楷体_GB2312" w:cs="楷体_GB2312"/>
                <w:color w:val="000000"/>
                <w:kern w:val="0"/>
                <w:sz w:val="28"/>
                <w:szCs w:val="28"/>
              </w:rPr>
            </w:pPr>
            <w:r>
              <w:rPr>
                <w:rFonts w:hint="eastAsia" w:ascii="方正小标宋_GBK" w:hAnsi="方正小标宋_GBK" w:eastAsia="方正小标宋_GBK" w:cs="方正小标宋_GBK"/>
                <w:color w:val="000000"/>
                <w:kern w:val="0"/>
                <w:sz w:val="32"/>
                <w:szCs w:val="32"/>
              </w:rPr>
              <w:t>2025年游泳场所专项监督检查情况汇总表</w:t>
            </w:r>
          </w:p>
        </w:tc>
      </w:tr>
      <w:tr w14:paraId="18BD1489">
        <w:tblPrEx>
          <w:tblCellMar>
            <w:top w:w="0" w:type="dxa"/>
            <w:left w:w="108" w:type="dxa"/>
            <w:bottom w:w="0" w:type="dxa"/>
            <w:right w:w="108" w:type="dxa"/>
          </w:tblCellMar>
        </w:tblPrEx>
        <w:trPr>
          <w:trHeight w:val="380" w:hRule="atLeast"/>
        </w:trPr>
        <w:tc>
          <w:tcPr>
            <w:tcW w:w="636" w:type="pct"/>
            <w:tcBorders>
              <w:top w:val="single" w:color="000000" w:sz="4" w:space="0"/>
              <w:left w:val="single" w:color="000000" w:sz="4" w:space="0"/>
              <w:bottom w:val="single" w:color="000000" w:sz="4" w:space="0"/>
              <w:right w:val="single" w:color="000000" w:sz="4" w:space="0"/>
            </w:tcBorders>
            <w:vAlign w:val="center"/>
          </w:tcPr>
          <w:p w14:paraId="74C65CEC">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rPr>
              <w:t>检查项目</w:t>
            </w:r>
          </w:p>
        </w:tc>
        <w:tc>
          <w:tcPr>
            <w:tcW w:w="1687" w:type="pct"/>
            <w:tcBorders>
              <w:top w:val="single" w:color="000000" w:sz="4" w:space="0"/>
              <w:left w:val="single" w:color="000000" w:sz="4" w:space="0"/>
              <w:bottom w:val="single" w:color="000000" w:sz="4" w:space="0"/>
              <w:right w:val="single" w:color="000000" w:sz="4" w:space="0"/>
            </w:tcBorders>
            <w:vAlign w:val="center"/>
          </w:tcPr>
          <w:p w14:paraId="7EC747EA">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rPr>
              <w:t>检查内容</w:t>
            </w:r>
          </w:p>
        </w:tc>
        <w:tc>
          <w:tcPr>
            <w:tcW w:w="643" w:type="pct"/>
            <w:tcBorders>
              <w:top w:val="single" w:color="000000" w:sz="4" w:space="0"/>
              <w:left w:val="single" w:color="000000" w:sz="4" w:space="0"/>
              <w:bottom w:val="single" w:color="000000" w:sz="4" w:space="0"/>
              <w:right w:val="single" w:color="000000" w:sz="4" w:space="0"/>
            </w:tcBorders>
            <w:vAlign w:val="center"/>
          </w:tcPr>
          <w:p w14:paraId="1758A5D7">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检查单位数</w:t>
            </w:r>
          </w:p>
        </w:tc>
        <w:tc>
          <w:tcPr>
            <w:tcW w:w="674" w:type="pct"/>
            <w:tcBorders>
              <w:top w:val="single" w:color="000000" w:sz="4" w:space="0"/>
              <w:left w:val="single" w:color="000000" w:sz="4" w:space="0"/>
              <w:bottom w:val="single" w:color="000000" w:sz="4" w:space="0"/>
              <w:right w:val="single" w:color="000000" w:sz="4" w:space="0"/>
            </w:tcBorders>
            <w:vAlign w:val="center"/>
          </w:tcPr>
          <w:p w14:paraId="313478E3">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合格单位数</w:t>
            </w:r>
          </w:p>
        </w:tc>
        <w:tc>
          <w:tcPr>
            <w:tcW w:w="643" w:type="pct"/>
            <w:tcBorders>
              <w:top w:val="single" w:color="000000" w:sz="4" w:space="0"/>
              <w:left w:val="single" w:color="000000" w:sz="4" w:space="0"/>
              <w:bottom w:val="single" w:color="000000" w:sz="4" w:space="0"/>
              <w:right w:val="single" w:color="000000" w:sz="4" w:space="0"/>
            </w:tcBorders>
            <w:vAlign w:val="center"/>
          </w:tcPr>
          <w:p w14:paraId="219A160D">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合格率％</w:t>
            </w:r>
          </w:p>
        </w:tc>
        <w:tc>
          <w:tcPr>
            <w:tcW w:w="714" w:type="pct"/>
            <w:tcBorders>
              <w:top w:val="single" w:color="000000" w:sz="4" w:space="0"/>
              <w:left w:val="single" w:color="000000" w:sz="4" w:space="0"/>
              <w:bottom w:val="single" w:color="000000" w:sz="4" w:space="0"/>
              <w:right w:val="single" w:color="000000" w:sz="4" w:space="0"/>
            </w:tcBorders>
            <w:vAlign w:val="center"/>
          </w:tcPr>
          <w:p w14:paraId="1EAB8B15">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不合格情况备注</w:t>
            </w:r>
          </w:p>
        </w:tc>
      </w:tr>
      <w:tr w14:paraId="7D2E98F2">
        <w:tblPrEx>
          <w:tblCellMar>
            <w:top w:w="0" w:type="dxa"/>
            <w:left w:w="108" w:type="dxa"/>
            <w:bottom w:w="0" w:type="dxa"/>
            <w:right w:w="108" w:type="dxa"/>
          </w:tblCellMar>
        </w:tblPrEx>
        <w:trPr>
          <w:trHeight w:val="404" w:hRule="atLeast"/>
        </w:trPr>
        <w:tc>
          <w:tcPr>
            <w:tcW w:w="636" w:type="pct"/>
            <w:vMerge w:val="restart"/>
            <w:tcBorders>
              <w:top w:val="single" w:color="000000" w:sz="4" w:space="0"/>
              <w:left w:val="single" w:color="000000" w:sz="4" w:space="0"/>
              <w:bottom w:val="single" w:color="000000" w:sz="4" w:space="0"/>
              <w:right w:val="single" w:color="000000" w:sz="4" w:space="0"/>
            </w:tcBorders>
            <w:vAlign w:val="center"/>
          </w:tcPr>
          <w:p w14:paraId="7D0569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卫生许可及信息公示</w:t>
            </w:r>
          </w:p>
        </w:tc>
        <w:tc>
          <w:tcPr>
            <w:tcW w:w="1687" w:type="pct"/>
            <w:tcBorders>
              <w:top w:val="single" w:color="000000" w:sz="4" w:space="0"/>
              <w:left w:val="single" w:color="000000" w:sz="4" w:space="0"/>
              <w:bottom w:val="single" w:color="000000" w:sz="4" w:space="0"/>
              <w:right w:val="single" w:color="000000" w:sz="4" w:space="0"/>
            </w:tcBorders>
            <w:vAlign w:val="center"/>
          </w:tcPr>
          <w:p w14:paraId="72F418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持有效卫生许可证</w:t>
            </w:r>
          </w:p>
        </w:tc>
        <w:tc>
          <w:tcPr>
            <w:tcW w:w="643" w:type="pct"/>
            <w:tcBorders>
              <w:top w:val="single" w:color="000000" w:sz="4" w:space="0"/>
              <w:left w:val="single" w:color="000000" w:sz="4" w:space="0"/>
              <w:bottom w:val="single" w:color="000000" w:sz="4" w:space="0"/>
              <w:right w:val="single" w:color="000000" w:sz="4" w:space="0"/>
            </w:tcBorders>
            <w:vAlign w:val="center"/>
          </w:tcPr>
          <w:p w14:paraId="0B0CFBB6">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2E1D40F4">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C5F7163">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1EBF185E">
            <w:pPr>
              <w:rPr>
                <w:rFonts w:ascii="宋体" w:hAnsi="宋体" w:cs="宋体"/>
                <w:color w:val="000000"/>
                <w:sz w:val="20"/>
                <w:szCs w:val="20"/>
              </w:rPr>
            </w:pPr>
          </w:p>
        </w:tc>
      </w:tr>
      <w:tr w14:paraId="24CE0EBD">
        <w:tblPrEx>
          <w:tblCellMar>
            <w:top w:w="0" w:type="dxa"/>
            <w:left w:w="108" w:type="dxa"/>
            <w:bottom w:w="0" w:type="dxa"/>
            <w:right w:w="108" w:type="dxa"/>
          </w:tblCellMar>
        </w:tblPrEx>
        <w:trPr>
          <w:trHeight w:val="333" w:hRule="atLeast"/>
        </w:trPr>
        <w:tc>
          <w:tcPr>
            <w:tcW w:w="636" w:type="pct"/>
            <w:vMerge w:val="continue"/>
            <w:tcBorders>
              <w:top w:val="single" w:color="000000" w:sz="4" w:space="0"/>
              <w:left w:val="single" w:color="000000" w:sz="4" w:space="0"/>
              <w:bottom w:val="single" w:color="000000" w:sz="4" w:space="0"/>
              <w:right w:val="single" w:color="000000" w:sz="4" w:space="0"/>
            </w:tcBorders>
            <w:vAlign w:val="center"/>
          </w:tcPr>
          <w:p w14:paraId="718A447E">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2805EE15">
            <w:pPr>
              <w:widowControl/>
              <w:textAlignment w:val="center"/>
              <w:rPr>
                <w:rFonts w:ascii="宋体" w:hAnsi="宋体" w:cs="宋体"/>
                <w:color w:val="000000"/>
                <w:sz w:val="20"/>
                <w:szCs w:val="20"/>
              </w:rPr>
            </w:pPr>
            <w:r>
              <w:rPr>
                <w:rFonts w:hint="eastAsia" w:ascii="宋体" w:hAnsi="宋体" w:cs="宋体"/>
                <w:color w:val="000000"/>
                <w:kern w:val="0"/>
                <w:sz w:val="20"/>
                <w:szCs w:val="20"/>
              </w:rPr>
              <w:t>亮证经营，并公示量化等级、检测报告、水质监测情况等</w:t>
            </w:r>
          </w:p>
        </w:tc>
        <w:tc>
          <w:tcPr>
            <w:tcW w:w="643" w:type="pct"/>
            <w:tcBorders>
              <w:top w:val="single" w:color="000000" w:sz="4" w:space="0"/>
              <w:left w:val="single" w:color="000000" w:sz="4" w:space="0"/>
              <w:bottom w:val="single" w:color="000000" w:sz="4" w:space="0"/>
              <w:right w:val="single" w:color="000000" w:sz="4" w:space="0"/>
            </w:tcBorders>
            <w:vAlign w:val="center"/>
          </w:tcPr>
          <w:p w14:paraId="2B894842">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44F66C9E">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11D2B6C">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23CDD557">
            <w:pPr>
              <w:rPr>
                <w:rFonts w:ascii="宋体" w:hAnsi="宋体" w:cs="宋体"/>
                <w:color w:val="000000"/>
                <w:sz w:val="20"/>
                <w:szCs w:val="20"/>
              </w:rPr>
            </w:pPr>
          </w:p>
        </w:tc>
      </w:tr>
      <w:tr w14:paraId="6DAFFDF6">
        <w:tblPrEx>
          <w:tblCellMar>
            <w:top w:w="0" w:type="dxa"/>
            <w:left w:w="108" w:type="dxa"/>
            <w:bottom w:w="0" w:type="dxa"/>
            <w:right w:w="108" w:type="dxa"/>
          </w:tblCellMar>
        </w:tblPrEx>
        <w:trPr>
          <w:trHeight w:val="400" w:hRule="atLeast"/>
        </w:trPr>
        <w:tc>
          <w:tcPr>
            <w:tcW w:w="636" w:type="pct"/>
            <w:vMerge w:val="restart"/>
            <w:tcBorders>
              <w:top w:val="single" w:color="000000" w:sz="4" w:space="0"/>
              <w:left w:val="single" w:color="000000" w:sz="4" w:space="0"/>
              <w:bottom w:val="single" w:color="000000" w:sz="4" w:space="0"/>
              <w:right w:val="single" w:color="000000" w:sz="4" w:space="0"/>
            </w:tcBorders>
            <w:vAlign w:val="center"/>
          </w:tcPr>
          <w:p w14:paraId="4C6FFC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卫生管理</w:t>
            </w:r>
          </w:p>
        </w:tc>
        <w:tc>
          <w:tcPr>
            <w:tcW w:w="1687" w:type="pct"/>
            <w:tcBorders>
              <w:top w:val="single" w:color="000000" w:sz="4" w:space="0"/>
              <w:left w:val="single" w:color="000000" w:sz="4" w:space="0"/>
              <w:bottom w:val="single" w:color="000000" w:sz="4" w:space="0"/>
              <w:right w:val="single" w:color="000000" w:sz="4" w:space="0"/>
            </w:tcBorders>
            <w:vAlign w:val="center"/>
          </w:tcPr>
          <w:p w14:paraId="266D1D1F">
            <w:pPr>
              <w:widowControl/>
              <w:textAlignment w:val="center"/>
              <w:rPr>
                <w:rFonts w:ascii="宋体" w:hAnsi="宋体" w:cs="宋体"/>
                <w:color w:val="000000"/>
                <w:sz w:val="20"/>
                <w:szCs w:val="20"/>
              </w:rPr>
            </w:pPr>
            <w:r>
              <w:rPr>
                <w:rFonts w:hint="eastAsia" w:ascii="宋体" w:hAnsi="宋体" w:cs="宋体"/>
                <w:color w:val="000000"/>
                <w:kern w:val="0"/>
                <w:sz w:val="20"/>
                <w:szCs w:val="20"/>
              </w:rPr>
              <w:t>建立健全卫生管理组织制度和卫生管理档案</w:t>
            </w:r>
          </w:p>
        </w:tc>
        <w:tc>
          <w:tcPr>
            <w:tcW w:w="643" w:type="pct"/>
            <w:tcBorders>
              <w:top w:val="single" w:color="000000" w:sz="4" w:space="0"/>
              <w:left w:val="single" w:color="000000" w:sz="4" w:space="0"/>
              <w:bottom w:val="single" w:color="000000" w:sz="4" w:space="0"/>
              <w:right w:val="single" w:color="000000" w:sz="4" w:space="0"/>
            </w:tcBorders>
            <w:vAlign w:val="center"/>
          </w:tcPr>
          <w:p w14:paraId="2EB670BF">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23C6CDEF">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2A43394">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3BF3D641">
            <w:pPr>
              <w:rPr>
                <w:rFonts w:ascii="宋体" w:hAnsi="宋体" w:cs="宋体"/>
                <w:color w:val="000000"/>
                <w:sz w:val="20"/>
                <w:szCs w:val="20"/>
              </w:rPr>
            </w:pPr>
          </w:p>
        </w:tc>
      </w:tr>
      <w:tr w14:paraId="15FB3845">
        <w:tblPrEx>
          <w:tblCellMar>
            <w:top w:w="0" w:type="dxa"/>
            <w:left w:w="108" w:type="dxa"/>
            <w:bottom w:w="0" w:type="dxa"/>
            <w:right w:w="108" w:type="dxa"/>
          </w:tblCellMar>
        </w:tblPrEx>
        <w:trPr>
          <w:trHeight w:val="300" w:hRule="atLeast"/>
        </w:trPr>
        <w:tc>
          <w:tcPr>
            <w:tcW w:w="636" w:type="pct"/>
            <w:vMerge w:val="continue"/>
            <w:tcBorders>
              <w:top w:val="single" w:color="000000" w:sz="4" w:space="0"/>
              <w:left w:val="single" w:color="000000" w:sz="4" w:space="0"/>
              <w:bottom w:val="single" w:color="000000" w:sz="4" w:space="0"/>
              <w:right w:val="single" w:color="000000" w:sz="4" w:space="0"/>
            </w:tcBorders>
            <w:vAlign w:val="center"/>
          </w:tcPr>
          <w:p w14:paraId="6AD64721">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0D56ABE9">
            <w:pPr>
              <w:widowControl/>
              <w:textAlignment w:val="center"/>
              <w:rPr>
                <w:rFonts w:ascii="宋体" w:hAnsi="宋体" w:cs="宋体"/>
                <w:color w:val="000000"/>
                <w:sz w:val="20"/>
                <w:szCs w:val="20"/>
              </w:rPr>
            </w:pPr>
            <w:r>
              <w:rPr>
                <w:rFonts w:hint="eastAsia" w:ascii="宋体" w:hAnsi="宋体" w:cs="宋体"/>
                <w:color w:val="000000"/>
                <w:kern w:val="0"/>
                <w:sz w:val="20"/>
                <w:szCs w:val="20"/>
              </w:rPr>
              <w:t>制订公共卫生事件应急预案</w:t>
            </w:r>
          </w:p>
        </w:tc>
        <w:tc>
          <w:tcPr>
            <w:tcW w:w="643" w:type="pct"/>
            <w:tcBorders>
              <w:top w:val="single" w:color="000000" w:sz="4" w:space="0"/>
              <w:left w:val="single" w:color="000000" w:sz="4" w:space="0"/>
              <w:bottom w:val="single" w:color="000000" w:sz="4" w:space="0"/>
              <w:right w:val="single" w:color="000000" w:sz="4" w:space="0"/>
            </w:tcBorders>
            <w:vAlign w:val="center"/>
          </w:tcPr>
          <w:p w14:paraId="3ABB3909">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623B9C64">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3FACE58E">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14298D70">
            <w:pPr>
              <w:rPr>
                <w:rFonts w:ascii="宋体" w:hAnsi="宋体" w:cs="宋体"/>
                <w:color w:val="000000"/>
                <w:sz w:val="20"/>
                <w:szCs w:val="20"/>
              </w:rPr>
            </w:pPr>
          </w:p>
        </w:tc>
      </w:tr>
      <w:tr w14:paraId="023B3100">
        <w:tblPrEx>
          <w:tblCellMar>
            <w:top w:w="0" w:type="dxa"/>
            <w:left w:w="108" w:type="dxa"/>
            <w:bottom w:w="0" w:type="dxa"/>
            <w:right w:w="108" w:type="dxa"/>
          </w:tblCellMar>
        </w:tblPrEx>
        <w:trPr>
          <w:trHeight w:val="285" w:hRule="atLeast"/>
        </w:trPr>
        <w:tc>
          <w:tcPr>
            <w:tcW w:w="636" w:type="pct"/>
            <w:vMerge w:val="continue"/>
            <w:tcBorders>
              <w:top w:val="single" w:color="000000" w:sz="4" w:space="0"/>
              <w:left w:val="single" w:color="000000" w:sz="4" w:space="0"/>
              <w:bottom w:val="single" w:color="000000" w:sz="4" w:space="0"/>
              <w:right w:val="single" w:color="000000" w:sz="4" w:space="0"/>
            </w:tcBorders>
            <w:vAlign w:val="center"/>
          </w:tcPr>
          <w:p w14:paraId="7E13237F">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5D3BBEF6">
            <w:pPr>
              <w:widowControl/>
              <w:textAlignment w:val="center"/>
              <w:rPr>
                <w:rFonts w:ascii="宋体" w:hAnsi="宋体" w:cs="宋体"/>
                <w:color w:val="000000"/>
                <w:sz w:val="20"/>
                <w:szCs w:val="20"/>
              </w:rPr>
            </w:pPr>
            <w:r>
              <w:rPr>
                <w:rFonts w:hint="eastAsia" w:ascii="宋体" w:hAnsi="宋体" w:cs="宋体"/>
                <w:color w:val="000000"/>
                <w:kern w:val="0"/>
                <w:sz w:val="20"/>
                <w:szCs w:val="20"/>
              </w:rPr>
              <w:t>从业人员均持有效健康证明上岗</w:t>
            </w:r>
          </w:p>
        </w:tc>
        <w:tc>
          <w:tcPr>
            <w:tcW w:w="643" w:type="pct"/>
            <w:tcBorders>
              <w:top w:val="single" w:color="000000" w:sz="4" w:space="0"/>
              <w:left w:val="single" w:color="000000" w:sz="4" w:space="0"/>
              <w:bottom w:val="single" w:color="000000" w:sz="4" w:space="0"/>
              <w:right w:val="single" w:color="000000" w:sz="4" w:space="0"/>
            </w:tcBorders>
            <w:vAlign w:val="center"/>
          </w:tcPr>
          <w:p w14:paraId="620C0941">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159EB1BC">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4907AC4">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29D2115F">
            <w:pPr>
              <w:rPr>
                <w:rFonts w:ascii="宋体" w:hAnsi="宋体" w:cs="宋体"/>
                <w:color w:val="000000"/>
                <w:sz w:val="20"/>
                <w:szCs w:val="20"/>
              </w:rPr>
            </w:pPr>
          </w:p>
        </w:tc>
      </w:tr>
      <w:tr w14:paraId="1C49D921">
        <w:tblPrEx>
          <w:tblCellMar>
            <w:top w:w="0" w:type="dxa"/>
            <w:left w:w="108" w:type="dxa"/>
            <w:bottom w:w="0" w:type="dxa"/>
            <w:right w:w="108" w:type="dxa"/>
          </w:tblCellMar>
        </w:tblPrEx>
        <w:trPr>
          <w:trHeight w:val="315" w:hRule="atLeast"/>
        </w:trPr>
        <w:tc>
          <w:tcPr>
            <w:tcW w:w="636" w:type="pct"/>
            <w:vMerge w:val="continue"/>
            <w:tcBorders>
              <w:top w:val="single" w:color="000000" w:sz="4" w:space="0"/>
              <w:left w:val="single" w:color="000000" w:sz="4" w:space="0"/>
              <w:bottom w:val="single" w:color="000000" w:sz="4" w:space="0"/>
              <w:right w:val="single" w:color="000000" w:sz="4" w:space="0"/>
            </w:tcBorders>
            <w:vAlign w:val="center"/>
          </w:tcPr>
          <w:p w14:paraId="66675FC6">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35D55604">
            <w:pPr>
              <w:widowControl/>
              <w:textAlignment w:val="center"/>
              <w:rPr>
                <w:rFonts w:ascii="宋体" w:hAnsi="宋体" w:cs="宋体"/>
                <w:color w:val="000000"/>
                <w:sz w:val="20"/>
                <w:szCs w:val="20"/>
              </w:rPr>
            </w:pPr>
            <w:r>
              <w:rPr>
                <w:rFonts w:hint="eastAsia" w:ascii="宋体" w:hAnsi="宋体" w:cs="宋体"/>
                <w:color w:val="000000"/>
                <w:kern w:val="0"/>
                <w:sz w:val="20"/>
                <w:szCs w:val="20"/>
              </w:rPr>
              <w:t>落实从业人员卫生培训考核和晨检制度</w:t>
            </w:r>
          </w:p>
        </w:tc>
        <w:tc>
          <w:tcPr>
            <w:tcW w:w="643" w:type="pct"/>
            <w:tcBorders>
              <w:top w:val="single" w:color="000000" w:sz="4" w:space="0"/>
              <w:left w:val="single" w:color="000000" w:sz="4" w:space="0"/>
              <w:bottom w:val="single" w:color="000000" w:sz="4" w:space="0"/>
              <w:right w:val="single" w:color="000000" w:sz="4" w:space="0"/>
            </w:tcBorders>
            <w:vAlign w:val="center"/>
          </w:tcPr>
          <w:p w14:paraId="01E1DC2B">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6D934732">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0A1453E">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6155DE83">
            <w:pPr>
              <w:rPr>
                <w:rFonts w:ascii="宋体" w:hAnsi="宋体" w:cs="宋体"/>
                <w:color w:val="000000"/>
                <w:sz w:val="20"/>
                <w:szCs w:val="20"/>
              </w:rPr>
            </w:pPr>
          </w:p>
        </w:tc>
      </w:tr>
      <w:tr w14:paraId="3681C86A">
        <w:tblPrEx>
          <w:tblCellMar>
            <w:top w:w="0" w:type="dxa"/>
            <w:left w:w="108" w:type="dxa"/>
            <w:bottom w:w="0" w:type="dxa"/>
            <w:right w:w="108" w:type="dxa"/>
          </w:tblCellMar>
        </w:tblPrEx>
        <w:trPr>
          <w:trHeight w:val="400" w:hRule="atLeast"/>
        </w:trPr>
        <w:tc>
          <w:tcPr>
            <w:tcW w:w="636" w:type="pct"/>
            <w:vMerge w:val="continue"/>
            <w:tcBorders>
              <w:top w:val="single" w:color="000000" w:sz="4" w:space="0"/>
              <w:left w:val="single" w:color="000000" w:sz="4" w:space="0"/>
              <w:bottom w:val="single" w:color="000000" w:sz="4" w:space="0"/>
              <w:right w:val="single" w:color="000000" w:sz="4" w:space="0"/>
            </w:tcBorders>
            <w:vAlign w:val="center"/>
          </w:tcPr>
          <w:p w14:paraId="1D1B5FF7">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691DC8DD">
            <w:pPr>
              <w:widowControl/>
              <w:textAlignment w:val="center"/>
              <w:rPr>
                <w:rFonts w:ascii="宋体" w:hAnsi="宋体" w:cs="宋体"/>
                <w:color w:val="000000"/>
                <w:sz w:val="20"/>
                <w:szCs w:val="20"/>
              </w:rPr>
            </w:pPr>
            <w:r>
              <w:rPr>
                <w:rFonts w:hint="eastAsia" w:ascii="宋体" w:hAnsi="宋体" w:cs="宋体"/>
                <w:color w:val="000000"/>
                <w:kern w:val="0"/>
                <w:sz w:val="20"/>
                <w:szCs w:val="20"/>
              </w:rPr>
              <w:t>场所入口处醒目位置规范张贴禁泳标识</w:t>
            </w:r>
          </w:p>
        </w:tc>
        <w:tc>
          <w:tcPr>
            <w:tcW w:w="643" w:type="pct"/>
            <w:tcBorders>
              <w:top w:val="single" w:color="000000" w:sz="4" w:space="0"/>
              <w:left w:val="single" w:color="000000" w:sz="4" w:space="0"/>
              <w:bottom w:val="single" w:color="000000" w:sz="4" w:space="0"/>
              <w:right w:val="single" w:color="000000" w:sz="4" w:space="0"/>
            </w:tcBorders>
            <w:vAlign w:val="center"/>
          </w:tcPr>
          <w:p w14:paraId="2372122C">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054E33F2">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1225AB7A">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63B4A81B">
            <w:pPr>
              <w:rPr>
                <w:rFonts w:ascii="宋体" w:hAnsi="宋体" w:cs="宋体"/>
                <w:color w:val="000000"/>
                <w:sz w:val="20"/>
                <w:szCs w:val="20"/>
              </w:rPr>
            </w:pPr>
          </w:p>
        </w:tc>
      </w:tr>
      <w:tr w14:paraId="05E6E9A0">
        <w:tblPrEx>
          <w:tblCellMar>
            <w:top w:w="0" w:type="dxa"/>
            <w:left w:w="108" w:type="dxa"/>
            <w:bottom w:w="0" w:type="dxa"/>
            <w:right w:w="108" w:type="dxa"/>
          </w:tblCellMar>
        </w:tblPrEx>
        <w:trPr>
          <w:trHeight w:val="315" w:hRule="atLeast"/>
        </w:trPr>
        <w:tc>
          <w:tcPr>
            <w:tcW w:w="636" w:type="pct"/>
            <w:vMerge w:val="continue"/>
            <w:tcBorders>
              <w:top w:val="single" w:color="000000" w:sz="4" w:space="0"/>
              <w:left w:val="single" w:color="000000" w:sz="4" w:space="0"/>
              <w:bottom w:val="single" w:color="000000" w:sz="4" w:space="0"/>
              <w:right w:val="single" w:color="000000" w:sz="4" w:space="0"/>
            </w:tcBorders>
            <w:vAlign w:val="center"/>
          </w:tcPr>
          <w:p w14:paraId="01B424A9">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2D343E4A">
            <w:pPr>
              <w:widowControl/>
              <w:jc w:val="left"/>
              <w:textAlignment w:val="center"/>
              <w:rPr>
                <w:rFonts w:ascii="宋体" w:hAnsi="宋体" w:cs="宋体"/>
                <w:color w:val="000000"/>
                <w:sz w:val="20"/>
                <w:szCs w:val="20"/>
              </w:rPr>
            </w:pPr>
            <w:r>
              <w:rPr>
                <w:rFonts w:hint="eastAsia" w:ascii="宋体" w:hAnsi="宋体" w:cs="宋体"/>
                <w:color w:val="000000"/>
                <w:sz w:val="20"/>
                <w:szCs w:val="20"/>
              </w:rPr>
              <w:t>持有合格有效的卫生检测报告</w:t>
            </w:r>
          </w:p>
        </w:tc>
        <w:tc>
          <w:tcPr>
            <w:tcW w:w="643" w:type="pct"/>
            <w:tcBorders>
              <w:top w:val="single" w:color="000000" w:sz="4" w:space="0"/>
              <w:left w:val="single" w:color="000000" w:sz="4" w:space="0"/>
              <w:bottom w:val="single" w:color="000000" w:sz="4" w:space="0"/>
              <w:right w:val="single" w:color="000000" w:sz="4" w:space="0"/>
            </w:tcBorders>
            <w:vAlign w:val="center"/>
          </w:tcPr>
          <w:p w14:paraId="503370FB">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3F98287A">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49994636">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036D7613">
            <w:pPr>
              <w:rPr>
                <w:rFonts w:ascii="宋体" w:hAnsi="宋体" w:cs="宋体"/>
                <w:color w:val="000000"/>
                <w:sz w:val="20"/>
                <w:szCs w:val="20"/>
              </w:rPr>
            </w:pPr>
          </w:p>
        </w:tc>
      </w:tr>
      <w:tr w14:paraId="48B2DE64">
        <w:tblPrEx>
          <w:tblCellMar>
            <w:top w:w="0" w:type="dxa"/>
            <w:left w:w="108" w:type="dxa"/>
            <w:bottom w:w="0" w:type="dxa"/>
            <w:right w:w="108" w:type="dxa"/>
          </w:tblCellMar>
        </w:tblPrEx>
        <w:trPr>
          <w:trHeight w:val="400" w:hRule="atLeast"/>
        </w:trPr>
        <w:tc>
          <w:tcPr>
            <w:tcW w:w="636" w:type="pct"/>
            <w:vMerge w:val="restart"/>
            <w:tcBorders>
              <w:top w:val="single" w:color="000000" w:sz="4" w:space="0"/>
              <w:left w:val="single" w:color="000000" w:sz="4" w:space="0"/>
              <w:right w:val="single" w:color="000000" w:sz="4" w:space="0"/>
            </w:tcBorders>
            <w:vAlign w:val="center"/>
          </w:tcPr>
          <w:p w14:paraId="3C645F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工作记录</w:t>
            </w:r>
          </w:p>
        </w:tc>
        <w:tc>
          <w:tcPr>
            <w:tcW w:w="1687" w:type="pct"/>
            <w:tcBorders>
              <w:top w:val="single" w:color="000000" w:sz="4" w:space="0"/>
              <w:left w:val="single" w:color="000000" w:sz="4" w:space="0"/>
              <w:bottom w:val="single" w:color="000000" w:sz="4" w:space="0"/>
              <w:right w:val="single" w:color="000000" w:sz="4" w:space="0"/>
            </w:tcBorders>
            <w:vAlign w:val="center"/>
          </w:tcPr>
          <w:p w14:paraId="480292FA">
            <w:pPr>
              <w:widowControl/>
              <w:textAlignment w:val="center"/>
              <w:rPr>
                <w:rFonts w:ascii="宋体" w:hAnsi="宋体" w:cs="宋体"/>
                <w:color w:val="000000"/>
                <w:sz w:val="20"/>
                <w:szCs w:val="20"/>
              </w:rPr>
            </w:pPr>
            <w:r>
              <w:rPr>
                <w:rFonts w:hint="eastAsia" w:ascii="宋体" w:hAnsi="宋体" w:cs="宋体"/>
                <w:color w:val="000000"/>
                <w:kern w:val="0"/>
                <w:sz w:val="20"/>
                <w:szCs w:val="20"/>
              </w:rPr>
              <w:t>日常卫生检查记录</w:t>
            </w:r>
          </w:p>
        </w:tc>
        <w:tc>
          <w:tcPr>
            <w:tcW w:w="643" w:type="pct"/>
            <w:tcBorders>
              <w:top w:val="single" w:color="000000" w:sz="4" w:space="0"/>
              <w:left w:val="single" w:color="000000" w:sz="4" w:space="0"/>
              <w:bottom w:val="single" w:color="000000" w:sz="4" w:space="0"/>
              <w:right w:val="single" w:color="000000" w:sz="4" w:space="0"/>
            </w:tcBorders>
            <w:vAlign w:val="center"/>
          </w:tcPr>
          <w:p w14:paraId="0A276BD2">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34D8251D">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314567C4">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3D8910DE">
            <w:pPr>
              <w:rPr>
                <w:rFonts w:ascii="宋体" w:hAnsi="宋体" w:cs="宋体"/>
                <w:color w:val="000000"/>
                <w:sz w:val="20"/>
                <w:szCs w:val="20"/>
              </w:rPr>
            </w:pPr>
          </w:p>
        </w:tc>
      </w:tr>
      <w:tr w14:paraId="5ADA7099">
        <w:tblPrEx>
          <w:tblCellMar>
            <w:top w:w="0" w:type="dxa"/>
            <w:left w:w="108" w:type="dxa"/>
            <w:bottom w:w="0" w:type="dxa"/>
            <w:right w:w="108" w:type="dxa"/>
          </w:tblCellMar>
        </w:tblPrEx>
        <w:trPr>
          <w:trHeight w:val="345" w:hRule="atLeast"/>
        </w:trPr>
        <w:tc>
          <w:tcPr>
            <w:tcW w:w="636" w:type="pct"/>
            <w:vMerge w:val="continue"/>
            <w:tcBorders>
              <w:left w:val="single" w:color="000000" w:sz="4" w:space="0"/>
              <w:right w:val="single" w:color="000000" w:sz="4" w:space="0"/>
            </w:tcBorders>
            <w:vAlign w:val="center"/>
          </w:tcPr>
          <w:p w14:paraId="4DAB253D">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0ABFCAD4">
            <w:pPr>
              <w:widowControl/>
              <w:textAlignment w:val="center"/>
              <w:rPr>
                <w:rFonts w:ascii="宋体" w:hAnsi="宋体" w:cs="宋体"/>
                <w:color w:val="000000"/>
                <w:sz w:val="20"/>
                <w:szCs w:val="20"/>
              </w:rPr>
            </w:pPr>
            <w:r>
              <w:rPr>
                <w:rFonts w:hint="eastAsia" w:ascii="宋体" w:hAnsi="宋体" w:cs="宋体"/>
                <w:color w:val="000000"/>
                <w:kern w:val="0"/>
                <w:sz w:val="20"/>
                <w:szCs w:val="20"/>
              </w:rPr>
              <w:t>池水和浸脚池消毒记录</w:t>
            </w:r>
          </w:p>
        </w:tc>
        <w:tc>
          <w:tcPr>
            <w:tcW w:w="643" w:type="pct"/>
            <w:tcBorders>
              <w:top w:val="single" w:color="000000" w:sz="4" w:space="0"/>
              <w:left w:val="single" w:color="000000" w:sz="4" w:space="0"/>
              <w:bottom w:val="single" w:color="000000" w:sz="4" w:space="0"/>
              <w:right w:val="single" w:color="000000" w:sz="4" w:space="0"/>
            </w:tcBorders>
            <w:vAlign w:val="center"/>
          </w:tcPr>
          <w:p w14:paraId="6E8C70E8">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23A2A598">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947E398">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57813D0B">
            <w:pPr>
              <w:rPr>
                <w:rFonts w:ascii="宋体" w:hAnsi="宋体" w:cs="宋体"/>
                <w:color w:val="000000"/>
                <w:sz w:val="20"/>
                <w:szCs w:val="20"/>
              </w:rPr>
            </w:pPr>
          </w:p>
        </w:tc>
      </w:tr>
      <w:tr w14:paraId="6BA57649">
        <w:tblPrEx>
          <w:tblCellMar>
            <w:top w:w="0" w:type="dxa"/>
            <w:left w:w="108" w:type="dxa"/>
            <w:bottom w:w="0" w:type="dxa"/>
            <w:right w:w="108" w:type="dxa"/>
          </w:tblCellMar>
        </w:tblPrEx>
        <w:trPr>
          <w:trHeight w:val="330" w:hRule="atLeast"/>
        </w:trPr>
        <w:tc>
          <w:tcPr>
            <w:tcW w:w="636" w:type="pct"/>
            <w:vMerge w:val="continue"/>
            <w:tcBorders>
              <w:left w:val="single" w:color="000000" w:sz="4" w:space="0"/>
              <w:right w:val="single" w:color="000000" w:sz="4" w:space="0"/>
            </w:tcBorders>
            <w:vAlign w:val="center"/>
          </w:tcPr>
          <w:p w14:paraId="3E6BA148">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05ADE083">
            <w:pPr>
              <w:widowControl/>
              <w:textAlignment w:val="center"/>
              <w:rPr>
                <w:rFonts w:ascii="宋体" w:hAnsi="宋体" w:cs="宋体"/>
                <w:color w:val="000000"/>
                <w:sz w:val="20"/>
                <w:szCs w:val="20"/>
              </w:rPr>
            </w:pPr>
            <w:r>
              <w:rPr>
                <w:rFonts w:hint="eastAsia" w:ascii="宋体" w:hAnsi="宋体" w:cs="宋体"/>
                <w:color w:val="000000"/>
                <w:kern w:val="0"/>
                <w:sz w:val="20"/>
                <w:szCs w:val="20"/>
              </w:rPr>
              <w:t>泳池水质监测记录</w:t>
            </w:r>
          </w:p>
        </w:tc>
        <w:tc>
          <w:tcPr>
            <w:tcW w:w="643" w:type="pct"/>
            <w:tcBorders>
              <w:top w:val="single" w:color="000000" w:sz="4" w:space="0"/>
              <w:left w:val="single" w:color="000000" w:sz="4" w:space="0"/>
              <w:bottom w:val="single" w:color="000000" w:sz="4" w:space="0"/>
              <w:right w:val="single" w:color="000000" w:sz="4" w:space="0"/>
            </w:tcBorders>
            <w:vAlign w:val="center"/>
          </w:tcPr>
          <w:p w14:paraId="6F838548">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3295AD0C">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3CB27D90">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38DAFA17">
            <w:pPr>
              <w:rPr>
                <w:rFonts w:ascii="宋体" w:hAnsi="宋体" w:cs="宋体"/>
                <w:color w:val="000000"/>
                <w:sz w:val="20"/>
                <w:szCs w:val="20"/>
              </w:rPr>
            </w:pPr>
          </w:p>
        </w:tc>
      </w:tr>
      <w:tr w14:paraId="4425BCFB">
        <w:tblPrEx>
          <w:tblCellMar>
            <w:top w:w="0" w:type="dxa"/>
            <w:left w:w="108" w:type="dxa"/>
            <w:bottom w:w="0" w:type="dxa"/>
            <w:right w:w="108" w:type="dxa"/>
          </w:tblCellMar>
        </w:tblPrEx>
        <w:trPr>
          <w:trHeight w:val="360" w:hRule="atLeast"/>
        </w:trPr>
        <w:tc>
          <w:tcPr>
            <w:tcW w:w="636" w:type="pct"/>
            <w:vMerge w:val="continue"/>
            <w:tcBorders>
              <w:left w:val="single" w:color="000000" w:sz="4" w:space="0"/>
              <w:right w:val="single" w:color="000000" w:sz="4" w:space="0"/>
            </w:tcBorders>
            <w:vAlign w:val="center"/>
          </w:tcPr>
          <w:p w14:paraId="52FBA93F">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254BA93E">
            <w:pPr>
              <w:widowControl/>
              <w:textAlignment w:val="center"/>
              <w:rPr>
                <w:rFonts w:ascii="宋体" w:hAnsi="宋体" w:cs="宋体"/>
                <w:color w:val="000000"/>
                <w:sz w:val="20"/>
                <w:szCs w:val="20"/>
              </w:rPr>
            </w:pPr>
            <w:r>
              <w:rPr>
                <w:rFonts w:hint="eastAsia" w:ascii="宋体" w:hAnsi="宋体" w:cs="宋体"/>
                <w:color w:val="000000"/>
                <w:kern w:val="0"/>
                <w:sz w:val="20"/>
                <w:szCs w:val="20"/>
              </w:rPr>
              <w:t>浸脚池游离余氯浓度监测记录</w:t>
            </w:r>
          </w:p>
        </w:tc>
        <w:tc>
          <w:tcPr>
            <w:tcW w:w="643" w:type="pct"/>
            <w:tcBorders>
              <w:top w:val="single" w:color="000000" w:sz="4" w:space="0"/>
              <w:left w:val="single" w:color="000000" w:sz="4" w:space="0"/>
              <w:bottom w:val="single" w:color="000000" w:sz="4" w:space="0"/>
              <w:right w:val="single" w:color="000000" w:sz="4" w:space="0"/>
            </w:tcBorders>
            <w:vAlign w:val="center"/>
          </w:tcPr>
          <w:p w14:paraId="2388D5A4">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5864A3D3">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76427D0">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41A26B67">
            <w:pPr>
              <w:rPr>
                <w:rFonts w:ascii="宋体" w:hAnsi="宋体" w:cs="宋体"/>
                <w:color w:val="000000"/>
                <w:sz w:val="20"/>
                <w:szCs w:val="20"/>
              </w:rPr>
            </w:pPr>
          </w:p>
        </w:tc>
      </w:tr>
      <w:tr w14:paraId="3715CE97">
        <w:tblPrEx>
          <w:tblCellMar>
            <w:top w:w="0" w:type="dxa"/>
            <w:left w:w="108" w:type="dxa"/>
            <w:bottom w:w="0" w:type="dxa"/>
            <w:right w:w="108" w:type="dxa"/>
          </w:tblCellMar>
        </w:tblPrEx>
        <w:trPr>
          <w:trHeight w:val="360" w:hRule="atLeast"/>
        </w:trPr>
        <w:tc>
          <w:tcPr>
            <w:tcW w:w="636" w:type="pct"/>
            <w:vMerge w:val="continue"/>
            <w:tcBorders>
              <w:left w:val="single" w:color="000000" w:sz="4" w:space="0"/>
              <w:bottom w:val="single" w:color="000000" w:sz="4" w:space="0"/>
              <w:right w:val="single" w:color="000000" w:sz="4" w:space="0"/>
            </w:tcBorders>
            <w:vAlign w:val="center"/>
          </w:tcPr>
          <w:p w14:paraId="432C5882">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04CCCE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集中空调系统清洗消毒记录</w:t>
            </w:r>
          </w:p>
        </w:tc>
        <w:tc>
          <w:tcPr>
            <w:tcW w:w="643" w:type="pct"/>
            <w:tcBorders>
              <w:top w:val="single" w:color="000000" w:sz="4" w:space="0"/>
              <w:left w:val="single" w:color="000000" w:sz="4" w:space="0"/>
              <w:bottom w:val="single" w:color="000000" w:sz="4" w:space="0"/>
              <w:right w:val="single" w:color="000000" w:sz="4" w:space="0"/>
            </w:tcBorders>
            <w:vAlign w:val="center"/>
          </w:tcPr>
          <w:p w14:paraId="3E82EF65">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2B4077A5">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1985F6C7">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306CEDBC">
            <w:pPr>
              <w:rPr>
                <w:rFonts w:ascii="宋体" w:hAnsi="宋体" w:cs="宋体"/>
                <w:color w:val="000000"/>
                <w:sz w:val="20"/>
                <w:szCs w:val="20"/>
              </w:rPr>
            </w:pPr>
          </w:p>
        </w:tc>
      </w:tr>
      <w:tr w14:paraId="6B7B66C5">
        <w:tblPrEx>
          <w:tblCellMar>
            <w:top w:w="0" w:type="dxa"/>
            <w:left w:w="108" w:type="dxa"/>
            <w:bottom w:w="0" w:type="dxa"/>
            <w:right w:w="108" w:type="dxa"/>
          </w:tblCellMar>
        </w:tblPrEx>
        <w:trPr>
          <w:trHeight w:val="360" w:hRule="atLeast"/>
        </w:trPr>
        <w:tc>
          <w:tcPr>
            <w:tcW w:w="636" w:type="pct"/>
            <w:vMerge w:val="restart"/>
            <w:tcBorders>
              <w:top w:val="single" w:color="000000" w:sz="4" w:space="0"/>
              <w:left w:val="single" w:color="000000" w:sz="4" w:space="0"/>
              <w:right w:val="single" w:color="000000" w:sz="4" w:space="0"/>
            </w:tcBorders>
            <w:vAlign w:val="center"/>
          </w:tcPr>
          <w:p w14:paraId="770F0D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硬件设施</w:t>
            </w:r>
          </w:p>
        </w:tc>
        <w:tc>
          <w:tcPr>
            <w:tcW w:w="1687" w:type="pct"/>
            <w:tcBorders>
              <w:top w:val="single" w:color="000000" w:sz="4" w:space="0"/>
              <w:left w:val="single" w:color="000000" w:sz="4" w:space="0"/>
              <w:bottom w:val="single" w:color="000000" w:sz="4" w:space="0"/>
              <w:right w:val="single" w:color="000000" w:sz="4" w:space="0"/>
            </w:tcBorders>
            <w:vAlign w:val="center"/>
          </w:tcPr>
          <w:p w14:paraId="40ADE165">
            <w:pPr>
              <w:widowControl/>
              <w:textAlignment w:val="center"/>
              <w:rPr>
                <w:rFonts w:ascii="宋体" w:hAnsi="宋体" w:cs="宋体"/>
                <w:color w:val="000000"/>
                <w:sz w:val="20"/>
                <w:szCs w:val="20"/>
              </w:rPr>
            </w:pPr>
            <w:r>
              <w:rPr>
                <w:rFonts w:hint="eastAsia" w:ascii="宋体" w:hAnsi="宋体" w:cs="宋体"/>
                <w:color w:val="000000"/>
                <w:kern w:val="0"/>
                <w:sz w:val="20"/>
                <w:szCs w:val="20"/>
              </w:rPr>
              <w:t>配置补水计量专用水表</w:t>
            </w:r>
          </w:p>
        </w:tc>
        <w:tc>
          <w:tcPr>
            <w:tcW w:w="643" w:type="pct"/>
            <w:tcBorders>
              <w:top w:val="single" w:color="000000" w:sz="4" w:space="0"/>
              <w:left w:val="single" w:color="000000" w:sz="4" w:space="0"/>
              <w:bottom w:val="single" w:color="000000" w:sz="4" w:space="0"/>
              <w:right w:val="single" w:color="000000" w:sz="4" w:space="0"/>
            </w:tcBorders>
            <w:vAlign w:val="center"/>
          </w:tcPr>
          <w:p w14:paraId="75FAD21C">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1CA4A09E">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67F4696A">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0828644B">
            <w:pPr>
              <w:rPr>
                <w:rFonts w:ascii="宋体" w:hAnsi="宋体" w:cs="宋体"/>
                <w:color w:val="000000"/>
                <w:sz w:val="20"/>
                <w:szCs w:val="20"/>
              </w:rPr>
            </w:pPr>
          </w:p>
        </w:tc>
      </w:tr>
      <w:tr w14:paraId="2BC94C49">
        <w:tblPrEx>
          <w:tblCellMar>
            <w:top w:w="0" w:type="dxa"/>
            <w:left w:w="108" w:type="dxa"/>
            <w:bottom w:w="0" w:type="dxa"/>
            <w:right w:w="108" w:type="dxa"/>
          </w:tblCellMar>
        </w:tblPrEx>
        <w:trPr>
          <w:trHeight w:val="360" w:hRule="atLeast"/>
        </w:trPr>
        <w:tc>
          <w:tcPr>
            <w:tcW w:w="636" w:type="pct"/>
            <w:vMerge w:val="continue"/>
            <w:tcBorders>
              <w:left w:val="single" w:color="000000" w:sz="4" w:space="0"/>
              <w:right w:val="single" w:color="000000" w:sz="4" w:space="0"/>
            </w:tcBorders>
            <w:vAlign w:val="center"/>
          </w:tcPr>
          <w:p w14:paraId="793A8DFF">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35C97100">
            <w:pPr>
              <w:widowControl/>
              <w:textAlignment w:val="center"/>
              <w:rPr>
                <w:rFonts w:ascii="宋体" w:hAnsi="宋体" w:cs="宋体"/>
                <w:color w:val="000000"/>
                <w:sz w:val="20"/>
                <w:szCs w:val="20"/>
              </w:rPr>
            </w:pPr>
            <w:r>
              <w:rPr>
                <w:rFonts w:hint="eastAsia" w:ascii="宋体" w:hAnsi="宋体" w:cs="宋体"/>
                <w:color w:val="000000"/>
                <w:kern w:val="0"/>
                <w:sz w:val="20"/>
                <w:szCs w:val="20"/>
              </w:rPr>
              <w:t>配置加氯机，并与循环水泵进行联锁</w:t>
            </w:r>
          </w:p>
        </w:tc>
        <w:tc>
          <w:tcPr>
            <w:tcW w:w="643" w:type="pct"/>
            <w:tcBorders>
              <w:top w:val="single" w:color="000000" w:sz="4" w:space="0"/>
              <w:left w:val="single" w:color="000000" w:sz="4" w:space="0"/>
              <w:bottom w:val="single" w:color="000000" w:sz="4" w:space="0"/>
              <w:right w:val="single" w:color="000000" w:sz="4" w:space="0"/>
            </w:tcBorders>
            <w:vAlign w:val="center"/>
          </w:tcPr>
          <w:p w14:paraId="19EF5F15">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51EE51FA">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D557E69">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2FD0CB4F">
            <w:pPr>
              <w:rPr>
                <w:rFonts w:ascii="宋体" w:hAnsi="宋体" w:cs="宋体"/>
                <w:color w:val="000000"/>
                <w:sz w:val="20"/>
                <w:szCs w:val="20"/>
              </w:rPr>
            </w:pPr>
          </w:p>
        </w:tc>
      </w:tr>
      <w:tr w14:paraId="250FE9CF">
        <w:tblPrEx>
          <w:tblCellMar>
            <w:top w:w="0" w:type="dxa"/>
            <w:left w:w="108" w:type="dxa"/>
            <w:bottom w:w="0" w:type="dxa"/>
            <w:right w:w="108" w:type="dxa"/>
          </w:tblCellMar>
        </w:tblPrEx>
        <w:trPr>
          <w:trHeight w:val="330" w:hRule="atLeast"/>
        </w:trPr>
        <w:tc>
          <w:tcPr>
            <w:tcW w:w="636" w:type="pct"/>
            <w:vMerge w:val="continue"/>
            <w:tcBorders>
              <w:left w:val="single" w:color="000000" w:sz="4" w:space="0"/>
              <w:right w:val="single" w:color="000000" w:sz="4" w:space="0"/>
            </w:tcBorders>
            <w:vAlign w:val="center"/>
          </w:tcPr>
          <w:p w14:paraId="1A4452E3">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63C5011B">
            <w:pPr>
              <w:widowControl/>
              <w:textAlignment w:val="center"/>
              <w:rPr>
                <w:rFonts w:ascii="宋体" w:hAnsi="宋体" w:cs="宋体"/>
                <w:color w:val="000000"/>
                <w:kern w:val="0"/>
                <w:sz w:val="20"/>
                <w:szCs w:val="20"/>
              </w:rPr>
            </w:pPr>
            <w:r>
              <w:rPr>
                <w:rFonts w:hint="eastAsia" w:ascii="宋体" w:hAnsi="宋体" w:cs="宋体"/>
                <w:color w:val="000000"/>
                <w:kern w:val="0"/>
                <w:sz w:val="20"/>
                <w:szCs w:val="20"/>
              </w:rPr>
              <w:t>配备余氯、</w:t>
            </w:r>
            <w:r>
              <w:rPr>
                <w:rFonts w:hint="eastAsia" w:ascii="宋体" w:hAnsi="宋体" w:cs="宋体"/>
                <w:color w:val="000000"/>
                <w:kern w:val="0"/>
                <w:sz w:val="20"/>
                <w:szCs w:val="20"/>
                <w:lang w:eastAsia="zh-CN"/>
              </w:rPr>
              <w:t>pH值</w:t>
            </w:r>
            <w:r>
              <w:rPr>
                <w:rFonts w:hint="eastAsia" w:ascii="宋体" w:hAnsi="宋体" w:cs="宋体"/>
                <w:color w:val="000000"/>
                <w:kern w:val="0"/>
                <w:sz w:val="20"/>
                <w:szCs w:val="20"/>
              </w:rPr>
              <w:t>、浑浊度、氧化还原电位等指标水质在线监控装置</w:t>
            </w:r>
          </w:p>
        </w:tc>
        <w:tc>
          <w:tcPr>
            <w:tcW w:w="643" w:type="pct"/>
            <w:tcBorders>
              <w:top w:val="single" w:color="000000" w:sz="4" w:space="0"/>
              <w:left w:val="single" w:color="000000" w:sz="4" w:space="0"/>
              <w:bottom w:val="single" w:color="000000" w:sz="4" w:space="0"/>
              <w:right w:val="single" w:color="000000" w:sz="4" w:space="0"/>
            </w:tcBorders>
            <w:vAlign w:val="center"/>
          </w:tcPr>
          <w:p w14:paraId="4CE47FA1">
            <w:pPr>
              <w:widowControl/>
              <w:jc w:val="center"/>
              <w:textAlignment w:val="center"/>
              <w:rPr>
                <w:rFonts w:ascii="宋体" w:hAnsi="宋体" w:cs="宋体"/>
                <w:color w:val="000000"/>
                <w:kern w:val="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2A42E76E">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D531075">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559998F7">
            <w:pPr>
              <w:rPr>
                <w:rFonts w:ascii="宋体" w:hAnsi="宋体" w:cs="宋体"/>
                <w:color w:val="000000"/>
                <w:sz w:val="20"/>
                <w:szCs w:val="20"/>
              </w:rPr>
            </w:pPr>
          </w:p>
        </w:tc>
      </w:tr>
      <w:tr w14:paraId="5BAB9D15">
        <w:tblPrEx>
          <w:tblCellMar>
            <w:top w:w="0" w:type="dxa"/>
            <w:left w:w="108" w:type="dxa"/>
            <w:bottom w:w="0" w:type="dxa"/>
            <w:right w:w="108" w:type="dxa"/>
          </w:tblCellMar>
        </w:tblPrEx>
        <w:trPr>
          <w:trHeight w:val="400" w:hRule="atLeast"/>
        </w:trPr>
        <w:tc>
          <w:tcPr>
            <w:tcW w:w="636" w:type="pct"/>
            <w:vMerge w:val="continue"/>
            <w:tcBorders>
              <w:left w:val="single" w:color="000000" w:sz="4" w:space="0"/>
              <w:right w:val="single" w:color="000000" w:sz="4" w:space="0"/>
            </w:tcBorders>
            <w:vAlign w:val="center"/>
          </w:tcPr>
          <w:p w14:paraId="57E2C8E3">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0D15641B">
            <w:pPr>
              <w:widowControl/>
              <w:textAlignment w:val="center"/>
              <w:rPr>
                <w:rFonts w:ascii="宋体" w:hAnsi="宋体" w:cs="宋体"/>
                <w:color w:val="000000"/>
                <w:sz w:val="20"/>
                <w:szCs w:val="20"/>
              </w:rPr>
            </w:pPr>
            <w:r>
              <w:rPr>
                <w:rFonts w:hint="eastAsia" w:ascii="宋体" w:hAnsi="宋体" w:cs="宋体"/>
                <w:color w:val="000000"/>
                <w:sz w:val="20"/>
                <w:szCs w:val="20"/>
              </w:rPr>
              <w:t>配置有毛发过滤器</w:t>
            </w:r>
          </w:p>
        </w:tc>
        <w:tc>
          <w:tcPr>
            <w:tcW w:w="643" w:type="pct"/>
            <w:tcBorders>
              <w:top w:val="single" w:color="000000" w:sz="4" w:space="0"/>
              <w:left w:val="single" w:color="000000" w:sz="4" w:space="0"/>
              <w:bottom w:val="single" w:color="000000" w:sz="4" w:space="0"/>
              <w:right w:val="single" w:color="000000" w:sz="4" w:space="0"/>
            </w:tcBorders>
            <w:vAlign w:val="center"/>
          </w:tcPr>
          <w:p w14:paraId="3D28C704">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22E93355">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0C76546">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252D94A7">
            <w:pPr>
              <w:rPr>
                <w:rFonts w:ascii="宋体" w:hAnsi="宋体" w:cs="宋体"/>
                <w:color w:val="000000"/>
                <w:sz w:val="20"/>
                <w:szCs w:val="20"/>
              </w:rPr>
            </w:pPr>
          </w:p>
        </w:tc>
      </w:tr>
      <w:tr w14:paraId="23BFBC58">
        <w:tblPrEx>
          <w:tblCellMar>
            <w:top w:w="0" w:type="dxa"/>
            <w:left w:w="108" w:type="dxa"/>
            <w:bottom w:w="0" w:type="dxa"/>
            <w:right w:w="108" w:type="dxa"/>
          </w:tblCellMar>
        </w:tblPrEx>
        <w:trPr>
          <w:trHeight w:val="360" w:hRule="atLeast"/>
        </w:trPr>
        <w:tc>
          <w:tcPr>
            <w:tcW w:w="636" w:type="pct"/>
            <w:vMerge w:val="continue"/>
            <w:tcBorders>
              <w:left w:val="single" w:color="000000" w:sz="4" w:space="0"/>
              <w:right w:val="single" w:color="000000" w:sz="4" w:space="0"/>
            </w:tcBorders>
            <w:vAlign w:val="center"/>
          </w:tcPr>
          <w:p w14:paraId="5DDB556B">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7ADD15EC">
            <w:pPr>
              <w:widowControl/>
              <w:textAlignment w:val="center"/>
              <w:rPr>
                <w:rFonts w:ascii="宋体" w:hAnsi="宋体" w:cs="宋体"/>
                <w:color w:val="000000"/>
                <w:sz w:val="20"/>
                <w:szCs w:val="20"/>
              </w:rPr>
            </w:pPr>
            <w:r>
              <w:rPr>
                <w:rFonts w:hint="eastAsia" w:ascii="宋体" w:hAnsi="宋体" w:cs="宋体"/>
                <w:color w:val="000000"/>
                <w:kern w:val="0"/>
                <w:sz w:val="20"/>
                <w:szCs w:val="20"/>
              </w:rPr>
              <w:t>循环净化设施运行正常，循环周期不超过4h</w:t>
            </w:r>
          </w:p>
        </w:tc>
        <w:tc>
          <w:tcPr>
            <w:tcW w:w="643" w:type="pct"/>
            <w:tcBorders>
              <w:top w:val="single" w:color="000000" w:sz="4" w:space="0"/>
              <w:left w:val="single" w:color="000000" w:sz="4" w:space="0"/>
              <w:bottom w:val="single" w:color="000000" w:sz="4" w:space="0"/>
              <w:right w:val="single" w:color="000000" w:sz="4" w:space="0"/>
            </w:tcBorders>
            <w:vAlign w:val="center"/>
          </w:tcPr>
          <w:p w14:paraId="677C7693">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0DEF6362">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9024215">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7E3346C7">
            <w:pPr>
              <w:rPr>
                <w:rFonts w:ascii="宋体" w:hAnsi="宋体" w:cs="宋体"/>
                <w:color w:val="000000"/>
                <w:sz w:val="20"/>
                <w:szCs w:val="20"/>
              </w:rPr>
            </w:pPr>
          </w:p>
        </w:tc>
      </w:tr>
      <w:tr w14:paraId="44A3637A">
        <w:tblPrEx>
          <w:tblCellMar>
            <w:top w:w="0" w:type="dxa"/>
            <w:left w:w="108" w:type="dxa"/>
            <w:bottom w:w="0" w:type="dxa"/>
            <w:right w:w="108" w:type="dxa"/>
          </w:tblCellMar>
        </w:tblPrEx>
        <w:trPr>
          <w:trHeight w:val="360" w:hRule="atLeast"/>
        </w:trPr>
        <w:tc>
          <w:tcPr>
            <w:tcW w:w="636" w:type="pct"/>
            <w:vMerge w:val="continue"/>
            <w:tcBorders>
              <w:left w:val="single" w:color="000000" w:sz="4" w:space="0"/>
              <w:bottom w:val="single" w:color="000000" w:sz="4" w:space="0"/>
              <w:right w:val="single" w:color="000000" w:sz="4" w:space="0"/>
            </w:tcBorders>
            <w:vAlign w:val="center"/>
          </w:tcPr>
          <w:p w14:paraId="05774D99">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0F4863E4">
            <w:pPr>
              <w:widowControl/>
              <w:textAlignment w:val="center"/>
              <w:rPr>
                <w:rFonts w:ascii="宋体" w:hAnsi="宋体" w:cs="宋体"/>
                <w:color w:val="000000"/>
                <w:kern w:val="0"/>
                <w:sz w:val="20"/>
                <w:szCs w:val="20"/>
              </w:rPr>
            </w:pPr>
            <w:r>
              <w:rPr>
                <w:rFonts w:hint="eastAsia" w:ascii="宋体" w:hAnsi="宋体" w:cs="宋体"/>
                <w:color w:val="000000"/>
                <w:kern w:val="0"/>
                <w:sz w:val="20"/>
                <w:szCs w:val="20"/>
              </w:rPr>
              <w:t>设置强制通过式浸脚池并符合要求</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池水4h更换一次</w:t>
            </w:r>
          </w:p>
        </w:tc>
        <w:tc>
          <w:tcPr>
            <w:tcW w:w="643" w:type="pct"/>
            <w:tcBorders>
              <w:top w:val="single" w:color="000000" w:sz="4" w:space="0"/>
              <w:left w:val="single" w:color="000000" w:sz="4" w:space="0"/>
              <w:bottom w:val="single" w:color="000000" w:sz="4" w:space="0"/>
              <w:right w:val="single" w:color="000000" w:sz="4" w:space="0"/>
            </w:tcBorders>
            <w:vAlign w:val="center"/>
          </w:tcPr>
          <w:p w14:paraId="4589A447">
            <w:pPr>
              <w:widowControl/>
              <w:jc w:val="center"/>
              <w:textAlignment w:val="center"/>
              <w:rPr>
                <w:rFonts w:ascii="宋体" w:hAnsi="宋体" w:cs="宋体"/>
                <w:color w:val="000000"/>
                <w:kern w:val="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0B8CC6C8">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953D3A7">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50E77678">
            <w:pPr>
              <w:rPr>
                <w:rFonts w:ascii="宋体" w:hAnsi="宋体" w:cs="宋体"/>
                <w:color w:val="000000"/>
                <w:sz w:val="20"/>
                <w:szCs w:val="20"/>
              </w:rPr>
            </w:pPr>
          </w:p>
        </w:tc>
      </w:tr>
      <w:tr w14:paraId="7817226E">
        <w:tblPrEx>
          <w:tblCellMar>
            <w:top w:w="0" w:type="dxa"/>
            <w:left w:w="108" w:type="dxa"/>
            <w:bottom w:w="0" w:type="dxa"/>
            <w:right w:w="108" w:type="dxa"/>
          </w:tblCellMar>
        </w:tblPrEx>
        <w:trPr>
          <w:trHeight w:val="360" w:hRule="atLeast"/>
        </w:trPr>
        <w:tc>
          <w:tcPr>
            <w:tcW w:w="636" w:type="pct"/>
            <w:tcBorders>
              <w:top w:val="single" w:color="000000" w:sz="4" w:space="0"/>
              <w:left w:val="single" w:color="000000" w:sz="4" w:space="0"/>
              <w:bottom w:val="single" w:color="000000" w:sz="4" w:space="0"/>
              <w:right w:val="single" w:color="000000" w:sz="4" w:space="0"/>
            </w:tcBorders>
            <w:vAlign w:val="center"/>
          </w:tcPr>
          <w:p w14:paraId="62C569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水质处理剂</w:t>
            </w:r>
          </w:p>
        </w:tc>
        <w:tc>
          <w:tcPr>
            <w:tcW w:w="1687" w:type="pct"/>
            <w:tcBorders>
              <w:top w:val="single" w:color="000000" w:sz="4" w:space="0"/>
              <w:left w:val="single" w:color="000000" w:sz="4" w:space="0"/>
              <w:bottom w:val="single" w:color="000000" w:sz="4" w:space="0"/>
              <w:right w:val="single" w:color="000000" w:sz="4" w:space="0"/>
            </w:tcBorders>
            <w:vAlign w:val="center"/>
          </w:tcPr>
          <w:p w14:paraId="55EA5B84">
            <w:pPr>
              <w:widowControl/>
              <w:textAlignment w:val="center"/>
              <w:rPr>
                <w:rFonts w:ascii="宋体" w:hAnsi="宋体" w:cs="宋体"/>
                <w:color w:val="000000"/>
                <w:sz w:val="20"/>
                <w:szCs w:val="20"/>
              </w:rPr>
            </w:pPr>
            <w:r>
              <w:rPr>
                <w:rFonts w:hint="eastAsia" w:ascii="宋体" w:hAnsi="宋体" w:cs="宋体"/>
                <w:color w:val="000000"/>
                <w:kern w:val="0"/>
                <w:sz w:val="20"/>
                <w:szCs w:val="20"/>
              </w:rPr>
              <w:t>有效期内，专库保存，索证索票齐全</w:t>
            </w:r>
          </w:p>
        </w:tc>
        <w:tc>
          <w:tcPr>
            <w:tcW w:w="643" w:type="pct"/>
            <w:tcBorders>
              <w:top w:val="single" w:color="000000" w:sz="4" w:space="0"/>
              <w:left w:val="single" w:color="000000" w:sz="4" w:space="0"/>
              <w:bottom w:val="single" w:color="000000" w:sz="4" w:space="0"/>
              <w:right w:val="single" w:color="000000" w:sz="4" w:space="0"/>
            </w:tcBorders>
            <w:vAlign w:val="center"/>
          </w:tcPr>
          <w:p w14:paraId="3FF121D6">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14D0D692">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0C23B71">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1472F528">
            <w:pPr>
              <w:rPr>
                <w:rFonts w:ascii="宋体" w:hAnsi="宋体" w:cs="宋体"/>
                <w:color w:val="000000"/>
                <w:sz w:val="20"/>
                <w:szCs w:val="20"/>
              </w:rPr>
            </w:pPr>
          </w:p>
        </w:tc>
      </w:tr>
      <w:tr w14:paraId="7006052E">
        <w:tblPrEx>
          <w:tblCellMar>
            <w:top w:w="0" w:type="dxa"/>
            <w:left w:w="108" w:type="dxa"/>
            <w:bottom w:w="0" w:type="dxa"/>
            <w:right w:w="108" w:type="dxa"/>
          </w:tblCellMar>
        </w:tblPrEx>
        <w:trPr>
          <w:trHeight w:val="305" w:hRule="atLeast"/>
        </w:trPr>
        <w:tc>
          <w:tcPr>
            <w:tcW w:w="636" w:type="pct"/>
            <w:vMerge w:val="restart"/>
            <w:tcBorders>
              <w:top w:val="single" w:color="000000" w:sz="4" w:space="0"/>
              <w:left w:val="single" w:color="000000" w:sz="4" w:space="0"/>
              <w:bottom w:val="single" w:color="000000" w:sz="4" w:space="0"/>
              <w:right w:val="single" w:color="000000" w:sz="4" w:space="0"/>
            </w:tcBorders>
            <w:vAlign w:val="center"/>
          </w:tcPr>
          <w:p w14:paraId="2A038A9D">
            <w:pPr>
              <w:widowControl/>
              <w:jc w:val="center"/>
              <w:textAlignment w:val="center"/>
              <w:rPr>
                <w:rFonts w:ascii="宋体" w:hAnsi="宋体" w:cs="宋体"/>
                <w:color w:val="000000"/>
                <w:sz w:val="20"/>
                <w:szCs w:val="20"/>
              </w:rPr>
            </w:pPr>
            <w:r>
              <w:rPr>
                <w:rFonts w:hint="eastAsia" w:ascii="宋体" w:hAnsi="宋体" w:cs="宋体"/>
                <w:color w:val="000000"/>
                <w:sz w:val="20"/>
                <w:szCs w:val="20"/>
              </w:rPr>
              <w:t>更衣柜及公共用品</w:t>
            </w:r>
          </w:p>
        </w:tc>
        <w:tc>
          <w:tcPr>
            <w:tcW w:w="1687" w:type="pct"/>
            <w:tcBorders>
              <w:top w:val="single" w:color="000000" w:sz="4" w:space="0"/>
              <w:left w:val="single" w:color="000000" w:sz="4" w:space="0"/>
              <w:bottom w:val="single" w:color="000000" w:sz="4" w:space="0"/>
              <w:right w:val="single" w:color="000000" w:sz="4" w:space="0"/>
            </w:tcBorders>
            <w:vAlign w:val="center"/>
          </w:tcPr>
          <w:p w14:paraId="1B7F87D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拖鞋等公共用品一客一换一消毒，更衣柜每日消毒</w:t>
            </w:r>
          </w:p>
        </w:tc>
        <w:tc>
          <w:tcPr>
            <w:tcW w:w="643" w:type="pct"/>
            <w:tcBorders>
              <w:top w:val="single" w:color="000000" w:sz="4" w:space="0"/>
              <w:left w:val="single" w:color="000000" w:sz="4" w:space="0"/>
              <w:bottom w:val="single" w:color="000000" w:sz="4" w:space="0"/>
              <w:right w:val="single" w:color="000000" w:sz="4" w:space="0"/>
            </w:tcBorders>
            <w:vAlign w:val="center"/>
          </w:tcPr>
          <w:p w14:paraId="7203B4FA">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6CFFFF75">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D6ED09C">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5E6948E3">
            <w:pPr>
              <w:rPr>
                <w:rFonts w:ascii="宋体" w:hAnsi="宋体" w:cs="宋体"/>
                <w:color w:val="000000"/>
                <w:sz w:val="20"/>
                <w:szCs w:val="20"/>
              </w:rPr>
            </w:pPr>
          </w:p>
        </w:tc>
      </w:tr>
      <w:tr w14:paraId="367CEB84">
        <w:tblPrEx>
          <w:tblCellMar>
            <w:top w:w="0" w:type="dxa"/>
            <w:left w:w="108" w:type="dxa"/>
            <w:bottom w:w="0" w:type="dxa"/>
            <w:right w:w="108" w:type="dxa"/>
          </w:tblCellMar>
        </w:tblPrEx>
        <w:trPr>
          <w:trHeight w:val="400" w:hRule="atLeast"/>
        </w:trPr>
        <w:tc>
          <w:tcPr>
            <w:tcW w:w="636" w:type="pct"/>
            <w:vMerge w:val="continue"/>
            <w:tcBorders>
              <w:top w:val="single" w:color="000000" w:sz="4" w:space="0"/>
              <w:left w:val="single" w:color="000000" w:sz="4" w:space="0"/>
              <w:bottom w:val="single" w:color="000000" w:sz="4" w:space="0"/>
              <w:right w:val="single" w:color="000000" w:sz="4" w:space="0"/>
            </w:tcBorders>
            <w:vAlign w:val="center"/>
          </w:tcPr>
          <w:p w14:paraId="7D3D789C">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15579E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公共用品按规范清洗消毒保洁，洁污分开存放</w:t>
            </w:r>
          </w:p>
        </w:tc>
        <w:tc>
          <w:tcPr>
            <w:tcW w:w="643" w:type="pct"/>
            <w:tcBorders>
              <w:top w:val="single" w:color="000000" w:sz="4" w:space="0"/>
              <w:left w:val="single" w:color="000000" w:sz="4" w:space="0"/>
              <w:bottom w:val="single" w:color="000000" w:sz="4" w:space="0"/>
              <w:right w:val="single" w:color="000000" w:sz="4" w:space="0"/>
            </w:tcBorders>
            <w:vAlign w:val="center"/>
          </w:tcPr>
          <w:p w14:paraId="254EFBAE">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2A5C2DB0">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4AB4526E">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39416C3A">
            <w:pPr>
              <w:rPr>
                <w:rFonts w:ascii="宋体" w:hAnsi="宋体" w:cs="宋体"/>
                <w:color w:val="000000"/>
                <w:sz w:val="20"/>
                <w:szCs w:val="20"/>
              </w:rPr>
            </w:pPr>
          </w:p>
        </w:tc>
      </w:tr>
      <w:tr w14:paraId="46F551F6">
        <w:tblPrEx>
          <w:tblCellMar>
            <w:top w:w="0" w:type="dxa"/>
            <w:left w:w="108" w:type="dxa"/>
            <w:bottom w:w="0" w:type="dxa"/>
            <w:right w:w="108" w:type="dxa"/>
          </w:tblCellMar>
        </w:tblPrEx>
        <w:trPr>
          <w:trHeight w:val="400" w:hRule="atLeast"/>
        </w:trPr>
        <w:tc>
          <w:tcPr>
            <w:tcW w:w="636" w:type="pct"/>
            <w:vMerge w:val="continue"/>
            <w:tcBorders>
              <w:top w:val="single" w:color="000000" w:sz="4" w:space="0"/>
              <w:left w:val="single" w:color="000000" w:sz="4" w:space="0"/>
              <w:bottom w:val="single" w:color="000000" w:sz="4" w:space="0"/>
              <w:right w:val="single" w:color="000000" w:sz="4" w:space="0"/>
            </w:tcBorders>
            <w:vAlign w:val="center"/>
          </w:tcPr>
          <w:p w14:paraId="5C94AEB6">
            <w:pPr>
              <w:jc w:val="center"/>
              <w:rPr>
                <w:rFonts w:ascii="宋体" w:hAnsi="宋体" w:cs="宋体"/>
                <w:color w:val="000000"/>
                <w:sz w:val="20"/>
                <w:szCs w:val="20"/>
              </w:rPr>
            </w:pPr>
          </w:p>
        </w:tc>
        <w:tc>
          <w:tcPr>
            <w:tcW w:w="1687" w:type="pct"/>
            <w:tcBorders>
              <w:top w:val="single" w:color="000000" w:sz="4" w:space="0"/>
              <w:left w:val="single" w:color="000000" w:sz="4" w:space="0"/>
              <w:bottom w:val="single" w:color="000000" w:sz="4" w:space="0"/>
              <w:right w:val="single" w:color="000000" w:sz="4" w:space="0"/>
            </w:tcBorders>
            <w:vAlign w:val="center"/>
          </w:tcPr>
          <w:p w14:paraId="2581C8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消毒记录完善</w:t>
            </w:r>
          </w:p>
        </w:tc>
        <w:tc>
          <w:tcPr>
            <w:tcW w:w="643" w:type="pct"/>
            <w:tcBorders>
              <w:top w:val="single" w:color="000000" w:sz="4" w:space="0"/>
              <w:left w:val="single" w:color="000000" w:sz="4" w:space="0"/>
              <w:bottom w:val="single" w:color="000000" w:sz="4" w:space="0"/>
              <w:right w:val="single" w:color="000000" w:sz="4" w:space="0"/>
            </w:tcBorders>
            <w:vAlign w:val="center"/>
          </w:tcPr>
          <w:p w14:paraId="25D552FA">
            <w:pPr>
              <w:widowControl/>
              <w:jc w:val="center"/>
              <w:textAlignment w:val="center"/>
              <w:rPr>
                <w:rFonts w:ascii="宋体" w:hAnsi="宋体" w:cs="宋体"/>
                <w:color w:val="000000"/>
                <w:sz w:val="20"/>
                <w:szCs w:val="20"/>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6B4ED6BF">
            <w:pPr>
              <w:rPr>
                <w:rFonts w:ascii="宋体" w:hAnsi="宋体" w:cs="宋体"/>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7014B06">
            <w:pPr>
              <w:rPr>
                <w:rFonts w:ascii="宋体" w:hAnsi="宋体" w:cs="宋体"/>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vAlign w:val="center"/>
          </w:tcPr>
          <w:p w14:paraId="23E587E7">
            <w:pPr>
              <w:rPr>
                <w:rFonts w:ascii="宋体" w:hAnsi="宋体" w:cs="宋体"/>
                <w:color w:val="000000"/>
                <w:sz w:val="20"/>
                <w:szCs w:val="20"/>
              </w:rPr>
            </w:pPr>
          </w:p>
        </w:tc>
      </w:tr>
      <w:tr w14:paraId="23995282">
        <w:tblPrEx>
          <w:tblCellMar>
            <w:top w:w="0" w:type="dxa"/>
            <w:left w:w="108" w:type="dxa"/>
            <w:bottom w:w="0" w:type="dxa"/>
            <w:right w:w="108" w:type="dxa"/>
          </w:tblCellMar>
        </w:tblPrEx>
        <w:trPr>
          <w:trHeight w:val="614" w:hRule="atLeast"/>
        </w:trPr>
        <w:tc>
          <w:tcPr>
            <w:tcW w:w="4285" w:type="pct"/>
            <w:gridSpan w:val="5"/>
            <w:tcBorders>
              <w:top w:val="nil"/>
              <w:left w:val="nil"/>
              <w:bottom w:val="nil"/>
              <w:right w:val="nil"/>
            </w:tcBorders>
            <w:vAlign w:val="center"/>
          </w:tcPr>
          <w:p w14:paraId="7F04712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被监督单位签字：                                   卫生监督员：</w:t>
            </w:r>
            <w:r>
              <w:rPr>
                <w:rStyle w:val="18"/>
                <w:rFonts w:hint="default"/>
              </w:rPr>
              <w:t xml:space="preserve"> </w:t>
            </w:r>
          </w:p>
        </w:tc>
        <w:tc>
          <w:tcPr>
            <w:tcW w:w="714" w:type="pct"/>
            <w:tcBorders>
              <w:top w:val="nil"/>
              <w:left w:val="nil"/>
              <w:bottom w:val="nil"/>
              <w:right w:val="nil"/>
            </w:tcBorders>
            <w:vAlign w:val="center"/>
          </w:tcPr>
          <w:p w14:paraId="100EE694">
            <w:pPr>
              <w:widowControl/>
              <w:jc w:val="left"/>
              <w:textAlignment w:val="center"/>
              <w:rPr>
                <w:rFonts w:ascii="宋体" w:hAnsi="宋体" w:cs="宋体"/>
                <w:color w:val="000000"/>
                <w:kern w:val="0"/>
                <w:sz w:val="20"/>
                <w:szCs w:val="20"/>
              </w:rPr>
            </w:pPr>
          </w:p>
        </w:tc>
      </w:tr>
      <w:tr w14:paraId="53B52ACA">
        <w:tblPrEx>
          <w:tblCellMar>
            <w:top w:w="0" w:type="dxa"/>
            <w:left w:w="108" w:type="dxa"/>
            <w:bottom w:w="0" w:type="dxa"/>
            <w:right w:w="108" w:type="dxa"/>
          </w:tblCellMar>
        </w:tblPrEx>
        <w:trPr>
          <w:trHeight w:val="394" w:hRule="atLeast"/>
        </w:trPr>
        <w:tc>
          <w:tcPr>
            <w:tcW w:w="2323" w:type="pct"/>
            <w:gridSpan w:val="2"/>
            <w:tcBorders>
              <w:top w:val="nil"/>
              <w:left w:val="nil"/>
              <w:bottom w:val="nil"/>
              <w:right w:val="nil"/>
            </w:tcBorders>
            <w:vAlign w:val="center"/>
          </w:tcPr>
          <w:p w14:paraId="3C34BCF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年    月     日</w:t>
            </w:r>
          </w:p>
        </w:tc>
        <w:tc>
          <w:tcPr>
            <w:tcW w:w="1962" w:type="pct"/>
            <w:gridSpan w:val="3"/>
            <w:tcBorders>
              <w:top w:val="nil"/>
              <w:left w:val="nil"/>
              <w:bottom w:val="nil"/>
              <w:right w:val="nil"/>
            </w:tcBorders>
            <w:vAlign w:val="center"/>
          </w:tcPr>
          <w:p w14:paraId="1B40F64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w:t>
            </w:r>
          </w:p>
        </w:tc>
        <w:tc>
          <w:tcPr>
            <w:tcW w:w="714" w:type="pct"/>
            <w:tcBorders>
              <w:top w:val="nil"/>
              <w:left w:val="nil"/>
              <w:bottom w:val="nil"/>
              <w:right w:val="nil"/>
            </w:tcBorders>
            <w:vAlign w:val="center"/>
          </w:tcPr>
          <w:p w14:paraId="5EF92A50">
            <w:pPr>
              <w:widowControl/>
              <w:jc w:val="center"/>
              <w:textAlignment w:val="center"/>
              <w:rPr>
                <w:rFonts w:ascii="宋体" w:hAnsi="宋体" w:cs="宋体"/>
                <w:color w:val="000000"/>
                <w:kern w:val="0"/>
                <w:sz w:val="20"/>
                <w:szCs w:val="20"/>
              </w:rPr>
            </w:pPr>
          </w:p>
        </w:tc>
      </w:tr>
    </w:tbl>
    <w:p w14:paraId="59A580C9">
      <w:pPr>
        <w:spacing w:line="560" w:lineRule="exact"/>
        <w:rPr>
          <w:rFonts w:ascii="仿宋_GB2312" w:hAnsi="仿宋_GB2312" w:eastAsia="仿宋_GB2312" w:cs="仿宋_GB2312"/>
          <w:sz w:val="32"/>
          <w:szCs w:val="32"/>
        </w:rPr>
        <w:sectPr>
          <w:headerReference r:id="rId4" w:type="first"/>
          <w:footerReference r:id="rId6" w:type="first"/>
          <w:headerReference r:id="rId3" w:type="default"/>
          <w:footerReference r:id="rId5" w:type="default"/>
          <w:pgSz w:w="11906" w:h="16838"/>
          <w:pgMar w:top="1985" w:right="1474" w:bottom="1814" w:left="1474" w:header="851" w:footer="992" w:gutter="0"/>
          <w:cols w:space="720" w:num="1"/>
          <w:titlePg/>
          <w:docGrid w:linePitch="312" w:charSpace="0"/>
        </w:sectPr>
      </w:pPr>
    </w:p>
    <w:p w14:paraId="0E9D844B">
      <w:pPr>
        <w:spacing w:line="560" w:lineRule="exact"/>
        <w:rPr>
          <w:rFonts w:ascii="黑体" w:hAnsi="黑体" w:eastAsia="黑体" w:cs="黑体"/>
          <w:bCs/>
          <w:sz w:val="28"/>
          <w:szCs w:val="28"/>
        </w:rPr>
      </w:pPr>
      <w:r>
        <w:rPr>
          <w:rFonts w:hint="eastAsia" w:ascii="黑体" w:hAnsi="黑体" w:eastAsia="黑体" w:cs="黑体"/>
          <w:bCs/>
          <w:sz w:val="28"/>
          <w:szCs w:val="28"/>
        </w:rPr>
        <w:t>附件3</w:t>
      </w:r>
    </w:p>
    <w:tbl>
      <w:tblPr>
        <w:tblStyle w:val="9"/>
        <w:tblW w:w="0" w:type="auto"/>
        <w:tblInd w:w="-268" w:type="dxa"/>
        <w:tblLayout w:type="fixed"/>
        <w:tblCellMar>
          <w:top w:w="0" w:type="dxa"/>
          <w:left w:w="108" w:type="dxa"/>
          <w:bottom w:w="0" w:type="dxa"/>
          <w:right w:w="108" w:type="dxa"/>
        </w:tblCellMar>
      </w:tblPr>
      <w:tblGrid>
        <w:gridCol w:w="1177"/>
        <w:gridCol w:w="1168"/>
        <w:gridCol w:w="941"/>
        <w:gridCol w:w="1200"/>
        <w:gridCol w:w="3273"/>
        <w:gridCol w:w="1050"/>
        <w:gridCol w:w="1050"/>
        <w:gridCol w:w="1050"/>
        <w:gridCol w:w="2618"/>
      </w:tblGrid>
      <w:tr w14:paraId="64F3E5A3">
        <w:tblPrEx>
          <w:tblCellMar>
            <w:top w:w="0" w:type="dxa"/>
            <w:left w:w="108" w:type="dxa"/>
            <w:bottom w:w="0" w:type="dxa"/>
            <w:right w:w="108" w:type="dxa"/>
          </w:tblCellMar>
        </w:tblPrEx>
        <w:trPr>
          <w:trHeight w:val="1020" w:hRule="atLeast"/>
        </w:trPr>
        <w:tc>
          <w:tcPr>
            <w:tcW w:w="13527" w:type="dxa"/>
            <w:gridSpan w:val="9"/>
            <w:tcBorders>
              <w:top w:val="nil"/>
              <w:left w:val="nil"/>
              <w:bottom w:val="nil"/>
              <w:right w:val="nil"/>
            </w:tcBorders>
            <w:vAlign w:val="center"/>
          </w:tcPr>
          <w:p w14:paraId="773575C4">
            <w:pPr>
              <w:widowControl/>
              <w:jc w:val="center"/>
              <w:textAlignment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2025年游泳场所专项监督检查情况汇总表</w:t>
            </w:r>
          </w:p>
        </w:tc>
      </w:tr>
      <w:tr w14:paraId="22E58C6D">
        <w:tblPrEx>
          <w:tblCellMar>
            <w:top w:w="0" w:type="dxa"/>
            <w:left w:w="108" w:type="dxa"/>
            <w:bottom w:w="0" w:type="dxa"/>
            <w:right w:w="108" w:type="dxa"/>
          </w:tblCellMar>
        </w:tblPrEx>
        <w:trPr>
          <w:trHeight w:val="1306" w:hRule="atLeast"/>
        </w:trPr>
        <w:tc>
          <w:tcPr>
            <w:tcW w:w="1177" w:type="dxa"/>
            <w:tcBorders>
              <w:top w:val="single" w:color="000000" w:sz="4" w:space="0"/>
              <w:left w:val="single" w:color="000000" w:sz="4" w:space="0"/>
              <w:bottom w:val="single" w:color="000000" w:sz="4" w:space="0"/>
              <w:right w:val="single" w:color="000000" w:sz="4" w:space="0"/>
            </w:tcBorders>
            <w:vAlign w:val="center"/>
          </w:tcPr>
          <w:p w14:paraId="1B22695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县（市）区</w:t>
            </w:r>
          </w:p>
        </w:tc>
        <w:tc>
          <w:tcPr>
            <w:tcW w:w="1168" w:type="dxa"/>
            <w:tcBorders>
              <w:top w:val="single" w:color="000000" w:sz="4" w:space="0"/>
              <w:left w:val="single" w:color="000000" w:sz="4" w:space="0"/>
              <w:bottom w:val="single" w:color="000000" w:sz="4" w:space="0"/>
              <w:right w:val="single" w:color="000000" w:sz="4" w:space="0"/>
            </w:tcBorders>
            <w:vAlign w:val="center"/>
          </w:tcPr>
          <w:p w14:paraId="3133AB88">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辖区游泳场所数（家）</w:t>
            </w:r>
          </w:p>
        </w:tc>
        <w:tc>
          <w:tcPr>
            <w:tcW w:w="941" w:type="dxa"/>
            <w:tcBorders>
              <w:top w:val="single" w:color="000000" w:sz="4" w:space="0"/>
              <w:left w:val="single" w:color="000000" w:sz="4" w:space="0"/>
              <w:bottom w:val="single" w:color="000000" w:sz="4" w:space="0"/>
              <w:right w:val="single" w:color="000000" w:sz="4" w:space="0"/>
            </w:tcBorders>
            <w:vAlign w:val="center"/>
          </w:tcPr>
          <w:p w14:paraId="2A6350F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检查单位数（家）</w:t>
            </w:r>
          </w:p>
        </w:tc>
        <w:tc>
          <w:tcPr>
            <w:tcW w:w="1200" w:type="dxa"/>
            <w:tcBorders>
              <w:top w:val="single" w:color="000000" w:sz="4" w:space="0"/>
              <w:left w:val="single" w:color="000000" w:sz="4" w:space="0"/>
              <w:bottom w:val="single" w:color="000000" w:sz="4" w:space="0"/>
              <w:right w:val="single" w:color="000000" w:sz="4" w:space="0"/>
            </w:tcBorders>
            <w:vAlign w:val="center"/>
          </w:tcPr>
          <w:p w14:paraId="7D87348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发现问题单位数（家）</w:t>
            </w:r>
          </w:p>
        </w:tc>
        <w:tc>
          <w:tcPr>
            <w:tcW w:w="3273" w:type="dxa"/>
            <w:tcBorders>
              <w:top w:val="single" w:color="000000" w:sz="4" w:space="0"/>
              <w:left w:val="single" w:color="000000" w:sz="4" w:space="0"/>
              <w:bottom w:val="single" w:color="000000" w:sz="4" w:space="0"/>
              <w:right w:val="single" w:color="000000" w:sz="4" w:space="0"/>
            </w:tcBorders>
            <w:vAlign w:val="center"/>
          </w:tcPr>
          <w:p w14:paraId="17E8F015">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存在的主要问题</w:t>
            </w:r>
          </w:p>
        </w:tc>
        <w:tc>
          <w:tcPr>
            <w:tcW w:w="1050" w:type="dxa"/>
            <w:tcBorders>
              <w:top w:val="single" w:color="000000" w:sz="4" w:space="0"/>
              <w:left w:val="single" w:color="000000" w:sz="4" w:space="0"/>
              <w:bottom w:val="single" w:color="000000" w:sz="4" w:space="0"/>
              <w:right w:val="single" w:color="000000" w:sz="4" w:space="0"/>
            </w:tcBorders>
            <w:vAlign w:val="center"/>
          </w:tcPr>
          <w:p w14:paraId="7434BC2B">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下达卫生监督意见书（份）</w:t>
            </w:r>
          </w:p>
        </w:tc>
        <w:tc>
          <w:tcPr>
            <w:tcW w:w="1050" w:type="dxa"/>
            <w:tcBorders>
              <w:top w:val="single" w:color="000000" w:sz="4" w:space="0"/>
              <w:left w:val="single" w:color="000000" w:sz="4" w:space="0"/>
              <w:bottom w:val="single" w:color="000000" w:sz="4" w:space="0"/>
              <w:right w:val="single" w:color="000000" w:sz="4" w:space="0"/>
            </w:tcBorders>
            <w:vAlign w:val="center"/>
          </w:tcPr>
          <w:p w14:paraId="0045CAC0">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出动卫生监督员（人次）</w:t>
            </w:r>
          </w:p>
        </w:tc>
        <w:tc>
          <w:tcPr>
            <w:tcW w:w="1050" w:type="dxa"/>
            <w:tcBorders>
              <w:top w:val="single" w:color="000000" w:sz="4" w:space="0"/>
              <w:left w:val="single" w:color="000000" w:sz="4" w:space="0"/>
              <w:bottom w:val="single" w:color="000000" w:sz="4" w:space="0"/>
              <w:right w:val="single" w:color="000000" w:sz="4" w:space="0"/>
            </w:tcBorders>
            <w:vAlign w:val="center"/>
          </w:tcPr>
          <w:p w14:paraId="5706F966">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立案查处（起）</w:t>
            </w:r>
          </w:p>
        </w:tc>
        <w:tc>
          <w:tcPr>
            <w:tcW w:w="2618" w:type="dxa"/>
            <w:tcBorders>
              <w:top w:val="single" w:color="000000" w:sz="4" w:space="0"/>
              <w:left w:val="single" w:color="000000" w:sz="4" w:space="0"/>
              <w:bottom w:val="single" w:color="000000" w:sz="4" w:space="0"/>
              <w:right w:val="single" w:color="000000" w:sz="4" w:space="0"/>
            </w:tcBorders>
            <w:vAlign w:val="center"/>
          </w:tcPr>
          <w:p w14:paraId="19A93C13">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违法案由</w:t>
            </w:r>
          </w:p>
        </w:tc>
      </w:tr>
      <w:tr w14:paraId="616C1019">
        <w:tblPrEx>
          <w:tblCellMar>
            <w:top w:w="0" w:type="dxa"/>
            <w:left w:w="108" w:type="dxa"/>
            <w:bottom w:w="0" w:type="dxa"/>
            <w:right w:w="108" w:type="dxa"/>
          </w:tblCellMar>
        </w:tblPrEx>
        <w:trPr>
          <w:trHeight w:val="2348" w:hRule="atLeast"/>
        </w:trPr>
        <w:tc>
          <w:tcPr>
            <w:tcW w:w="1177" w:type="dxa"/>
            <w:tcBorders>
              <w:top w:val="single" w:color="000000" w:sz="4" w:space="0"/>
              <w:left w:val="single" w:color="000000" w:sz="4" w:space="0"/>
              <w:bottom w:val="single" w:color="000000" w:sz="4" w:space="0"/>
              <w:right w:val="single" w:color="000000" w:sz="4" w:space="0"/>
            </w:tcBorders>
            <w:vAlign w:val="center"/>
          </w:tcPr>
          <w:p w14:paraId="5669678A">
            <w:pPr>
              <w:rPr>
                <w:rFonts w:ascii="宋体" w:hAnsi="宋体" w:cs="宋体"/>
                <w:color w:val="000000"/>
                <w:sz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14:paraId="7F226621">
            <w:pPr>
              <w:rPr>
                <w:rFonts w:ascii="宋体" w:hAnsi="宋体" w:cs="宋体"/>
                <w:color w:val="000000"/>
                <w:sz w:val="24"/>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3C5F2EDB">
            <w:pPr>
              <w:rPr>
                <w:rFonts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DA3F782">
            <w:pPr>
              <w:rPr>
                <w:rFonts w:ascii="宋体" w:hAnsi="宋体" w:cs="宋体"/>
                <w:color w:val="000000"/>
                <w:sz w:val="24"/>
              </w:rPr>
            </w:pPr>
          </w:p>
        </w:tc>
        <w:tc>
          <w:tcPr>
            <w:tcW w:w="3273" w:type="dxa"/>
            <w:tcBorders>
              <w:top w:val="single" w:color="000000" w:sz="4" w:space="0"/>
              <w:left w:val="single" w:color="000000" w:sz="4" w:space="0"/>
              <w:bottom w:val="single" w:color="000000" w:sz="4" w:space="0"/>
              <w:right w:val="single" w:color="000000" w:sz="4" w:space="0"/>
            </w:tcBorders>
            <w:vAlign w:val="center"/>
          </w:tcPr>
          <w:p w14:paraId="421DA985">
            <w:pPr>
              <w:rPr>
                <w:rFonts w:ascii="宋体" w:hAnsi="宋体" w:cs="宋体"/>
                <w:color w:val="00000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0B1F76D">
            <w:pPr>
              <w:rPr>
                <w:rFonts w:ascii="宋体" w:hAnsi="宋体" w:cs="宋体"/>
                <w:color w:val="00000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41C15A4">
            <w:pPr>
              <w:rPr>
                <w:rFonts w:ascii="宋体" w:hAnsi="宋体" w:cs="宋体"/>
                <w:color w:val="000000"/>
                <w:sz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2A9F441">
            <w:pPr>
              <w:rPr>
                <w:rFonts w:ascii="宋体" w:hAnsi="宋体" w:cs="宋体"/>
                <w:color w:val="000000"/>
                <w:sz w:val="24"/>
              </w:rPr>
            </w:pPr>
          </w:p>
        </w:tc>
        <w:tc>
          <w:tcPr>
            <w:tcW w:w="2618" w:type="dxa"/>
            <w:tcBorders>
              <w:top w:val="single" w:color="000000" w:sz="4" w:space="0"/>
              <w:left w:val="single" w:color="000000" w:sz="4" w:space="0"/>
              <w:bottom w:val="single" w:color="000000" w:sz="4" w:space="0"/>
              <w:right w:val="single" w:color="000000" w:sz="4" w:space="0"/>
            </w:tcBorders>
            <w:vAlign w:val="center"/>
          </w:tcPr>
          <w:p w14:paraId="66534700">
            <w:pPr>
              <w:rPr>
                <w:rFonts w:ascii="宋体" w:hAnsi="宋体" w:cs="宋体"/>
                <w:color w:val="000000"/>
                <w:sz w:val="24"/>
              </w:rPr>
            </w:pPr>
          </w:p>
        </w:tc>
      </w:tr>
      <w:tr w14:paraId="424CF07B">
        <w:tblPrEx>
          <w:tblCellMar>
            <w:top w:w="0" w:type="dxa"/>
            <w:left w:w="108" w:type="dxa"/>
            <w:bottom w:w="0" w:type="dxa"/>
            <w:right w:w="108" w:type="dxa"/>
          </w:tblCellMar>
        </w:tblPrEx>
        <w:trPr>
          <w:trHeight w:val="780" w:hRule="atLeast"/>
        </w:trPr>
        <w:tc>
          <w:tcPr>
            <w:tcW w:w="10909" w:type="dxa"/>
            <w:gridSpan w:val="8"/>
            <w:tcBorders>
              <w:top w:val="nil"/>
              <w:left w:val="nil"/>
              <w:bottom w:val="nil"/>
              <w:right w:val="nil"/>
            </w:tcBorders>
            <w:vAlign w:val="center"/>
          </w:tcPr>
          <w:p w14:paraId="2B52EC60">
            <w:pPr>
              <w:widowControl/>
              <w:textAlignment w:val="center"/>
              <w:rPr>
                <w:rFonts w:ascii="宋体" w:hAnsi="宋体" w:cs="宋体"/>
                <w:color w:val="000000"/>
                <w:sz w:val="20"/>
                <w:szCs w:val="20"/>
              </w:rPr>
            </w:pPr>
            <w:r>
              <w:rPr>
                <w:rFonts w:hint="eastAsia" w:ascii="宋体" w:hAnsi="宋体" w:cs="宋体"/>
                <w:color w:val="000000"/>
                <w:kern w:val="0"/>
                <w:sz w:val="20"/>
                <w:szCs w:val="20"/>
              </w:rPr>
              <w:t>填表人：                                                      联系电话：</w:t>
            </w:r>
          </w:p>
        </w:tc>
        <w:tc>
          <w:tcPr>
            <w:tcW w:w="2618" w:type="dxa"/>
            <w:tcBorders>
              <w:top w:val="nil"/>
              <w:left w:val="nil"/>
              <w:bottom w:val="nil"/>
              <w:right w:val="nil"/>
            </w:tcBorders>
            <w:vAlign w:val="center"/>
          </w:tcPr>
          <w:p w14:paraId="5020A27C">
            <w:pPr>
              <w:widowControl/>
              <w:jc w:val="center"/>
              <w:textAlignment w:val="center"/>
              <w:rPr>
                <w:rFonts w:ascii="宋体" w:hAnsi="宋体" w:cs="宋体"/>
                <w:color w:val="000000"/>
                <w:kern w:val="0"/>
                <w:sz w:val="20"/>
                <w:szCs w:val="20"/>
              </w:rPr>
            </w:pPr>
          </w:p>
        </w:tc>
      </w:tr>
    </w:tbl>
    <w:p w14:paraId="48259AAE">
      <w:pPr>
        <w:spacing w:line="560" w:lineRule="exact"/>
        <w:rPr>
          <w:rFonts w:ascii="仿宋_GB2312" w:hAnsi="仿宋_GB2312" w:eastAsia="仿宋_GB2312" w:cs="仿宋_GB2312"/>
          <w:bCs/>
          <w:sz w:val="32"/>
          <w:szCs w:val="32"/>
        </w:rPr>
      </w:pPr>
    </w:p>
    <w:p w14:paraId="7AB2D282">
      <w:pPr>
        <w:spacing w:line="560" w:lineRule="exact"/>
        <w:rPr>
          <w:rFonts w:ascii="仿宋_GB2312" w:hAnsi="仿宋_GB2312" w:eastAsia="仿宋_GB2312" w:cs="仿宋_GB2312"/>
          <w:bCs/>
          <w:sz w:val="32"/>
          <w:szCs w:val="32"/>
        </w:rPr>
      </w:pPr>
    </w:p>
    <w:p w14:paraId="1F1F5F69">
      <w:pPr>
        <w:spacing w:line="560" w:lineRule="exact"/>
        <w:rPr>
          <w:rFonts w:ascii="仿宋_GB2312" w:hAnsi="仿宋_GB2312" w:eastAsia="仿宋_GB2312" w:cs="仿宋_GB2312"/>
          <w:bCs/>
          <w:sz w:val="32"/>
          <w:szCs w:val="32"/>
        </w:rPr>
      </w:pPr>
    </w:p>
    <w:p w14:paraId="1B96B048">
      <w:pPr>
        <w:spacing w:line="560" w:lineRule="exact"/>
        <w:rPr>
          <w:rFonts w:ascii="仿宋_GB2312" w:hAnsi="仿宋_GB2312" w:eastAsia="仿宋_GB2312" w:cs="仿宋_GB2312"/>
          <w:bCs/>
          <w:sz w:val="32"/>
          <w:szCs w:val="32"/>
        </w:rPr>
      </w:pPr>
    </w:p>
    <w:p w14:paraId="57F40764">
      <w:pPr>
        <w:spacing w:line="560" w:lineRule="exact"/>
        <w:rPr>
          <w:rFonts w:ascii="黑体" w:hAnsi="黑体" w:eastAsia="黑体" w:cs="黑体"/>
          <w:bCs/>
          <w:sz w:val="28"/>
          <w:szCs w:val="28"/>
        </w:rPr>
      </w:pPr>
    </w:p>
    <w:p w14:paraId="7D5A7620">
      <w:pPr>
        <w:spacing w:line="560" w:lineRule="exact"/>
        <w:rPr>
          <w:rFonts w:ascii="黑体" w:hAnsi="黑体" w:eastAsia="黑体" w:cs="黑体"/>
          <w:bCs/>
          <w:sz w:val="28"/>
          <w:szCs w:val="28"/>
        </w:rPr>
      </w:pPr>
      <w:r>
        <w:rPr>
          <w:rFonts w:hint="eastAsia" w:ascii="黑体" w:hAnsi="黑体" w:eastAsia="黑体" w:cs="黑体"/>
          <w:bCs/>
          <w:sz w:val="28"/>
          <w:szCs w:val="28"/>
        </w:rPr>
        <w:t>附件4</w:t>
      </w:r>
    </w:p>
    <w:p w14:paraId="093556F8">
      <w:pPr>
        <w:spacing w:line="560" w:lineRule="exact"/>
        <w:jc w:val="center"/>
        <w:rPr>
          <w:rFonts w:ascii="仿宋_GB2312" w:hAnsi="仿宋_GB2312" w:eastAsia="仿宋_GB2312" w:cs="仿宋_GB2312"/>
          <w:bCs/>
          <w:sz w:val="32"/>
          <w:szCs w:val="32"/>
        </w:rPr>
      </w:pPr>
      <w:r>
        <w:rPr>
          <w:rFonts w:hint="eastAsia" w:ascii="方正小标宋_GBK" w:hAnsi="方正小标宋_GBK" w:eastAsia="方正小标宋_GBK" w:cs="方正小标宋_GBK"/>
          <w:color w:val="000000"/>
          <w:kern w:val="0"/>
          <w:sz w:val="36"/>
          <w:szCs w:val="36"/>
        </w:rPr>
        <w:t>2025年游泳场所专项池水卫生检测情况汇总表</w:t>
      </w:r>
    </w:p>
    <w:p w14:paraId="0835F9E9">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第一轮卫生检测：</w:t>
      </w:r>
    </w:p>
    <w:tbl>
      <w:tblPr>
        <w:tblStyle w:val="9"/>
        <w:tblW w:w="5054" w:type="pct"/>
        <w:tblInd w:w="0" w:type="dxa"/>
        <w:tblLayout w:type="fixed"/>
        <w:tblCellMar>
          <w:top w:w="0" w:type="dxa"/>
          <w:left w:w="108" w:type="dxa"/>
          <w:bottom w:w="0" w:type="dxa"/>
          <w:right w:w="108" w:type="dxa"/>
        </w:tblCellMar>
      </w:tblPr>
      <w:tblGrid>
        <w:gridCol w:w="813"/>
        <w:gridCol w:w="813"/>
        <w:gridCol w:w="813"/>
        <w:gridCol w:w="615"/>
        <w:gridCol w:w="1117"/>
        <w:gridCol w:w="644"/>
        <w:gridCol w:w="813"/>
        <w:gridCol w:w="710"/>
        <w:gridCol w:w="479"/>
        <w:gridCol w:w="479"/>
        <w:gridCol w:w="479"/>
        <w:gridCol w:w="569"/>
        <w:gridCol w:w="479"/>
        <w:gridCol w:w="526"/>
        <w:gridCol w:w="804"/>
        <w:gridCol w:w="659"/>
        <w:gridCol w:w="1106"/>
        <w:gridCol w:w="1307"/>
      </w:tblGrid>
      <w:tr w14:paraId="277F92DB">
        <w:tblPrEx>
          <w:tblCellMar>
            <w:top w:w="0" w:type="dxa"/>
            <w:left w:w="108" w:type="dxa"/>
            <w:bottom w:w="0" w:type="dxa"/>
            <w:right w:w="108" w:type="dxa"/>
          </w:tblCellMar>
        </w:tblPrEx>
        <w:trPr>
          <w:trHeight w:val="479" w:hRule="atLeast"/>
        </w:trPr>
        <w:tc>
          <w:tcPr>
            <w:tcW w:w="307" w:type="pct"/>
            <w:vMerge w:val="restart"/>
            <w:tcBorders>
              <w:top w:val="single" w:color="000000" w:sz="4" w:space="0"/>
              <w:left w:val="single" w:color="000000" w:sz="4" w:space="0"/>
              <w:right w:val="single" w:color="000000" w:sz="4" w:space="0"/>
            </w:tcBorders>
            <w:vAlign w:val="center"/>
          </w:tcPr>
          <w:p w14:paraId="1CDFE511">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县（市）区</w:t>
            </w:r>
          </w:p>
        </w:tc>
        <w:tc>
          <w:tcPr>
            <w:tcW w:w="307" w:type="pct"/>
            <w:vMerge w:val="restart"/>
            <w:tcBorders>
              <w:top w:val="single" w:color="000000" w:sz="4" w:space="0"/>
              <w:left w:val="single" w:color="000000" w:sz="4" w:space="0"/>
              <w:right w:val="single" w:color="000000" w:sz="4" w:space="0"/>
            </w:tcBorders>
            <w:vAlign w:val="center"/>
          </w:tcPr>
          <w:p w14:paraId="73159C28">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辖区游泳场所数（家）</w:t>
            </w:r>
          </w:p>
        </w:tc>
        <w:tc>
          <w:tcPr>
            <w:tcW w:w="307" w:type="pct"/>
            <w:vMerge w:val="restart"/>
            <w:tcBorders>
              <w:top w:val="single" w:color="000000" w:sz="4" w:space="0"/>
              <w:left w:val="single" w:color="000000" w:sz="4" w:space="0"/>
              <w:right w:val="single" w:color="auto" w:sz="4" w:space="0"/>
            </w:tcBorders>
            <w:vAlign w:val="center"/>
          </w:tcPr>
          <w:p w14:paraId="43923547">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采样检测单位数（家）</w:t>
            </w:r>
          </w:p>
        </w:tc>
        <w:tc>
          <w:tcPr>
            <w:tcW w:w="897" w:type="pct"/>
            <w:gridSpan w:val="3"/>
            <w:tcBorders>
              <w:top w:val="single" w:color="auto" w:sz="4" w:space="0"/>
              <w:left w:val="single" w:color="auto" w:sz="4" w:space="0"/>
              <w:bottom w:val="single" w:color="auto" w:sz="4" w:space="0"/>
              <w:right w:val="single" w:color="auto" w:sz="4" w:space="0"/>
            </w:tcBorders>
            <w:vAlign w:val="center"/>
          </w:tcPr>
          <w:p w14:paraId="445EC1B0">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其中：池水消毒方式数（家）</w:t>
            </w:r>
          </w:p>
        </w:tc>
        <w:tc>
          <w:tcPr>
            <w:tcW w:w="307" w:type="pct"/>
            <w:vMerge w:val="restart"/>
            <w:tcBorders>
              <w:top w:val="single" w:color="000000" w:sz="4" w:space="0"/>
              <w:left w:val="single" w:color="auto" w:sz="4" w:space="0"/>
              <w:right w:val="single" w:color="000000" w:sz="4" w:space="0"/>
            </w:tcBorders>
            <w:vAlign w:val="center"/>
          </w:tcPr>
          <w:p w14:paraId="64F7E9A6">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检测不合格单位总数（家）</w:t>
            </w:r>
          </w:p>
        </w:tc>
        <w:tc>
          <w:tcPr>
            <w:tcW w:w="2871" w:type="pct"/>
            <w:gridSpan w:val="11"/>
            <w:tcBorders>
              <w:top w:val="single" w:color="000000" w:sz="4" w:space="0"/>
              <w:left w:val="single" w:color="000000" w:sz="4" w:space="0"/>
              <w:bottom w:val="single" w:color="000000" w:sz="4" w:space="0"/>
              <w:right w:val="single" w:color="000000" w:sz="4" w:space="0"/>
            </w:tcBorders>
            <w:vAlign w:val="center"/>
          </w:tcPr>
          <w:p w14:paraId="619039EB">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第一轮检测不合格的单位数（家）</w:t>
            </w:r>
          </w:p>
        </w:tc>
      </w:tr>
      <w:tr w14:paraId="4C0958F7">
        <w:tblPrEx>
          <w:tblCellMar>
            <w:top w:w="0" w:type="dxa"/>
            <w:left w:w="108" w:type="dxa"/>
            <w:bottom w:w="0" w:type="dxa"/>
            <w:right w:w="108" w:type="dxa"/>
          </w:tblCellMar>
        </w:tblPrEx>
        <w:trPr>
          <w:trHeight w:val="1517" w:hRule="atLeast"/>
        </w:trPr>
        <w:tc>
          <w:tcPr>
            <w:tcW w:w="307" w:type="pct"/>
            <w:vMerge w:val="continue"/>
            <w:tcBorders>
              <w:left w:val="single" w:color="000000" w:sz="4" w:space="0"/>
              <w:bottom w:val="single" w:color="000000" w:sz="4" w:space="0"/>
              <w:right w:val="single" w:color="000000" w:sz="4" w:space="0"/>
            </w:tcBorders>
            <w:vAlign w:val="center"/>
          </w:tcPr>
          <w:p w14:paraId="5E633ED6">
            <w:pPr>
              <w:widowControl/>
              <w:jc w:val="center"/>
              <w:textAlignment w:val="center"/>
              <w:rPr>
                <w:rFonts w:ascii="黑体" w:hAnsi="宋体" w:eastAsia="黑体" w:cs="黑体"/>
                <w:color w:val="000000"/>
                <w:kern w:val="0"/>
                <w:sz w:val="20"/>
                <w:szCs w:val="20"/>
              </w:rPr>
            </w:pPr>
          </w:p>
        </w:tc>
        <w:tc>
          <w:tcPr>
            <w:tcW w:w="307" w:type="pct"/>
            <w:vMerge w:val="continue"/>
            <w:tcBorders>
              <w:left w:val="single" w:color="000000" w:sz="4" w:space="0"/>
              <w:bottom w:val="single" w:color="000000" w:sz="4" w:space="0"/>
              <w:right w:val="single" w:color="000000" w:sz="4" w:space="0"/>
            </w:tcBorders>
            <w:vAlign w:val="center"/>
          </w:tcPr>
          <w:p w14:paraId="783F9D5B">
            <w:pPr>
              <w:widowControl/>
              <w:jc w:val="center"/>
              <w:textAlignment w:val="center"/>
              <w:rPr>
                <w:rFonts w:ascii="黑体" w:hAnsi="宋体" w:eastAsia="黑体" w:cs="黑体"/>
                <w:color w:val="000000"/>
                <w:kern w:val="0"/>
                <w:sz w:val="20"/>
                <w:szCs w:val="20"/>
              </w:rPr>
            </w:pPr>
          </w:p>
        </w:tc>
        <w:tc>
          <w:tcPr>
            <w:tcW w:w="307" w:type="pct"/>
            <w:vMerge w:val="continue"/>
            <w:tcBorders>
              <w:left w:val="single" w:color="000000" w:sz="4" w:space="0"/>
              <w:bottom w:val="single" w:color="000000" w:sz="4" w:space="0"/>
              <w:right w:val="single" w:color="000000" w:sz="4" w:space="0"/>
            </w:tcBorders>
            <w:vAlign w:val="center"/>
          </w:tcPr>
          <w:p w14:paraId="63B2E753">
            <w:pPr>
              <w:widowControl/>
              <w:jc w:val="center"/>
              <w:textAlignment w:val="center"/>
              <w:rPr>
                <w:rFonts w:ascii="黑体" w:hAnsi="宋体" w:eastAsia="黑体" w:cs="黑体"/>
                <w:color w:val="000000"/>
                <w:kern w:val="0"/>
                <w:sz w:val="20"/>
                <w:szCs w:val="20"/>
              </w:rPr>
            </w:pPr>
          </w:p>
        </w:tc>
        <w:tc>
          <w:tcPr>
            <w:tcW w:w="232" w:type="pct"/>
            <w:tcBorders>
              <w:top w:val="single" w:color="auto" w:sz="4" w:space="0"/>
              <w:left w:val="single" w:color="000000" w:sz="4" w:space="0"/>
              <w:bottom w:val="single" w:color="000000" w:sz="4" w:space="0"/>
              <w:right w:val="single" w:color="000000" w:sz="4" w:space="0"/>
            </w:tcBorders>
            <w:vAlign w:val="center"/>
          </w:tcPr>
          <w:p w14:paraId="04E19044">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 臭氧</w:t>
            </w:r>
          </w:p>
          <w:p w14:paraId="43A03DDA">
            <w:pPr>
              <w:widowControl/>
              <w:jc w:val="center"/>
              <w:textAlignment w:val="center"/>
              <w:rPr>
                <w:rFonts w:ascii="黑体" w:hAnsi="宋体" w:eastAsia="黑体" w:cs="黑体"/>
                <w:color w:val="000000"/>
                <w:kern w:val="0"/>
                <w:sz w:val="20"/>
                <w:szCs w:val="20"/>
              </w:rPr>
            </w:pPr>
          </w:p>
        </w:tc>
        <w:tc>
          <w:tcPr>
            <w:tcW w:w="422" w:type="pct"/>
            <w:tcBorders>
              <w:top w:val="single" w:color="auto" w:sz="4" w:space="0"/>
              <w:left w:val="single" w:color="000000" w:sz="4" w:space="0"/>
              <w:bottom w:val="single" w:color="000000" w:sz="4" w:space="0"/>
              <w:right w:val="single" w:color="000000" w:sz="4" w:space="0"/>
            </w:tcBorders>
            <w:vAlign w:val="center"/>
          </w:tcPr>
          <w:p w14:paraId="6200D126">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二氯异氰尿酸钠、三氯异氰尿酸</w:t>
            </w:r>
          </w:p>
          <w:p w14:paraId="794156E4">
            <w:pPr>
              <w:widowControl/>
              <w:jc w:val="center"/>
              <w:textAlignment w:val="center"/>
              <w:rPr>
                <w:rFonts w:ascii="黑体" w:hAnsi="宋体" w:eastAsia="黑体" w:cs="黑体"/>
                <w:color w:val="000000"/>
                <w:kern w:val="0"/>
                <w:sz w:val="20"/>
                <w:szCs w:val="20"/>
              </w:rPr>
            </w:pPr>
          </w:p>
        </w:tc>
        <w:tc>
          <w:tcPr>
            <w:tcW w:w="242" w:type="pct"/>
            <w:tcBorders>
              <w:top w:val="single" w:color="auto" w:sz="4" w:space="0"/>
              <w:left w:val="single" w:color="000000" w:sz="4" w:space="0"/>
              <w:bottom w:val="single" w:color="000000" w:sz="4" w:space="0"/>
              <w:right w:val="single" w:color="000000" w:sz="4" w:space="0"/>
            </w:tcBorders>
            <w:vAlign w:val="center"/>
          </w:tcPr>
          <w:p w14:paraId="3202603F">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氯气及</w:t>
            </w:r>
          </w:p>
          <w:p w14:paraId="1A44F9E0">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其他游离氯制剂</w:t>
            </w:r>
          </w:p>
        </w:tc>
        <w:tc>
          <w:tcPr>
            <w:tcW w:w="307" w:type="pct"/>
            <w:vMerge w:val="continue"/>
            <w:tcBorders>
              <w:left w:val="single" w:color="000000" w:sz="4" w:space="0"/>
              <w:bottom w:val="single" w:color="000000" w:sz="4" w:space="0"/>
              <w:right w:val="single" w:color="000000" w:sz="4" w:space="0"/>
            </w:tcBorders>
            <w:vAlign w:val="center"/>
          </w:tcPr>
          <w:p w14:paraId="212393FE">
            <w:pPr>
              <w:widowControl/>
              <w:jc w:val="center"/>
              <w:textAlignment w:val="center"/>
              <w:rPr>
                <w:rFonts w:ascii="黑体" w:hAnsi="宋体" w:eastAsia="黑体" w:cs="黑体"/>
                <w:color w:val="000000"/>
                <w:kern w:val="0"/>
                <w:sz w:val="20"/>
                <w:szCs w:val="20"/>
              </w:rPr>
            </w:pPr>
          </w:p>
        </w:tc>
        <w:tc>
          <w:tcPr>
            <w:tcW w:w="268" w:type="pct"/>
            <w:tcBorders>
              <w:top w:val="single" w:color="000000" w:sz="4" w:space="0"/>
              <w:left w:val="single" w:color="000000" w:sz="4" w:space="0"/>
              <w:bottom w:val="single" w:color="000000" w:sz="4" w:space="0"/>
              <w:right w:val="single" w:color="000000" w:sz="4" w:space="0"/>
            </w:tcBorders>
            <w:vAlign w:val="center"/>
          </w:tcPr>
          <w:p w14:paraId="3C2AF936">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lang w:eastAsia="zh-CN"/>
              </w:rPr>
              <w:t>pH值</w:t>
            </w:r>
          </w:p>
        </w:tc>
        <w:tc>
          <w:tcPr>
            <w:tcW w:w="181" w:type="pct"/>
            <w:tcBorders>
              <w:top w:val="single" w:color="000000" w:sz="4" w:space="0"/>
              <w:left w:val="single" w:color="000000" w:sz="4" w:space="0"/>
              <w:bottom w:val="single" w:color="000000" w:sz="4" w:space="0"/>
              <w:right w:val="single" w:color="000000" w:sz="4" w:space="0"/>
            </w:tcBorders>
            <w:vAlign w:val="center"/>
          </w:tcPr>
          <w:p w14:paraId="623B3C5E">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浑浊度</w:t>
            </w:r>
          </w:p>
        </w:tc>
        <w:tc>
          <w:tcPr>
            <w:tcW w:w="181" w:type="pct"/>
            <w:tcBorders>
              <w:top w:val="single" w:color="000000" w:sz="4" w:space="0"/>
              <w:left w:val="single" w:color="000000" w:sz="4" w:space="0"/>
              <w:bottom w:val="single" w:color="000000" w:sz="4" w:space="0"/>
              <w:right w:val="single" w:color="000000" w:sz="4" w:space="0"/>
            </w:tcBorders>
            <w:vAlign w:val="center"/>
          </w:tcPr>
          <w:p w14:paraId="3BC82356">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尿素</w:t>
            </w:r>
          </w:p>
        </w:tc>
        <w:tc>
          <w:tcPr>
            <w:tcW w:w="181" w:type="pct"/>
            <w:tcBorders>
              <w:top w:val="single" w:color="000000" w:sz="4" w:space="0"/>
              <w:left w:val="single" w:color="000000" w:sz="4" w:space="0"/>
              <w:bottom w:val="single" w:color="000000" w:sz="4" w:space="0"/>
              <w:right w:val="single" w:color="000000" w:sz="4" w:space="0"/>
            </w:tcBorders>
            <w:vAlign w:val="center"/>
          </w:tcPr>
          <w:p w14:paraId="117615C7">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菌落总数</w:t>
            </w:r>
          </w:p>
        </w:tc>
        <w:tc>
          <w:tcPr>
            <w:tcW w:w="215" w:type="pct"/>
            <w:tcBorders>
              <w:top w:val="single" w:color="000000" w:sz="4" w:space="0"/>
              <w:left w:val="single" w:color="000000" w:sz="4" w:space="0"/>
              <w:bottom w:val="single" w:color="000000" w:sz="4" w:space="0"/>
              <w:right w:val="single" w:color="000000" w:sz="4" w:space="0"/>
            </w:tcBorders>
            <w:vAlign w:val="center"/>
          </w:tcPr>
          <w:p w14:paraId="2F6448CC">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大肠菌群</w:t>
            </w:r>
          </w:p>
        </w:tc>
        <w:tc>
          <w:tcPr>
            <w:tcW w:w="181" w:type="pct"/>
            <w:tcBorders>
              <w:top w:val="single" w:color="000000" w:sz="4" w:space="0"/>
              <w:left w:val="single" w:color="000000" w:sz="4" w:space="0"/>
              <w:bottom w:val="single" w:color="000000" w:sz="4" w:space="0"/>
              <w:right w:val="single" w:color="000000" w:sz="4" w:space="0"/>
            </w:tcBorders>
            <w:vAlign w:val="center"/>
          </w:tcPr>
          <w:p w14:paraId="7AC15FAF">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氧化还原电位</w:t>
            </w:r>
          </w:p>
        </w:tc>
        <w:tc>
          <w:tcPr>
            <w:tcW w:w="199" w:type="pct"/>
            <w:tcBorders>
              <w:top w:val="single" w:color="000000" w:sz="4" w:space="0"/>
              <w:left w:val="single" w:color="000000" w:sz="4" w:space="0"/>
              <w:bottom w:val="single" w:color="000000" w:sz="4" w:space="0"/>
              <w:right w:val="single" w:color="000000" w:sz="4" w:space="0"/>
            </w:tcBorders>
            <w:vAlign w:val="center"/>
          </w:tcPr>
          <w:p w14:paraId="1A65165A">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游离性余氯</w:t>
            </w:r>
          </w:p>
        </w:tc>
        <w:tc>
          <w:tcPr>
            <w:tcW w:w="304" w:type="pct"/>
            <w:tcBorders>
              <w:top w:val="single" w:color="000000" w:sz="4" w:space="0"/>
              <w:left w:val="single" w:color="000000" w:sz="4" w:space="0"/>
              <w:bottom w:val="single" w:color="000000" w:sz="4" w:space="0"/>
              <w:right w:val="single" w:color="000000" w:sz="4" w:space="0"/>
            </w:tcBorders>
            <w:vAlign w:val="center"/>
          </w:tcPr>
          <w:p w14:paraId="1B5485E9">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化合性余氯</w:t>
            </w:r>
          </w:p>
        </w:tc>
        <w:tc>
          <w:tcPr>
            <w:tcW w:w="249" w:type="pct"/>
            <w:tcBorders>
              <w:top w:val="single" w:color="000000" w:sz="4" w:space="0"/>
              <w:left w:val="single" w:color="000000" w:sz="4" w:space="0"/>
              <w:bottom w:val="single" w:color="000000" w:sz="4" w:space="0"/>
              <w:right w:val="single" w:color="000000" w:sz="4" w:space="0"/>
            </w:tcBorders>
            <w:vAlign w:val="center"/>
          </w:tcPr>
          <w:p w14:paraId="5B26AAC5">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氰尿酸</w:t>
            </w:r>
          </w:p>
        </w:tc>
        <w:tc>
          <w:tcPr>
            <w:tcW w:w="418" w:type="pct"/>
            <w:tcBorders>
              <w:top w:val="single" w:color="000000" w:sz="4" w:space="0"/>
              <w:left w:val="single" w:color="000000" w:sz="4" w:space="0"/>
              <w:bottom w:val="single" w:color="000000" w:sz="4" w:space="0"/>
              <w:right w:val="single" w:color="000000" w:sz="4" w:space="0"/>
            </w:tcBorders>
            <w:vAlign w:val="center"/>
          </w:tcPr>
          <w:p w14:paraId="52467327">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臭氧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A0AC">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浸脚池水游离性余氯</w:t>
            </w:r>
          </w:p>
        </w:tc>
      </w:tr>
      <w:tr w14:paraId="1EE95075">
        <w:tblPrEx>
          <w:tblCellMar>
            <w:top w:w="0" w:type="dxa"/>
            <w:left w:w="108" w:type="dxa"/>
            <w:bottom w:w="0" w:type="dxa"/>
            <w:right w:w="108" w:type="dxa"/>
          </w:tblCellMar>
        </w:tblPrEx>
        <w:trPr>
          <w:trHeight w:val="459" w:hRule="atLeast"/>
        </w:trPr>
        <w:tc>
          <w:tcPr>
            <w:tcW w:w="307" w:type="pct"/>
            <w:tcBorders>
              <w:top w:val="single" w:color="000000" w:sz="4" w:space="0"/>
              <w:left w:val="single" w:color="000000" w:sz="4" w:space="0"/>
              <w:bottom w:val="single" w:color="000000" w:sz="4" w:space="0"/>
              <w:right w:val="single" w:color="000000" w:sz="4" w:space="0"/>
            </w:tcBorders>
            <w:vAlign w:val="center"/>
          </w:tcPr>
          <w:p w14:paraId="4F71DCFF">
            <w:pPr>
              <w:widowControl/>
              <w:jc w:val="center"/>
              <w:textAlignment w:val="center"/>
              <w:rPr>
                <w:rFonts w:ascii="黑体" w:hAnsi="宋体" w:eastAsia="黑体" w:cs="黑体"/>
                <w:color w:val="000000"/>
                <w:kern w:val="0"/>
                <w:sz w:val="20"/>
                <w:szCs w:val="20"/>
              </w:rPr>
            </w:pPr>
          </w:p>
        </w:tc>
        <w:tc>
          <w:tcPr>
            <w:tcW w:w="307" w:type="pct"/>
            <w:tcBorders>
              <w:top w:val="single" w:color="000000" w:sz="4" w:space="0"/>
              <w:left w:val="single" w:color="000000" w:sz="4" w:space="0"/>
              <w:bottom w:val="single" w:color="000000" w:sz="4" w:space="0"/>
              <w:right w:val="single" w:color="000000" w:sz="4" w:space="0"/>
            </w:tcBorders>
            <w:vAlign w:val="center"/>
          </w:tcPr>
          <w:p w14:paraId="142D72CF">
            <w:pPr>
              <w:widowControl/>
              <w:jc w:val="center"/>
              <w:textAlignment w:val="center"/>
              <w:rPr>
                <w:rFonts w:ascii="黑体" w:hAnsi="宋体" w:eastAsia="黑体" w:cs="黑体"/>
                <w:color w:val="000000"/>
                <w:kern w:val="0"/>
                <w:sz w:val="20"/>
                <w:szCs w:val="20"/>
              </w:rPr>
            </w:pPr>
          </w:p>
        </w:tc>
        <w:tc>
          <w:tcPr>
            <w:tcW w:w="307" w:type="pct"/>
            <w:tcBorders>
              <w:top w:val="single" w:color="000000" w:sz="4" w:space="0"/>
              <w:left w:val="single" w:color="000000" w:sz="4" w:space="0"/>
              <w:bottom w:val="single" w:color="000000" w:sz="4" w:space="0"/>
              <w:right w:val="single" w:color="000000" w:sz="4" w:space="0"/>
            </w:tcBorders>
            <w:vAlign w:val="center"/>
          </w:tcPr>
          <w:p w14:paraId="55622088">
            <w:pPr>
              <w:widowControl/>
              <w:jc w:val="center"/>
              <w:textAlignment w:val="center"/>
              <w:rPr>
                <w:rFonts w:ascii="黑体" w:hAnsi="宋体" w:eastAsia="黑体" w:cs="黑体"/>
                <w:color w:val="000000"/>
                <w:kern w:val="0"/>
                <w:sz w:val="20"/>
                <w:szCs w:val="20"/>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7FA08711">
            <w:pPr>
              <w:widowControl/>
              <w:jc w:val="center"/>
              <w:textAlignment w:val="center"/>
              <w:rPr>
                <w:rFonts w:ascii="黑体" w:hAnsi="宋体" w:eastAsia="黑体" w:cs="黑体"/>
                <w:color w:val="000000"/>
                <w:kern w:val="0"/>
                <w:sz w:val="20"/>
                <w:szCs w:val="20"/>
              </w:rPr>
            </w:pPr>
          </w:p>
        </w:tc>
        <w:tc>
          <w:tcPr>
            <w:tcW w:w="422" w:type="pct"/>
            <w:tcBorders>
              <w:top w:val="single" w:color="000000" w:sz="4" w:space="0"/>
              <w:left w:val="single" w:color="000000" w:sz="4" w:space="0"/>
              <w:bottom w:val="single" w:color="000000" w:sz="4" w:space="0"/>
              <w:right w:val="single" w:color="000000" w:sz="4" w:space="0"/>
            </w:tcBorders>
            <w:vAlign w:val="center"/>
          </w:tcPr>
          <w:p w14:paraId="020985FB">
            <w:pPr>
              <w:widowControl/>
              <w:jc w:val="center"/>
              <w:textAlignment w:val="center"/>
              <w:rPr>
                <w:rFonts w:ascii="黑体" w:hAnsi="宋体" w:eastAsia="黑体" w:cs="黑体"/>
                <w:color w:val="000000"/>
                <w:kern w:val="0"/>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14:paraId="093BD590">
            <w:pPr>
              <w:widowControl/>
              <w:jc w:val="center"/>
              <w:textAlignment w:val="center"/>
              <w:rPr>
                <w:rFonts w:ascii="黑体" w:hAnsi="宋体" w:eastAsia="黑体" w:cs="黑体"/>
                <w:color w:val="000000"/>
                <w:kern w:val="0"/>
                <w:sz w:val="20"/>
                <w:szCs w:val="20"/>
              </w:rPr>
            </w:pPr>
          </w:p>
        </w:tc>
        <w:tc>
          <w:tcPr>
            <w:tcW w:w="307" w:type="pct"/>
            <w:tcBorders>
              <w:top w:val="single" w:color="000000" w:sz="4" w:space="0"/>
              <w:left w:val="single" w:color="000000" w:sz="4" w:space="0"/>
              <w:bottom w:val="single" w:color="000000" w:sz="4" w:space="0"/>
              <w:right w:val="single" w:color="000000" w:sz="4" w:space="0"/>
            </w:tcBorders>
            <w:vAlign w:val="center"/>
          </w:tcPr>
          <w:p w14:paraId="7E41127A">
            <w:pPr>
              <w:widowControl/>
              <w:jc w:val="center"/>
              <w:textAlignment w:val="center"/>
              <w:rPr>
                <w:rFonts w:ascii="黑体" w:hAnsi="宋体" w:eastAsia="黑体" w:cs="黑体"/>
                <w:color w:val="000000"/>
                <w:kern w:val="0"/>
                <w:sz w:val="20"/>
                <w:szCs w:val="20"/>
              </w:rPr>
            </w:pPr>
          </w:p>
        </w:tc>
        <w:tc>
          <w:tcPr>
            <w:tcW w:w="268" w:type="pct"/>
            <w:tcBorders>
              <w:top w:val="single" w:color="000000" w:sz="4" w:space="0"/>
              <w:left w:val="single" w:color="000000" w:sz="4" w:space="0"/>
              <w:bottom w:val="single" w:color="000000" w:sz="4" w:space="0"/>
              <w:right w:val="single" w:color="000000" w:sz="4" w:space="0"/>
            </w:tcBorders>
          </w:tcPr>
          <w:p w14:paraId="7269C825">
            <w:pPr>
              <w:widowControl/>
              <w:jc w:val="center"/>
              <w:textAlignment w:val="center"/>
              <w:rPr>
                <w:rFonts w:ascii="黑体" w:hAnsi="宋体" w:eastAsia="黑体" w:cs="黑体"/>
                <w:color w:val="000000"/>
                <w:kern w:val="0"/>
                <w:sz w:val="20"/>
                <w:szCs w:val="20"/>
              </w:rPr>
            </w:pPr>
          </w:p>
        </w:tc>
        <w:tc>
          <w:tcPr>
            <w:tcW w:w="181" w:type="pct"/>
            <w:tcBorders>
              <w:top w:val="single" w:color="000000" w:sz="4" w:space="0"/>
              <w:left w:val="single" w:color="000000" w:sz="4" w:space="0"/>
              <w:bottom w:val="single" w:color="000000" w:sz="4" w:space="0"/>
              <w:right w:val="single" w:color="000000" w:sz="4" w:space="0"/>
            </w:tcBorders>
          </w:tcPr>
          <w:p w14:paraId="3A9D889B">
            <w:pPr>
              <w:widowControl/>
              <w:jc w:val="center"/>
              <w:textAlignment w:val="center"/>
              <w:rPr>
                <w:rFonts w:ascii="黑体" w:hAnsi="宋体" w:eastAsia="黑体" w:cs="黑体"/>
                <w:color w:val="000000"/>
                <w:kern w:val="0"/>
                <w:sz w:val="20"/>
                <w:szCs w:val="20"/>
              </w:rPr>
            </w:pPr>
          </w:p>
        </w:tc>
        <w:tc>
          <w:tcPr>
            <w:tcW w:w="181" w:type="pct"/>
            <w:tcBorders>
              <w:top w:val="single" w:color="000000" w:sz="4" w:space="0"/>
              <w:left w:val="single" w:color="000000" w:sz="4" w:space="0"/>
              <w:bottom w:val="single" w:color="000000" w:sz="4" w:space="0"/>
              <w:right w:val="single" w:color="000000" w:sz="4" w:space="0"/>
            </w:tcBorders>
          </w:tcPr>
          <w:p w14:paraId="3DA1EDA1">
            <w:pPr>
              <w:widowControl/>
              <w:jc w:val="center"/>
              <w:textAlignment w:val="center"/>
              <w:rPr>
                <w:rFonts w:ascii="黑体" w:hAnsi="宋体" w:eastAsia="黑体" w:cs="黑体"/>
                <w:color w:val="000000"/>
                <w:kern w:val="0"/>
                <w:sz w:val="20"/>
                <w:szCs w:val="20"/>
              </w:rPr>
            </w:pPr>
          </w:p>
        </w:tc>
        <w:tc>
          <w:tcPr>
            <w:tcW w:w="181" w:type="pct"/>
            <w:tcBorders>
              <w:top w:val="single" w:color="000000" w:sz="4" w:space="0"/>
              <w:left w:val="single" w:color="000000" w:sz="4" w:space="0"/>
              <w:bottom w:val="single" w:color="000000" w:sz="4" w:space="0"/>
              <w:right w:val="single" w:color="000000" w:sz="4" w:space="0"/>
            </w:tcBorders>
          </w:tcPr>
          <w:p w14:paraId="0CA1C762">
            <w:pPr>
              <w:widowControl/>
              <w:jc w:val="center"/>
              <w:textAlignment w:val="center"/>
              <w:rPr>
                <w:rFonts w:ascii="黑体" w:hAnsi="宋体" w:eastAsia="黑体" w:cs="黑体"/>
                <w:color w:val="000000"/>
                <w:kern w:val="0"/>
                <w:sz w:val="20"/>
                <w:szCs w:val="20"/>
              </w:rPr>
            </w:pPr>
          </w:p>
        </w:tc>
        <w:tc>
          <w:tcPr>
            <w:tcW w:w="215" w:type="pct"/>
            <w:tcBorders>
              <w:top w:val="single" w:color="000000" w:sz="4" w:space="0"/>
              <w:left w:val="single" w:color="000000" w:sz="4" w:space="0"/>
              <w:bottom w:val="single" w:color="000000" w:sz="4" w:space="0"/>
              <w:right w:val="single" w:color="000000" w:sz="4" w:space="0"/>
            </w:tcBorders>
          </w:tcPr>
          <w:p w14:paraId="30028E94">
            <w:pPr>
              <w:widowControl/>
              <w:jc w:val="center"/>
              <w:textAlignment w:val="center"/>
              <w:rPr>
                <w:rFonts w:ascii="黑体" w:hAnsi="宋体" w:eastAsia="黑体" w:cs="黑体"/>
                <w:color w:val="000000"/>
                <w:kern w:val="0"/>
                <w:sz w:val="20"/>
                <w:szCs w:val="20"/>
              </w:rPr>
            </w:pPr>
          </w:p>
        </w:tc>
        <w:tc>
          <w:tcPr>
            <w:tcW w:w="181" w:type="pct"/>
            <w:tcBorders>
              <w:top w:val="single" w:color="000000" w:sz="4" w:space="0"/>
              <w:left w:val="single" w:color="000000" w:sz="4" w:space="0"/>
              <w:bottom w:val="single" w:color="000000" w:sz="4" w:space="0"/>
              <w:right w:val="single" w:color="000000" w:sz="4" w:space="0"/>
            </w:tcBorders>
          </w:tcPr>
          <w:p w14:paraId="25AAD874">
            <w:pPr>
              <w:widowControl/>
              <w:jc w:val="center"/>
              <w:textAlignment w:val="center"/>
              <w:rPr>
                <w:rFonts w:ascii="黑体" w:hAnsi="宋体" w:eastAsia="黑体" w:cs="黑体"/>
                <w:color w:val="000000"/>
                <w:kern w:val="0"/>
                <w:sz w:val="20"/>
                <w:szCs w:val="20"/>
              </w:rPr>
            </w:pPr>
          </w:p>
        </w:tc>
        <w:tc>
          <w:tcPr>
            <w:tcW w:w="199" w:type="pct"/>
            <w:tcBorders>
              <w:top w:val="single" w:color="000000" w:sz="4" w:space="0"/>
              <w:left w:val="single" w:color="000000" w:sz="4" w:space="0"/>
              <w:bottom w:val="single" w:color="000000" w:sz="4" w:space="0"/>
              <w:right w:val="single" w:color="000000" w:sz="4" w:space="0"/>
            </w:tcBorders>
          </w:tcPr>
          <w:p w14:paraId="4AFE101C">
            <w:pPr>
              <w:widowControl/>
              <w:jc w:val="center"/>
              <w:textAlignment w:val="center"/>
              <w:rPr>
                <w:rFonts w:ascii="黑体" w:hAnsi="宋体" w:eastAsia="黑体" w:cs="黑体"/>
                <w:color w:val="000000"/>
                <w:kern w:val="0"/>
                <w:sz w:val="20"/>
                <w:szCs w:val="20"/>
              </w:rPr>
            </w:pPr>
          </w:p>
        </w:tc>
        <w:tc>
          <w:tcPr>
            <w:tcW w:w="304" w:type="pct"/>
            <w:tcBorders>
              <w:top w:val="single" w:color="000000" w:sz="4" w:space="0"/>
              <w:left w:val="single" w:color="000000" w:sz="4" w:space="0"/>
              <w:bottom w:val="single" w:color="000000" w:sz="4" w:space="0"/>
              <w:right w:val="single" w:color="000000" w:sz="4" w:space="0"/>
            </w:tcBorders>
          </w:tcPr>
          <w:p w14:paraId="3CF1CB7A">
            <w:pPr>
              <w:widowControl/>
              <w:jc w:val="center"/>
              <w:textAlignment w:val="center"/>
              <w:rPr>
                <w:rFonts w:ascii="黑体" w:hAnsi="宋体" w:eastAsia="黑体" w:cs="黑体"/>
                <w:color w:val="000000"/>
                <w:kern w:val="0"/>
                <w:sz w:val="20"/>
                <w:szCs w:val="20"/>
              </w:rPr>
            </w:pPr>
          </w:p>
        </w:tc>
        <w:tc>
          <w:tcPr>
            <w:tcW w:w="249" w:type="pct"/>
            <w:tcBorders>
              <w:top w:val="single" w:color="000000" w:sz="4" w:space="0"/>
              <w:left w:val="single" w:color="000000" w:sz="4" w:space="0"/>
              <w:bottom w:val="single" w:color="000000" w:sz="4" w:space="0"/>
              <w:right w:val="single" w:color="000000" w:sz="4" w:space="0"/>
            </w:tcBorders>
          </w:tcPr>
          <w:p w14:paraId="3D08B10A">
            <w:pPr>
              <w:widowControl/>
              <w:jc w:val="center"/>
              <w:textAlignment w:val="center"/>
              <w:rPr>
                <w:rFonts w:ascii="黑体" w:hAnsi="宋体" w:eastAsia="黑体" w:cs="黑体"/>
                <w:color w:val="000000"/>
                <w:kern w:val="0"/>
                <w:sz w:val="20"/>
                <w:szCs w:val="20"/>
              </w:rPr>
            </w:pPr>
          </w:p>
        </w:tc>
        <w:tc>
          <w:tcPr>
            <w:tcW w:w="418" w:type="pct"/>
            <w:tcBorders>
              <w:top w:val="single" w:color="000000" w:sz="4" w:space="0"/>
              <w:left w:val="single" w:color="000000" w:sz="4" w:space="0"/>
              <w:bottom w:val="single" w:color="000000" w:sz="4" w:space="0"/>
              <w:right w:val="single" w:color="000000" w:sz="4" w:space="0"/>
            </w:tcBorders>
          </w:tcPr>
          <w:p w14:paraId="14B3AE9A">
            <w:pPr>
              <w:widowControl/>
              <w:jc w:val="center"/>
              <w:textAlignment w:val="center"/>
              <w:rPr>
                <w:rFonts w:ascii="黑体" w:hAnsi="宋体" w:eastAsia="黑体" w:cs="黑体"/>
                <w:color w:val="000000"/>
                <w:kern w:val="0"/>
                <w:sz w:val="20"/>
                <w:szCs w:val="20"/>
              </w:rPr>
            </w:pPr>
          </w:p>
        </w:tc>
        <w:tc>
          <w:tcPr>
            <w:tcW w:w="488" w:type="pct"/>
            <w:tcBorders>
              <w:top w:val="single" w:color="000000" w:sz="4" w:space="0"/>
              <w:left w:val="single" w:color="000000" w:sz="4" w:space="0"/>
              <w:bottom w:val="single" w:color="000000" w:sz="4" w:space="0"/>
              <w:right w:val="single" w:color="000000" w:sz="4" w:space="0"/>
            </w:tcBorders>
          </w:tcPr>
          <w:p w14:paraId="6FB03CCC">
            <w:pPr>
              <w:widowControl/>
              <w:jc w:val="center"/>
              <w:textAlignment w:val="center"/>
              <w:rPr>
                <w:rFonts w:ascii="黑体" w:hAnsi="宋体" w:eastAsia="黑体" w:cs="黑体"/>
                <w:color w:val="000000"/>
                <w:kern w:val="0"/>
                <w:sz w:val="20"/>
                <w:szCs w:val="20"/>
              </w:rPr>
            </w:pPr>
          </w:p>
        </w:tc>
      </w:tr>
    </w:tbl>
    <w:p w14:paraId="1EFD396F">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第二轮卫生检测：</w:t>
      </w:r>
    </w:p>
    <w:tbl>
      <w:tblPr>
        <w:tblStyle w:val="9"/>
        <w:tblW w:w="5048" w:type="pct"/>
        <w:tblInd w:w="0" w:type="dxa"/>
        <w:tblLayout w:type="fixed"/>
        <w:tblCellMar>
          <w:top w:w="0" w:type="dxa"/>
          <w:left w:w="108" w:type="dxa"/>
          <w:bottom w:w="0" w:type="dxa"/>
          <w:right w:w="108" w:type="dxa"/>
        </w:tblCellMar>
      </w:tblPr>
      <w:tblGrid>
        <w:gridCol w:w="815"/>
        <w:gridCol w:w="1039"/>
        <w:gridCol w:w="976"/>
        <w:gridCol w:w="405"/>
        <w:gridCol w:w="928"/>
        <w:gridCol w:w="651"/>
        <w:gridCol w:w="815"/>
        <w:gridCol w:w="741"/>
        <w:gridCol w:w="566"/>
        <w:gridCol w:w="479"/>
        <w:gridCol w:w="478"/>
        <w:gridCol w:w="478"/>
        <w:gridCol w:w="478"/>
        <w:gridCol w:w="478"/>
        <w:gridCol w:w="734"/>
        <w:gridCol w:w="734"/>
        <w:gridCol w:w="1155"/>
        <w:gridCol w:w="1260"/>
      </w:tblGrid>
      <w:tr w14:paraId="01C5D422">
        <w:tblPrEx>
          <w:tblCellMar>
            <w:top w:w="0" w:type="dxa"/>
            <w:left w:w="108" w:type="dxa"/>
            <w:bottom w:w="0" w:type="dxa"/>
            <w:right w:w="108" w:type="dxa"/>
          </w:tblCellMar>
        </w:tblPrEx>
        <w:trPr>
          <w:trHeight w:val="482" w:hRule="atLeast"/>
        </w:trPr>
        <w:tc>
          <w:tcPr>
            <w:tcW w:w="308" w:type="pct"/>
            <w:vMerge w:val="restart"/>
            <w:tcBorders>
              <w:top w:val="single" w:color="auto" w:sz="4" w:space="0"/>
              <w:left w:val="single" w:color="auto" w:sz="4" w:space="0"/>
              <w:bottom w:val="single" w:color="auto" w:sz="4" w:space="0"/>
              <w:right w:val="single" w:color="auto" w:sz="4" w:space="0"/>
            </w:tcBorders>
            <w:vAlign w:val="center"/>
          </w:tcPr>
          <w:p w14:paraId="77B584FC">
            <w:pPr>
              <w:widowControl/>
              <w:ind w:firstLine="200" w:firstLineChars="100"/>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县（市）区</w:t>
            </w:r>
          </w:p>
        </w:tc>
        <w:tc>
          <w:tcPr>
            <w:tcW w:w="393" w:type="pct"/>
            <w:vMerge w:val="restart"/>
            <w:tcBorders>
              <w:top w:val="single" w:color="auto" w:sz="4" w:space="0"/>
              <w:left w:val="single" w:color="auto" w:sz="4" w:space="0"/>
              <w:bottom w:val="single" w:color="auto" w:sz="4" w:space="0"/>
              <w:right w:val="single" w:color="auto" w:sz="4" w:space="0"/>
            </w:tcBorders>
            <w:vAlign w:val="center"/>
          </w:tcPr>
          <w:p w14:paraId="24F18F14">
            <w:pPr>
              <w:widowControl/>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第一轮检测不合格单位数（家）</w:t>
            </w:r>
          </w:p>
        </w:tc>
        <w:tc>
          <w:tcPr>
            <w:tcW w:w="369" w:type="pct"/>
            <w:vMerge w:val="restart"/>
            <w:tcBorders>
              <w:top w:val="single" w:color="auto" w:sz="4" w:space="0"/>
              <w:left w:val="single" w:color="auto" w:sz="4" w:space="0"/>
              <w:bottom w:val="single" w:color="auto" w:sz="4" w:space="0"/>
              <w:right w:val="single" w:color="auto" w:sz="4" w:space="0"/>
            </w:tcBorders>
            <w:vAlign w:val="center"/>
          </w:tcPr>
          <w:p w14:paraId="63A8A81A">
            <w:pPr>
              <w:widowControl/>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第二轮采样检测单位数（家）</w:t>
            </w:r>
          </w:p>
        </w:tc>
        <w:tc>
          <w:tcPr>
            <w:tcW w:w="7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A5AE05">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其中：池水消毒方式数（家）</w:t>
            </w:r>
          </w:p>
        </w:tc>
        <w:tc>
          <w:tcPr>
            <w:tcW w:w="308" w:type="pct"/>
            <w:vMerge w:val="restart"/>
            <w:tcBorders>
              <w:top w:val="single" w:color="auto" w:sz="4" w:space="0"/>
              <w:left w:val="single" w:color="auto" w:sz="4" w:space="0"/>
              <w:bottom w:val="single" w:color="auto" w:sz="4" w:space="0"/>
              <w:right w:val="single" w:color="auto" w:sz="4" w:space="0"/>
            </w:tcBorders>
            <w:vAlign w:val="center"/>
          </w:tcPr>
          <w:p w14:paraId="72BD233C">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第二轮检测不合格单位数（家）</w:t>
            </w:r>
          </w:p>
        </w:tc>
        <w:tc>
          <w:tcPr>
            <w:tcW w:w="2869" w:type="pct"/>
            <w:gridSpan w:val="11"/>
            <w:tcBorders>
              <w:top w:val="single" w:color="auto" w:sz="4" w:space="0"/>
              <w:left w:val="single" w:color="auto" w:sz="4" w:space="0"/>
              <w:bottom w:val="single" w:color="auto" w:sz="4" w:space="0"/>
              <w:right w:val="single" w:color="auto" w:sz="4" w:space="0"/>
            </w:tcBorders>
            <w:vAlign w:val="center"/>
          </w:tcPr>
          <w:p w14:paraId="42D3D5D9">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第一轮检测不合格的单位数（家）</w:t>
            </w:r>
          </w:p>
        </w:tc>
      </w:tr>
      <w:tr w14:paraId="19C8448A">
        <w:tblPrEx>
          <w:tblCellMar>
            <w:top w:w="0" w:type="dxa"/>
            <w:left w:w="108" w:type="dxa"/>
            <w:bottom w:w="0" w:type="dxa"/>
            <w:right w:w="108" w:type="dxa"/>
          </w:tblCellMar>
        </w:tblPrEx>
        <w:trPr>
          <w:trHeight w:val="1024" w:hRule="atLeast"/>
        </w:trPr>
        <w:tc>
          <w:tcPr>
            <w:tcW w:w="308" w:type="pct"/>
            <w:vMerge w:val="continue"/>
            <w:tcBorders>
              <w:top w:val="single" w:color="auto" w:sz="4" w:space="0"/>
              <w:left w:val="single" w:color="auto" w:sz="4" w:space="0"/>
              <w:bottom w:val="single" w:color="auto" w:sz="4" w:space="0"/>
              <w:right w:val="single" w:color="auto" w:sz="4" w:space="0"/>
            </w:tcBorders>
            <w:vAlign w:val="center"/>
          </w:tcPr>
          <w:p w14:paraId="0A22CF3B">
            <w:pPr>
              <w:widowControl/>
              <w:jc w:val="center"/>
              <w:textAlignment w:val="center"/>
              <w:rPr>
                <w:rFonts w:ascii="黑体" w:hAnsi="宋体" w:eastAsia="黑体" w:cs="黑体"/>
                <w:color w:val="000000"/>
                <w:kern w:val="0"/>
                <w:sz w:val="20"/>
                <w:szCs w:val="20"/>
              </w:rPr>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14:paraId="2CFA6A87">
            <w:pPr>
              <w:widowControl/>
              <w:jc w:val="center"/>
              <w:textAlignment w:val="center"/>
              <w:rPr>
                <w:rFonts w:ascii="黑体" w:hAnsi="宋体" w:eastAsia="黑体" w:cs="黑体"/>
                <w:color w:val="000000"/>
                <w:kern w:val="0"/>
                <w:sz w:val="20"/>
                <w:szCs w:val="20"/>
              </w:rPr>
            </w:pPr>
          </w:p>
        </w:tc>
        <w:tc>
          <w:tcPr>
            <w:tcW w:w="369" w:type="pct"/>
            <w:vMerge w:val="continue"/>
            <w:tcBorders>
              <w:top w:val="single" w:color="auto" w:sz="4" w:space="0"/>
              <w:left w:val="single" w:color="auto" w:sz="4" w:space="0"/>
              <w:bottom w:val="single" w:color="auto" w:sz="4" w:space="0"/>
              <w:right w:val="single" w:color="auto" w:sz="4" w:space="0"/>
            </w:tcBorders>
            <w:vAlign w:val="center"/>
          </w:tcPr>
          <w:p w14:paraId="1F74DB95">
            <w:pPr>
              <w:widowControl/>
              <w:jc w:val="center"/>
              <w:textAlignment w:val="center"/>
              <w:rPr>
                <w:rFonts w:ascii="黑体" w:hAnsi="宋体" w:eastAsia="黑体" w:cs="黑体"/>
                <w:color w:val="000000"/>
                <w:kern w:val="0"/>
                <w:sz w:val="20"/>
                <w:szCs w:val="20"/>
              </w:rPr>
            </w:pP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0A666A24">
            <w:pPr>
              <w:widowControl/>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臭氧</w:t>
            </w:r>
          </w:p>
          <w:p w14:paraId="515D0E55">
            <w:pPr>
              <w:widowControl/>
              <w:jc w:val="center"/>
              <w:textAlignment w:val="center"/>
              <w:rPr>
                <w:rFonts w:ascii="黑体" w:hAnsi="宋体" w:eastAsia="黑体" w:cs="黑体"/>
                <w:color w:val="000000"/>
                <w:kern w:val="0"/>
                <w:sz w:val="20"/>
                <w:szCs w:val="20"/>
              </w:rPr>
            </w:pP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F30CF22">
            <w:pPr>
              <w:widowControl/>
              <w:textAlignment w:val="center"/>
            </w:pPr>
            <w:r>
              <w:rPr>
                <w:rFonts w:hint="eastAsia" w:ascii="黑体" w:hAnsi="宋体" w:eastAsia="黑体" w:cs="黑体"/>
                <w:color w:val="000000"/>
                <w:kern w:val="0"/>
                <w:sz w:val="20"/>
                <w:szCs w:val="20"/>
              </w:rPr>
              <w:t>二氯异氰尿酸钠、三氯异氰尿酸</w:t>
            </w: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1E3F86E8">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氯气及</w:t>
            </w:r>
          </w:p>
          <w:p w14:paraId="26AC7E92">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其他游离氯制剂</w:t>
            </w:r>
          </w:p>
          <w:p w14:paraId="26D565BA">
            <w:pPr>
              <w:widowControl/>
              <w:jc w:val="center"/>
              <w:textAlignment w:val="center"/>
              <w:rPr>
                <w:rFonts w:ascii="黑体" w:hAnsi="宋体" w:eastAsia="黑体" w:cs="黑体"/>
                <w:color w:val="000000"/>
                <w:kern w:val="0"/>
                <w:sz w:val="20"/>
                <w:szCs w:val="20"/>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371D801B">
            <w:pPr>
              <w:widowControl/>
              <w:jc w:val="center"/>
              <w:textAlignment w:val="center"/>
              <w:rPr>
                <w:rFonts w:ascii="黑体" w:hAnsi="宋体" w:eastAsia="黑体" w:cs="黑体"/>
                <w:color w:val="000000"/>
                <w:kern w:val="0"/>
                <w:sz w:val="20"/>
                <w:szCs w:val="20"/>
              </w:rPr>
            </w:pPr>
          </w:p>
        </w:tc>
        <w:tc>
          <w:tcPr>
            <w:tcW w:w="280" w:type="pct"/>
            <w:tcBorders>
              <w:top w:val="single" w:color="auto" w:sz="4" w:space="0"/>
              <w:left w:val="single" w:color="auto" w:sz="4" w:space="0"/>
              <w:bottom w:val="single" w:color="auto" w:sz="4" w:space="0"/>
              <w:right w:val="single" w:color="auto" w:sz="4" w:space="0"/>
            </w:tcBorders>
            <w:vAlign w:val="center"/>
          </w:tcPr>
          <w:p w14:paraId="51E2771E">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lang w:eastAsia="zh-CN"/>
              </w:rPr>
              <w:t>pH值</w:t>
            </w:r>
          </w:p>
        </w:tc>
        <w:tc>
          <w:tcPr>
            <w:tcW w:w="214" w:type="pct"/>
            <w:tcBorders>
              <w:top w:val="single" w:color="auto" w:sz="4" w:space="0"/>
              <w:left w:val="single" w:color="auto" w:sz="4" w:space="0"/>
              <w:bottom w:val="single" w:color="auto" w:sz="4" w:space="0"/>
              <w:right w:val="single" w:color="auto" w:sz="4" w:space="0"/>
            </w:tcBorders>
            <w:vAlign w:val="center"/>
          </w:tcPr>
          <w:p w14:paraId="673CC61B">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浑浊度</w:t>
            </w:r>
          </w:p>
        </w:tc>
        <w:tc>
          <w:tcPr>
            <w:tcW w:w="181" w:type="pct"/>
            <w:tcBorders>
              <w:top w:val="single" w:color="auto" w:sz="4" w:space="0"/>
              <w:left w:val="single" w:color="auto" w:sz="4" w:space="0"/>
              <w:bottom w:val="single" w:color="auto" w:sz="4" w:space="0"/>
              <w:right w:val="single" w:color="auto" w:sz="4" w:space="0"/>
            </w:tcBorders>
            <w:vAlign w:val="center"/>
          </w:tcPr>
          <w:p w14:paraId="7BBBB551">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尿素</w:t>
            </w:r>
          </w:p>
        </w:tc>
        <w:tc>
          <w:tcPr>
            <w:tcW w:w="181" w:type="pct"/>
            <w:tcBorders>
              <w:top w:val="single" w:color="auto" w:sz="4" w:space="0"/>
              <w:left w:val="single" w:color="auto" w:sz="4" w:space="0"/>
              <w:bottom w:val="single" w:color="auto" w:sz="4" w:space="0"/>
              <w:right w:val="single" w:color="auto" w:sz="4" w:space="0"/>
            </w:tcBorders>
            <w:vAlign w:val="center"/>
          </w:tcPr>
          <w:p w14:paraId="7ACCC5C2">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菌落总数</w:t>
            </w:r>
          </w:p>
        </w:tc>
        <w:tc>
          <w:tcPr>
            <w:tcW w:w="181" w:type="pct"/>
            <w:tcBorders>
              <w:top w:val="single" w:color="auto" w:sz="4" w:space="0"/>
              <w:left w:val="single" w:color="auto" w:sz="4" w:space="0"/>
              <w:bottom w:val="single" w:color="auto" w:sz="4" w:space="0"/>
              <w:right w:val="single" w:color="auto" w:sz="4" w:space="0"/>
            </w:tcBorders>
            <w:vAlign w:val="center"/>
          </w:tcPr>
          <w:p w14:paraId="4B2F877A">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大肠菌群</w:t>
            </w:r>
          </w:p>
        </w:tc>
        <w:tc>
          <w:tcPr>
            <w:tcW w:w="181" w:type="pct"/>
            <w:tcBorders>
              <w:top w:val="single" w:color="auto" w:sz="4" w:space="0"/>
              <w:left w:val="single" w:color="auto" w:sz="4" w:space="0"/>
              <w:bottom w:val="single" w:color="auto" w:sz="4" w:space="0"/>
              <w:right w:val="single" w:color="auto" w:sz="4" w:space="0"/>
            </w:tcBorders>
            <w:vAlign w:val="center"/>
          </w:tcPr>
          <w:p w14:paraId="5D934437">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氧化还原电位</w:t>
            </w:r>
          </w:p>
        </w:tc>
        <w:tc>
          <w:tcPr>
            <w:tcW w:w="181" w:type="pct"/>
            <w:tcBorders>
              <w:top w:val="single" w:color="auto" w:sz="4" w:space="0"/>
              <w:left w:val="single" w:color="auto" w:sz="4" w:space="0"/>
              <w:bottom w:val="single" w:color="auto" w:sz="4" w:space="0"/>
              <w:right w:val="single" w:color="auto" w:sz="4" w:space="0"/>
            </w:tcBorders>
            <w:vAlign w:val="center"/>
          </w:tcPr>
          <w:p w14:paraId="332BACC0">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游离性余氯</w:t>
            </w:r>
          </w:p>
        </w:tc>
        <w:tc>
          <w:tcPr>
            <w:tcW w:w="278" w:type="pct"/>
            <w:tcBorders>
              <w:top w:val="single" w:color="auto" w:sz="4" w:space="0"/>
              <w:left w:val="single" w:color="auto" w:sz="4" w:space="0"/>
              <w:bottom w:val="single" w:color="auto" w:sz="4" w:space="0"/>
              <w:right w:val="single" w:color="auto" w:sz="4" w:space="0"/>
            </w:tcBorders>
            <w:vAlign w:val="center"/>
          </w:tcPr>
          <w:p w14:paraId="7140D68B">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化合性余氯</w:t>
            </w:r>
          </w:p>
        </w:tc>
        <w:tc>
          <w:tcPr>
            <w:tcW w:w="278" w:type="pct"/>
            <w:tcBorders>
              <w:top w:val="single" w:color="auto" w:sz="4" w:space="0"/>
              <w:left w:val="single" w:color="auto" w:sz="4" w:space="0"/>
              <w:bottom w:val="single" w:color="auto" w:sz="4" w:space="0"/>
              <w:right w:val="single" w:color="auto" w:sz="4" w:space="0"/>
            </w:tcBorders>
            <w:vAlign w:val="center"/>
          </w:tcPr>
          <w:p w14:paraId="7BA4C514">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氰尿酸</w:t>
            </w:r>
          </w:p>
        </w:tc>
        <w:tc>
          <w:tcPr>
            <w:tcW w:w="437" w:type="pct"/>
            <w:tcBorders>
              <w:top w:val="single" w:color="auto" w:sz="4" w:space="0"/>
              <w:left w:val="single" w:color="auto" w:sz="4" w:space="0"/>
              <w:bottom w:val="single" w:color="auto" w:sz="4" w:space="0"/>
              <w:right w:val="single" w:color="auto" w:sz="4" w:space="0"/>
            </w:tcBorders>
            <w:vAlign w:val="center"/>
          </w:tcPr>
          <w:p w14:paraId="7A8D8632">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臭氧</w:t>
            </w:r>
          </w:p>
        </w:tc>
        <w:tc>
          <w:tcPr>
            <w:tcW w:w="471" w:type="pct"/>
            <w:tcBorders>
              <w:top w:val="single" w:color="auto" w:sz="4" w:space="0"/>
              <w:left w:val="single" w:color="auto" w:sz="4" w:space="0"/>
              <w:bottom w:val="single" w:color="auto" w:sz="4" w:space="0"/>
              <w:right w:val="single" w:color="auto" w:sz="4" w:space="0"/>
            </w:tcBorders>
            <w:vAlign w:val="center"/>
          </w:tcPr>
          <w:p w14:paraId="12DB7463">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浸脚池水游离性余氯</w:t>
            </w:r>
          </w:p>
        </w:tc>
      </w:tr>
      <w:tr w14:paraId="0D18FCC7">
        <w:tblPrEx>
          <w:tblCellMar>
            <w:top w:w="0" w:type="dxa"/>
            <w:left w:w="108" w:type="dxa"/>
            <w:bottom w:w="0" w:type="dxa"/>
            <w:right w:w="108" w:type="dxa"/>
          </w:tblCellMar>
        </w:tblPrEx>
        <w:trPr>
          <w:trHeight w:val="444" w:hRule="atLeast"/>
        </w:trPr>
        <w:tc>
          <w:tcPr>
            <w:tcW w:w="308" w:type="pct"/>
            <w:tcBorders>
              <w:top w:val="single" w:color="auto" w:sz="4" w:space="0"/>
              <w:left w:val="single" w:color="auto" w:sz="4" w:space="0"/>
              <w:bottom w:val="single" w:color="auto" w:sz="4" w:space="0"/>
              <w:right w:val="single" w:color="auto" w:sz="4" w:space="0"/>
            </w:tcBorders>
            <w:vAlign w:val="center"/>
          </w:tcPr>
          <w:p w14:paraId="73298201">
            <w:pPr>
              <w:widowControl/>
              <w:jc w:val="center"/>
              <w:textAlignment w:val="center"/>
              <w:rPr>
                <w:rFonts w:ascii="黑体" w:hAnsi="宋体" w:eastAsia="黑体" w:cs="黑体"/>
                <w:color w:val="000000"/>
                <w:kern w:val="0"/>
                <w:sz w:val="20"/>
                <w:szCs w:val="20"/>
              </w:rPr>
            </w:pPr>
          </w:p>
        </w:tc>
        <w:tc>
          <w:tcPr>
            <w:tcW w:w="393" w:type="pct"/>
            <w:tcBorders>
              <w:top w:val="single" w:color="auto" w:sz="4" w:space="0"/>
              <w:left w:val="single" w:color="auto" w:sz="4" w:space="0"/>
              <w:bottom w:val="single" w:color="auto" w:sz="4" w:space="0"/>
              <w:right w:val="single" w:color="auto" w:sz="4" w:space="0"/>
            </w:tcBorders>
            <w:vAlign w:val="center"/>
          </w:tcPr>
          <w:p w14:paraId="6D795D49">
            <w:pPr>
              <w:widowControl/>
              <w:jc w:val="center"/>
              <w:textAlignment w:val="center"/>
              <w:rPr>
                <w:rFonts w:ascii="黑体" w:hAnsi="宋体" w:eastAsia="黑体" w:cs="黑体"/>
                <w:color w:val="000000"/>
                <w:kern w:val="0"/>
                <w:sz w:val="20"/>
                <w:szCs w:val="20"/>
              </w:rPr>
            </w:pPr>
          </w:p>
        </w:tc>
        <w:tc>
          <w:tcPr>
            <w:tcW w:w="369" w:type="pct"/>
            <w:tcBorders>
              <w:top w:val="single" w:color="auto" w:sz="4" w:space="0"/>
              <w:left w:val="single" w:color="auto" w:sz="4" w:space="0"/>
              <w:bottom w:val="single" w:color="auto" w:sz="4" w:space="0"/>
              <w:right w:val="single" w:color="auto" w:sz="4" w:space="0"/>
            </w:tcBorders>
            <w:vAlign w:val="center"/>
          </w:tcPr>
          <w:p w14:paraId="0DD0076E">
            <w:pPr>
              <w:widowControl/>
              <w:jc w:val="center"/>
              <w:textAlignment w:val="center"/>
              <w:rPr>
                <w:rFonts w:ascii="黑体" w:hAnsi="宋体" w:eastAsia="黑体" w:cs="黑体"/>
                <w:color w:val="000000"/>
                <w:kern w:val="0"/>
                <w:sz w:val="20"/>
                <w:szCs w:val="20"/>
              </w:rPr>
            </w:pP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19065076">
            <w:pPr>
              <w:widowControl/>
              <w:jc w:val="center"/>
              <w:textAlignment w:val="center"/>
              <w:rPr>
                <w:rFonts w:ascii="黑体" w:hAnsi="宋体" w:eastAsia="黑体" w:cs="黑体"/>
                <w:color w:val="000000"/>
                <w:kern w:val="0"/>
                <w:sz w:val="20"/>
                <w:szCs w:val="20"/>
              </w:rPr>
            </w:pP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73AC5D54">
            <w:pPr>
              <w:widowControl/>
              <w:jc w:val="center"/>
              <w:textAlignment w:val="center"/>
              <w:rPr>
                <w:rFonts w:ascii="黑体" w:hAnsi="宋体" w:eastAsia="黑体" w:cs="黑体"/>
                <w:color w:val="000000"/>
                <w:kern w:val="0"/>
                <w:sz w:val="20"/>
                <w:szCs w:val="20"/>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1B2A4021">
            <w:pPr>
              <w:widowControl/>
              <w:jc w:val="center"/>
              <w:textAlignment w:val="center"/>
              <w:rPr>
                <w:rFonts w:ascii="黑体" w:hAnsi="宋体" w:eastAsia="黑体" w:cs="黑体"/>
                <w:color w:val="000000"/>
                <w:kern w:val="0"/>
                <w:sz w:val="20"/>
                <w:szCs w:val="20"/>
              </w:rPr>
            </w:pPr>
          </w:p>
        </w:tc>
        <w:tc>
          <w:tcPr>
            <w:tcW w:w="308" w:type="pct"/>
            <w:tcBorders>
              <w:top w:val="single" w:color="auto" w:sz="4" w:space="0"/>
              <w:left w:val="single" w:color="auto" w:sz="4" w:space="0"/>
              <w:bottom w:val="single" w:color="auto" w:sz="4" w:space="0"/>
              <w:right w:val="single" w:color="auto" w:sz="4" w:space="0"/>
            </w:tcBorders>
            <w:vAlign w:val="center"/>
          </w:tcPr>
          <w:p w14:paraId="0D23346B">
            <w:pPr>
              <w:widowControl/>
              <w:jc w:val="center"/>
              <w:textAlignment w:val="center"/>
              <w:rPr>
                <w:rFonts w:ascii="黑体" w:hAnsi="宋体" w:eastAsia="黑体" w:cs="黑体"/>
                <w:color w:val="000000"/>
                <w:kern w:val="0"/>
                <w:sz w:val="20"/>
                <w:szCs w:val="20"/>
              </w:rPr>
            </w:pPr>
          </w:p>
        </w:tc>
        <w:tc>
          <w:tcPr>
            <w:tcW w:w="280" w:type="pct"/>
            <w:tcBorders>
              <w:top w:val="single" w:color="auto" w:sz="4" w:space="0"/>
              <w:left w:val="single" w:color="auto" w:sz="4" w:space="0"/>
              <w:bottom w:val="single" w:color="auto" w:sz="4" w:space="0"/>
              <w:right w:val="single" w:color="auto" w:sz="4" w:space="0"/>
            </w:tcBorders>
            <w:vAlign w:val="center"/>
          </w:tcPr>
          <w:p w14:paraId="4CDD1F18">
            <w:pPr>
              <w:widowControl/>
              <w:jc w:val="center"/>
              <w:textAlignment w:val="center"/>
              <w:rPr>
                <w:rFonts w:ascii="黑体" w:hAnsi="宋体" w:eastAsia="黑体" w:cs="黑体"/>
                <w:color w:val="000000"/>
                <w:kern w:val="0"/>
                <w:sz w:val="20"/>
                <w:szCs w:val="20"/>
              </w:rPr>
            </w:pPr>
          </w:p>
        </w:tc>
        <w:tc>
          <w:tcPr>
            <w:tcW w:w="214" w:type="pct"/>
            <w:tcBorders>
              <w:top w:val="single" w:color="auto" w:sz="4" w:space="0"/>
              <w:left w:val="single" w:color="auto" w:sz="4" w:space="0"/>
              <w:bottom w:val="single" w:color="auto" w:sz="4" w:space="0"/>
              <w:right w:val="single" w:color="auto" w:sz="4" w:space="0"/>
            </w:tcBorders>
            <w:vAlign w:val="center"/>
          </w:tcPr>
          <w:p w14:paraId="1A35F826">
            <w:pPr>
              <w:widowControl/>
              <w:jc w:val="center"/>
              <w:textAlignment w:val="center"/>
              <w:rPr>
                <w:rFonts w:ascii="黑体" w:hAnsi="宋体" w:eastAsia="黑体" w:cs="黑体"/>
                <w:color w:val="000000"/>
                <w:kern w:val="0"/>
                <w:sz w:val="20"/>
                <w:szCs w:val="20"/>
              </w:rPr>
            </w:pPr>
          </w:p>
        </w:tc>
        <w:tc>
          <w:tcPr>
            <w:tcW w:w="181" w:type="pct"/>
            <w:tcBorders>
              <w:top w:val="single" w:color="auto" w:sz="4" w:space="0"/>
              <w:left w:val="single" w:color="auto" w:sz="4" w:space="0"/>
              <w:bottom w:val="single" w:color="auto" w:sz="4" w:space="0"/>
              <w:right w:val="single" w:color="auto" w:sz="4" w:space="0"/>
            </w:tcBorders>
            <w:vAlign w:val="center"/>
          </w:tcPr>
          <w:p w14:paraId="3564C8F6">
            <w:pPr>
              <w:widowControl/>
              <w:jc w:val="center"/>
              <w:textAlignment w:val="center"/>
              <w:rPr>
                <w:rFonts w:ascii="黑体" w:hAnsi="宋体" w:eastAsia="黑体" w:cs="黑体"/>
                <w:color w:val="000000"/>
                <w:kern w:val="0"/>
                <w:sz w:val="20"/>
                <w:szCs w:val="20"/>
              </w:rPr>
            </w:pPr>
          </w:p>
        </w:tc>
        <w:tc>
          <w:tcPr>
            <w:tcW w:w="181" w:type="pct"/>
            <w:tcBorders>
              <w:top w:val="single" w:color="auto" w:sz="4" w:space="0"/>
              <w:left w:val="single" w:color="auto" w:sz="4" w:space="0"/>
              <w:bottom w:val="single" w:color="auto" w:sz="4" w:space="0"/>
              <w:right w:val="single" w:color="auto" w:sz="4" w:space="0"/>
            </w:tcBorders>
            <w:vAlign w:val="center"/>
          </w:tcPr>
          <w:p w14:paraId="6B3A7778">
            <w:pPr>
              <w:widowControl/>
              <w:jc w:val="center"/>
              <w:textAlignment w:val="center"/>
              <w:rPr>
                <w:rFonts w:ascii="黑体" w:hAnsi="宋体" w:eastAsia="黑体" w:cs="黑体"/>
                <w:color w:val="000000"/>
                <w:kern w:val="0"/>
                <w:sz w:val="20"/>
                <w:szCs w:val="20"/>
              </w:rPr>
            </w:pPr>
          </w:p>
        </w:tc>
        <w:tc>
          <w:tcPr>
            <w:tcW w:w="181" w:type="pct"/>
            <w:tcBorders>
              <w:top w:val="single" w:color="auto" w:sz="4" w:space="0"/>
              <w:left w:val="single" w:color="auto" w:sz="4" w:space="0"/>
              <w:bottom w:val="single" w:color="auto" w:sz="4" w:space="0"/>
              <w:right w:val="single" w:color="auto" w:sz="4" w:space="0"/>
            </w:tcBorders>
            <w:vAlign w:val="center"/>
          </w:tcPr>
          <w:p w14:paraId="505AB80E">
            <w:pPr>
              <w:widowControl/>
              <w:jc w:val="center"/>
              <w:textAlignment w:val="center"/>
              <w:rPr>
                <w:rFonts w:ascii="黑体" w:hAnsi="宋体" w:eastAsia="黑体" w:cs="黑体"/>
                <w:color w:val="000000"/>
                <w:kern w:val="0"/>
                <w:sz w:val="20"/>
                <w:szCs w:val="20"/>
              </w:rPr>
            </w:pPr>
          </w:p>
        </w:tc>
        <w:tc>
          <w:tcPr>
            <w:tcW w:w="181" w:type="pct"/>
            <w:tcBorders>
              <w:top w:val="single" w:color="auto" w:sz="4" w:space="0"/>
              <w:left w:val="single" w:color="auto" w:sz="4" w:space="0"/>
              <w:bottom w:val="single" w:color="auto" w:sz="4" w:space="0"/>
              <w:right w:val="single" w:color="auto" w:sz="4" w:space="0"/>
            </w:tcBorders>
            <w:vAlign w:val="center"/>
          </w:tcPr>
          <w:p w14:paraId="4C49C5FD">
            <w:pPr>
              <w:widowControl/>
              <w:jc w:val="center"/>
              <w:textAlignment w:val="center"/>
            </w:pPr>
          </w:p>
        </w:tc>
        <w:tc>
          <w:tcPr>
            <w:tcW w:w="181" w:type="pct"/>
            <w:tcBorders>
              <w:top w:val="single" w:color="auto" w:sz="4" w:space="0"/>
              <w:left w:val="single" w:color="auto" w:sz="4" w:space="0"/>
              <w:bottom w:val="single" w:color="auto" w:sz="4" w:space="0"/>
              <w:right w:val="single" w:color="auto" w:sz="4" w:space="0"/>
            </w:tcBorders>
            <w:vAlign w:val="center"/>
          </w:tcPr>
          <w:p w14:paraId="3BFD67BE">
            <w:pPr>
              <w:widowControl/>
              <w:jc w:val="center"/>
              <w:textAlignment w:val="center"/>
              <w:rPr>
                <w:rFonts w:ascii="黑体" w:hAnsi="宋体" w:eastAsia="黑体" w:cs="黑体"/>
                <w:color w:val="000000"/>
                <w:kern w:val="0"/>
                <w:sz w:val="20"/>
                <w:szCs w:val="20"/>
              </w:rPr>
            </w:pPr>
          </w:p>
        </w:tc>
        <w:tc>
          <w:tcPr>
            <w:tcW w:w="278" w:type="pct"/>
            <w:tcBorders>
              <w:top w:val="single" w:color="auto" w:sz="4" w:space="0"/>
              <w:left w:val="single" w:color="auto" w:sz="4" w:space="0"/>
              <w:bottom w:val="single" w:color="auto" w:sz="4" w:space="0"/>
              <w:right w:val="single" w:color="auto" w:sz="4" w:space="0"/>
            </w:tcBorders>
            <w:vAlign w:val="center"/>
          </w:tcPr>
          <w:p w14:paraId="41CB9BB6">
            <w:pPr>
              <w:widowControl/>
              <w:jc w:val="center"/>
              <w:textAlignment w:val="center"/>
              <w:rPr>
                <w:rFonts w:ascii="黑体" w:hAnsi="宋体" w:eastAsia="黑体" w:cs="黑体"/>
                <w:color w:val="000000"/>
                <w:kern w:val="0"/>
                <w:sz w:val="20"/>
                <w:szCs w:val="20"/>
              </w:rPr>
            </w:pPr>
          </w:p>
        </w:tc>
        <w:tc>
          <w:tcPr>
            <w:tcW w:w="278" w:type="pct"/>
            <w:tcBorders>
              <w:top w:val="single" w:color="auto" w:sz="4" w:space="0"/>
              <w:left w:val="single" w:color="auto" w:sz="4" w:space="0"/>
              <w:bottom w:val="single" w:color="auto" w:sz="4" w:space="0"/>
              <w:right w:val="single" w:color="auto" w:sz="4" w:space="0"/>
            </w:tcBorders>
            <w:vAlign w:val="center"/>
          </w:tcPr>
          <w:p w14:paraId="54F909FF">
            <w:pPr>
              <w:widowControl/>
              <w:jc w:val="center"/>
              <w:textAlignment w:val="center"/>
              <w:rPr>
                <w:rFonts w:ascii="黑体" w:hAnsi="宋体" w:eastAsia="黑体" w:cs="黑体"/>
                <w:color w:val="000000"/>
                <w:kern w:val="0"/>
                <w:sz w:val="20"/>
                <w:szCs w:val="20"/>
              </w:rPr>
            </w:pPr>
          </w:p>
        </w:tc>
        <w:tc>
          <w:tcPr>
            <w:tcW w:w="437" w:type="pct"/>
            <w:tcBorders>
              <w:top w:val="single" w:color="auto" w:sz="4" w:space="0"/>
              <w:left w:val="single" w:color="auto" w:sz="4" w:space="0"/>
              <w:bottom w:val="single" w:color="auto" w:sz="4" w:space="0"/>
              <w:right w:val="single" w:color="auto" w:sz="4" w:space="0"/>
            </w:tcBorders>
            <w:vAlign w:val="center"/>
          </w:tcPr>
          <w:p w14:paraId="1C6CF117">
            <w:pPr>
              <w:widowControl/>
              <w:jc w:val="center"/>
              <w:textAlignment w:val="center"/>
              <w:rPr>
                <w:rFonts w:ascii="黑体" w:hAnsi="宋体" w:eastAsia="黑体" w:cs="黑体"/>
                <w:color w:val="000000"/>
                <w:kern w:val="0"/>
                <w:sz w:val="20"/>
                <w:szCs w:val="20"/>
              </w:rPr>
            </w:pPr>
          </w:p>
        </w:tc>
        <w:tc>
          <w:tcPr>
            <w:tcW w:w="471" w:type="pct"/>
            <w:tcBorders>
              <w:top w:val="single" w:color="auto" w:sz="4" w:space="0"/>
              <w:left w:val="single" w:color="auto" w:sz="4" w:space="0"/>
              <w:bottom w:val="single" w:color="auto" w:sz="4" w:space="0"/>
              <w:right w:val="single" w:color="auto" w:sz="4" w:space="0"/>
            </w:tcBorders>
            <w:vAlign w:val="center"/>
          </w:tcPr>
          <w:p w14:paraId="52DE9F97">
            <w:pPr>
              <w:widowControl/>
              <w:jc w:val="center"/>
              <w:textAlignment w:val="center"/>
              <w:rPr>
                <w:rFonts w:ascii="黑体" w:hAnsi="宋体" w:eastAsia="黑体" w:cs="黑体"/>
                <w:color w:val="000000"/>
                <w:kern w:val="0"/>
                <w:sz w:val="20"/>
                <w:szCs w:val="20"/>
              </w:rPr>
            </w:pPr>
          </w:p>
        </w:tc>
      </w:tr>
    </w:tbl>
    <w:p w14:paraId="0FBBF3E2">
      <w:pPr>
        <w:spacing w:line="560" w:lineRule="exact"/>
        <w:rPr>
          <w:rFonts w:ascii="宋体" w:hAnsi="宋体" w:cs="宋体"/>
          <w:color w:val="000000"/>
          <w:kern w:val="0"/>
          <w:sz w:val="20"/>
          <w:szCs w:val="20"/>
        </w:rPr>
      </w:pPr>
      <w:r>
        <w:rPr>
          <w:rFonts w:hint="eastAsia" w:ascii="宋体" w:hAnsi="宋体" w:cs="宋体"/>
          <w:color w:val="000000"/>
          <w:kern w:val="0"/>
          <w:sz w:val="20"/>
          <w:szCs w:val="20"/>
        </w:rPr>
        <w:t>填表人：                                                      联系电话：</w:t>
      </w:r>
    </w:p>
    <w:p w14:paraId="01E2665B">
      <w:pPr>
        <w:spacing w:line="560" w:lineRule="exact"/>
        <w:rPr>
          <w:rFonts w:ascii="黑体" w:hAnsi="黑体" w:eastAsia="黑体" w:cs="黑体"/>
          <w:bCs/>
          <w:sz w:val="28"/>
          <w:szCs w:val="28"/>
        </w:rPr>
      </w:pPr>
    </w:p>
    <w:p w14:paraId="256220BC">
      <w:pPr>
        <w:spacing w:line="560" w:lineRule="exact"/>
        <w:rPr>
          <w:rFonts w:ascii="黑体" w:hAnsi="黑体" w:eastAsia="黑体" w:cs="黑体"/>
          <w:bCs/>
          <w:sz w:val="28"/>
          <w:szCs w:val="28"/>
        </w:rPr>
      </w:pPr>
      <w:r>
        <w:rPr>
          <w:rFonts w:hint="eastAsia" w:ascii="黑体" w:hAnsi="黑体" w:eastAsia="黑体" w:cs="黑体"/>
          <w:bCs/>
          <w:sz w:val="28"/>
          <w:szCs w:val="28"/>
        </w:rPr>
        <w:t>附件5</w:t>
      </w:r>
    </w:p>
    <w:p w14:paraId="1450BC95">
      <w:pPr>
        <w:spacing w:line="560" w:lineRule="exact"/>
        <w:jc w:val="center"/>
        <w:rPr>
          <w:rFonts w:ascii="仿宋_GB2312" w:hAnsi="仿宋_GB2312" w:eastAsia="仿宋_GB2312" w:cs="仿宋_GB2312"/>
          <w:bCs/>
          <w:sz w:val="32"/>
          <w:szCs w:val="32"/>
        </w:rPr>
      </w:pPr>
      <w:r>
        <w:rPr>
          <w:rFonts w:hint="eastAsia" w:ascii="方正小标宋_GBK" w:hAnsi="方正小标宋_GBK" w:eastAsia="方正小标宋_GBK" w:cs="方正小标宋_GBK"/>
          <w:color w:val="000000"/>
          <w:kern w:val="0"/>
          <w:sz w:val="36"/>
          <w:szCs w:val="36"/>
        </w:rPr>
        <w:t>2025年游泳场所专项空气卫生检测情况汇总表</w:t>
      </w:r>
    </w:p>
    <w:p w14:paraId="75D442D3">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第一轮卫生检测：</w:t>
      </w:r>
    </w:p>
    <w:tbl>
      <w:tblPr>
        <w:tblStyle w:val="9"/>
        <w:tblW w:w="13881" w:type="dxa"/>
        <w:tblInd w:w="-266" w:type="dxa"/>
        <w:tblLayout w:type="fixed"/>
        <w:tblCellMar>
          <w:top w:w="0" w:type="dxa"/>
          <w:left w:w="108" w:type="dxa"/>
          <w:bottom w:w="0" w:type="dxa"/>
          <w:right w:w="108" w:type="dxa"/>
        </w:tblCellMar>
      </w:tblPr>
      <w:tblGrid>
        <w:gridCol w:w="1243"/>
        <w:gridCol w:w="1305"/>
        <w:gridCol w:w="1245"/>
        <w:gridCol w:w="1238"/>
        <w:gridCol w:w="972"/>
        <w:gridCol w:w="1180"/>
        <w:gridCol w:w="1090"/>
        <w:gridCol w:w="1310"/>
        <w:gridCol w:w="1110"/>
        <w:gridCol w:w="1090"/>
        <w:gridCol w:w="2098"/>
      </w:tblGrid>
      <w:tr w14:paraId="189AD108">
        <w:tblPrEx>
          <w:tblCellMar>
            <w:top w:w="0" w:type="dxa"/>
            <w:left w:w="108" w:type="dxa"/>
            <w:bottom w:w="0" w:type="dxa"/>
            <w:right w:w="108" w:type="dxa"/>
          </w:tblCellMar>
        </w:tblPrEx>
        <w:trPr>
          <w:trHeight w:val="557" w:hRule="atLeast"/>
        </w:trPr>
        <w:tc>
          <w:tcPr>
            <w:tcW w:w="1243" w:type="dxa"/>
            <w:vMerge w:val="restart"/>
            <w:tcBorders>
              <w:top w:val="single" w:color="000000" w:sz="4" w:space="0"/>
              <w:left w:val="single" w:color="000000" w:sz="4" w:space="0"/>
              <w:right w:val="single" w:color="000000" w:sz="4" w:space="0"/>
            </w:tcBorders>
            <w:vAlign w:val="center"/>
          </w:tcPr>
          <w:p w14:paraId="09450FE8">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县（市）区</w:t>
            </w:r>
          </w:p>
        </w:tc>
        <w:tc>
          <w:tcPr>
            <w:tcW w:w="1305" w:type="dxa"/>
            <w:vMerge w:val="restart"/>
            <w:tcBorders>
              <w:top w:val="single" w:color="000000" w:sz="4" w:space="0"/>
              <w:left w:val="single" w:color="000000" w:sz="4" w:space="0"/>
              <w:right w:val="single" w:color="000000" w:sz="4" w:space="0"/>
            </w:tcBorders>
            <w:vAlign w:val="center"/>
          </w:tcPr>
          <w:p w14:paraId="3D59D7AF">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辖区游泳场所数（家）</w:t>
            </w:r>
          </w:p>
        </w:tc>
        <w:tc>
          <w:tcPr>
            <w:tcW w:w="1245" w:type="dxa"/>
            <w:vMerge w:val="restart"/>
            <w:tcBorders>
              <w:top w:val="single" w:color="000000" w:sz="4" w:space="0"/>
              <w:left w:val="single" w:color="000000" w:sz="4" w:space="0"/>
              <w:right w:val="single" w:color="000000" w:sz="4" w:space="0"/>
            </w:tcBorders>
            <w:vAlign w:val="center"/>
          </w:tcPr>
          <w:p w14:paraId="7CB0310F">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采样检测单位数（家）</w:t>
            </w:r>
          </w:p>
        </w:tc>
        <w:tc>
          <w:tcPr>
            <w:tcW w:w="1238" w:type="dxa"/>
            <w:vMerge w:val="restart"/>
            <w:tcBorders>
              <w:top w:val="single" w:color="000000" w:sz="4" w:space="0"/>
              <w:left w:val="single" w:color="000000" w:sz="4" w:space="0"/>
              <w:right w:val="single" w:color="000000" w:sz="4" w:space="0"/>
            </w:tcBorders>
            <w:vAlign w:val="center"/>
          </w:tcPr>
          <w:p w14:paraId="7BE2F31E">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第一轮检测不合格单位数（家）</w:t>
            </w:r>
          </w:p>
        </w:tc>
        <w:tc>
          <w:tcPr>
            <w:tcW w:w="8850" w:type="dxa"/>
            <w:gridSpan w:val="7"/>
            <w:tcBorders>
              <w:top w:val="single" w:color="000000" w:sz="4" w:space="0"/>
              <w:left w:val="single" w:color="000000" w:sz="4" w:space="0"/>
              <w:bottom w:val="single" w:color="000000" w:sz="4" w:space="0"/>
              <w:right w:val="single" w:color="000000" w:sz="4" w:space="0"/>
            </w:tcBorders>
            <w:vAlign w:val="center"/>
          </w:tcPr>
          <w:p w14:paraId="425F7653">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第一轮检测不合格的单位数（家）</w:t>
            </w:r>
          </w:p>
        </w:tc>
      </w:tr>
      <w:tr w14:paraId="629DEB77">
        <w:tblPrEx>
          <w:tblCellMar>
            <w:top w:w="0" w:type="dxa"/>
            <w:left w:w="108" w:type="dxa"/>
            <w:bottom w:w="0" w:type="dxa"/>
            <w:right w:w="108" w:type="dxa"/>
          </w:tblCellMar>
        </w:tblPrEx>
        <w:trPr>
          <w:trHeight w:val="622" w:hRule="atLeast"/>
        </w:trPr>
        <w:tc>
          <w:tcPr>
            <w:tcW w:w="1243" w:type="dxa"/>
            <w:vMerge w:val="continue"/>
            <w:tcBorders>
              <w:left w:val="single" w:color="000000" w:sz="4" w:space="0"/>
              <w:bottom w:val="single" w:color="000000" w:sz="4" w:space="0"/>
              <w:right w:val="single" w:color="000000" w:sz="4" w:space="0"/>
            </w:tcBorders>
            <w:vAlign w:val="center"/>
          </w:tcPr>
          <w:p w14:paraId="52A46E49">
            <w:pPr>
              <w:widowControl/>
              <w:jc w:val="center"/>
              <w:textAlignment w:val="center"/>
              <w:rPr>
                <w:rFonts w:ascii="黑体" w:hAnsi="宋体" w:eastAsia="黑体" w:cs="黑体"/>
                <w:color w:val="000000"/>
                <w:kern w:val="0"/>
                <w:sz w:val="20"/>
                <w:szCs w:val="20"/>
              </w:rPr>
            </w:pPr>
          </w:p>
        </w:tc>
        <w:tc>
          <w:tcPr>
            <w:tcW w:w="1305" w:type="dxa"/>
            <w:vMerge w:val="continue"/>
            <w:tcBorders>
              <w:left w:val="single" w:color="000000" w:sz="4" w:space="0"/>
              <w:bottom w:val="single" w:color="000000" w:sz="4" w:space="0"/>
              <w:right w:val="single" w:color="000000" w:sz="4" w:space="0"/>
            </w:tcBorders>
            <w:vAlign w:val="center"/>
          </w:tcPr>
          <w:p w14:paraId="418C4590">
            <w:pPr>
              <w:widowControl/>
              <w:jc w:val="center"/>
              <w:textAlignment w:val="center"/>
              <w:rPr>
                <w:rFonts w:ascii="黑体" w:hAnsi="宋体" w:eastAsia="黑体" w:cs="黑体"/>
                <w:color w:val="000000"/>
                <w:kern w:val="0"/>
                <w:sz w:val="20"/>
                <w:szCs w:val="20"/>
              </w:rPr>
            </w:pPr>
          </w:p>
        </w:tc>
        <w:tc>
          <w:tcPr>
            <w:tcW w:w="1245" w:type="dxa"/>
            <w:vMerge w:val="continue"/>
            <w:tcBorders>
              <w:left w:val="single" w:color="000000" w:sz="4" w:space="0"/>
              <w:bottom w:val="single" w:color="000000" w:sz="4" w:space="0"/>
              <w:right w:val="single" w:color="000000" w:sz="4" w:space="0"/>
            </w:tcBorders>
            <w:vAlign w:val="center"/>
          </w:tcPr>
          <w:p w14:paraId="59D53BE8">
            <w:pPr>
              <w:widowControl/>
              <w:jc w:val="center"/>
              <w:textAlignment w:val="center"/>
              <w:rPr>
                <w:rFonts w:ascii="黑体" w:hAnsi="宋体" w:eastAsia="黑体" w:cs="黑体"/>
                <w:color w:val="000000"/>
                <w:kern w:val="0"/>
                <w:sz w:val="20"/>
                <w:szCs w:val="20"/>
              </w:rPr>
            </w:pPr>
          </w:p>
        </w:tc>
        <w:tc>
          <w:tcPr>
            <w:tcW w:w="1238" w:type="dxa"/>
            <w:vMerge w:val="continue"/>
            <w:tcBorders>
              <w:left w:val="single" w:color="000000" w:sz="4" w:space="0"/>
              <w:bottom w:val="single" w:color="000000" w:sz="4" w:space="0"/>
              <w:right w:val="single" w:color="000000" w:sz="4" w:space="0"/>
            </w:tcBorders>
            <w:vAlign w:val="center"/>
          </w:tcPr>
          <w:p w14:paraId="78B36FC6">
            <w:pPr>
              <w:widowControl/>
              <w:jc w:val="center"/>
              <w:textAlignment w:val="center"/>
              <w:rPr>
                <w:rFonts w:ascii="黑体" w:hAnsi="宋体" w:eastAsia="黑体" w:cs="黑体"/>
                <w:color w:val="000000"/>
                <w:kern w:val="0"/>
                <w:sz w:val="20"/>
                <w:szCs w:val="20"/>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465982EE">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CO2</w:t>
            </w:r>
          </w:p>
        </w:tc>
        <w:tc>
          <w:tcPr>
            <w:tcW w:w="1180" w:type="dxa"/>
            <w:tcBorders>
              <w:top w:val="single" w:color="000000" w:sz="4" w:space="0"/>
              <w:left w:val="single" w:color="000000" w:sz="4" w:space="0"/>
              <w:bottom w:val="single" w:color="000000" w:sz="4" w:space="0"/>
              <w:right w:val="single" w:color="000000" w:sz="4" w:space="0"/>
            </w:tcBorders>
            <w:vAlign w:val="center"/>
          </w:tcPr>
          <w:p w14:paraId="449BB7FC">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CO</w:t>
            </w:r>
          </w:p>
        </w:tc>
        <w:tc>
          <w:tcPr>
            <w:tcW w:w="1090" w:type="dxa"/>
            <w:tcBorders>
              <w:top w:val="single" w:color="000000" w:sz="4" w:space="0"/>
              <w:left w:val="single" w:color="000000" w:sz="4" w:space="0"/>
              <w:bottom w:val="single" w:color="000000" w:sz="4" w:space="0"/>
              <w:right w:val="single" w:color="000000" w:sz="4" w:space="0"/>
            </w:tcBorders>
            <w:vAlign w:val="center"/>
          </w:tcPr>
          <w:p w14:paraId="39EB9484">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PM10</w:t>
            </w:r>
          </w:p>
        </w:tc>
        <w:tc>
          <w:tcPr>
            <w:tcW w:w="1310" w:type="dxa"/>
            <w:tcBorders>
              <w:top w:val="single" w:color="000000" w:sz="4" w:space="0"/>
              <w:left w:val="single" w:color="000000" w:sz="4" w:space="0"/>
              <w:bottom w:val="single" w:color="000000" w:sz="4" w:space="0"/>
              <w:right w:val="single" w:color="000000" w:sz="4" w:space="0"/>
            </w:tcBorders>
            <w:vAlign w:val="center"/>
          </w:tcPr>
          <w:p w14:paraId="21C575F6">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甲醛</w:t>
            </w:r>
          </w:p>
        </w:tc>
        <w:tc>
          <w:tcPr>
            <w:tcW w:w="1110" w:type="dxa"/>
            <w:tcBorders>
              <w:top w:val="single" w:color="000000" w:sz="4" w:space="0"/>
              <w:left w:val="single" w:color="000000" w:sz="4" w:space="0"/>
              <w:bottom w:val="single" w:color="000000" w:sz="4" w:space="0"/>
              <w:right w:val="single" w:color="000000" w:sz="4" w:space="0"/>
            </w:tcBorders>
            <w:vAlign w:val="center"/>
          </w:tcPr>
          <w:p w14:paraId="0E32C4A4">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苯</w:t>
            </w:r>
          </w:p>
        </w:tc>
        <w:tc>
          <w:tcPr>
            <w:tcW w:w="1090" w:type="dxa"/>
            <w:tcBorders>
              <w:top w:val="single" w:color="000000" w:sz="4" w:space="0"/>
              <w:left w:val="single" w:color="000000" w:sz="4" w:space="0"/>
              <w:bottom w:val="single" w:color="000000" w:sz="4" w:space="0"/>
              <w:right w:val="single" w:color="000000" w:sz="4" w:space="0"/>
            </w:tcBorders>
            <w:vAlign w:val="center"/>
          </w:tcPr>
          <w:p w14:paraId="282AB4F1">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甲苯</w:t>
            </w:r>
          </w:p>
        </w:tc>
        <w:tc>
          <w:tcPr>
            <w:tcW w:w="2098" w:type="dxa"/>
            <w:tcBorders>
              <w:top w:val="single" w:color="000000" w:sz="4" w:space="0"/>
              <w:left w:val="single" w:color="000000" w:sz="4" w:space="0"/>
              <w:bottom w:val="single" w:color="000000" w:sz="4" w:space="0"/>
              <w:right w:val="single" w:color="000000" w:sz="4" w:space="0"/>
            </w:tcBorders>
            <w:vAlign w:val="center"/>
          </w:tcPr>
          <w:p w14:paraId="57EAF2C7">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二甲苯</w:t>
            </w:r>
          </w:p>
        </w:tc>
      </w:tr>
      <w:tr w14:paraId="2180A359">
        <w:tblPrEx>
          <w:tblCellMar>
            <w:top w:w="0" w:type="dxa"/>
            <w:left w:w="108" w:type="dxa"/>
            <w:bottom w:w="0" w:type="dxa"/>
            <w:right w:w="108" w:type="dxa"/>
          </w:tblCellMar>
        </w:tblPrEx>
        <w:trPr>
          <w:trHeight w:val="1359" w:hRule="atLeast"/>
        </w:trPr>
        <w:tc>
          <w:tcPr>
            <w:tcW w:w="1243" w:type="dxa"/>
            <w:tcBorders>
              <w:top w:val="single" w:color="000000" w:sz="4" w:space="0"/>
              <w:left w:val="single" w:color="000000" w:sz="4" w:space="0"/>
              <w:bottom w:val="single" w:color="000000" w:sz="4" w:space="0"/>
              <w:right w:val="single" w:color="000000" w:sz="4" w:space="0"/>
            </w:tcBorders>
            <w:vAlign w:val="center"/>
          </w:tcPr>
          <w:p w14:paraId="636A2C14">
            <w:pPr>
              <w:widowControl/>
              <w:jc w:val="center"/>
              <w:textAlignment w:val="center"/>
              <w:rPr>
                <w:rFonts w:ascii="黑体" w:hAnsi="宋体" w:eastAsia="黑体" w:cs="黑体"/>
                <w:color w:val="000000"/>
                <w:kern w:val="0"/>
                <w:sz w:val="20"/>
                <w:szCs w:val="20"/>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65ED82DB">
            <w:pPr>
              <w:widowControl/>
              <w:jc w:val="center"/>
              <w:textAlignment w:val="center"/>
              <w:rPr>
                <w:rFonts w:ascii="黑体" w:hAnsi="宋体" w:eastAsia="黑体" w:cs="黑体"/>
                <w:color w:val="000000"/>
                <w:kern w:val="0"/>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14:paraId="6532AB04">
            <w:pPr>
              <w:widowControl/>
              <w:jc w:val="center"/>
              <w:textAlignment w:val="center"/>
              <w:rPr>
                <w:rFonts w:ascii="黑体" w:hAnsi="宋体" w:eastAsia="黑体" w:cs="黑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7494725B">
            <w:pPr>
              <w:widowControl/>
              <w:jc w:val="center"/>
              <w:textAlignment w:val="center"/>
              <w:rPr>
                <w:rFonts w:ascii="黑体" w:hAnsi="宋体" w:eastAsia="黑体" w:cs="黑体"/>
                <w:color w:val="000000"/>
                <w:kern w:val="0"/>
                <w:sz w:val="20"/>
                <w:szCs w:val="20"/>
              </w:rPr>
            </w:pPr>
          </w:p>
        </w:tc>
        <w:tc>
          <w:tcPr>
            <w:tcW w:w="972" w:type="dxa"/>
            <w:tcBorders>
              <w:top w:val="single" w:color="000000" w:sz="4" w:space="0"/>
              <w:left w:val="single" w:color="000000" w:sz="4" w:space="0"/>
              <w:bottom w:val="single" w:color="000000" w:sz="4" w:space="0"/>
              <w:right w:val="single" w:color="000000" w:sz="4" w:space="0"/>
            </w:tcBorders>
          </w:tcPr>
          <w:p w14:paraId="2FDC6D21">
            <w:pPr>
              <w:widowControl/>
              <w:jc w:val="center"/>
              <w:textAlignment w:val="center"/>
              <w:rPr>
                <w:rFonts w:ascii="黑体" w:hAnsi="宋体" w:eastAsia="黑体" w:cs="黑体"/>
                <w:color w:val="000000"/>
                <w:kern w:val="0"/>
                <w:sz w:val="20"/>
                <w:szCs w:val="20"/>
              </w:rPr>
            </w:pPr>
          </w:p>
        </w:tc>
        <w:tc>
          <w:tcPr>
            <w:tcW w:w="1180" w:type="dxa"/>
            <w:tcBorders>
              <w:top w:val="single" w:color="000000" w:sz="4" w:space="0"/>
              <w:left w:val="single" w:color="000000" w:sz="4" w:space="0"/>
              <w:bottom w:val="single" w:color="000000" w:sz="4" w:space="0"/>
              <w:right w:val="single" w:color="000000" w:sz="4" w:space="0"/>
            </w:tcBorders>
          </w:tcPr>
          <w:p w14:paraId="0B0E71FE">
            <w:pPr>
              <w:widowControl/>
              <w:jc w:val="center"/>
              <w:textAlignment w:val="center"/>
              <w:rPr>
                <w:rFonts w:ascii="黑体" w:hAnsi="宋体" w:eastAsia="黑体" w:cs="黑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tcPr>
          <w:p w14:paraId="53684BCA">
            <w:pPr>
              <w:widowControl/>
              <w:jc w:val="center"/>
              <w:textAlignment w:val="center"/>
              <w:rPr>
                <w:rFonts w:ascii="黑体" w:hAnsi="宋体" w:eastAsia="黑体" w:cs="黑体"/>
                <w:color w:val="000000"/>
                <w:kern w:val="0"/>
                <w:sz w:val="20"/>
                <w:szCs w:val="20"/>
              </w:rPr>
            </w:pPr>
          </w:p>
        </w:tc>
        <w:tc>
          <w:tcPr>
            <w:tcW w:w="1310" w:type="dxa"/>
            <w:tcBorders>
              <w:top w:val="single" w:color="000000" w:sz="4" w:space="0"/>
              <w:left w:val="single" w:color="000000" w:sz="4" w:space="0"/>
              <w:bottom w:val="single" w:color="000000" w:sz="4" w:space="0"/>
              <w:right w:val="single" w:color="000000" w:sz="4" w:space="0"/>
            </w:tcBorders>
          </w:tcPr>
          <w:p w14:paraId="0D3DF688">
            <w:pPr>
              <w:widowControl/>
              <w:jc w:val="center"/>
              <w:textAlignment w:val="center"/>
              <w:rPr>
                <w:rFonts w:ascii="黑体" w:hAnsi="宋体" w:eastAsia="黑体" w:cs="黑体"/>
                <w:color w:val="000000"/>
                <w:kern w:val="0"/>
                <w:sz w:val="20"/>
                <w:szCs w:val="20"/>
              </w:rPr>
            </w:pPr>
          </w:p>
        </w:tc>
        <w:tc>
          <w:tcPr>
            <w:tcW w:w="1110" w:type="dxa"/>
            <w:tcBorders>
              <w:top w:val="single" w:color="000000" w:sz="4" w:space="0"/>
              <w:left w:val="single" w:color="000000" w:sz="4" w:space="0"/>
              <w:bottom w:val="single" w:color="000000" w:sz="4" w:space="0"/>
              <w:right w:val="single" w:color="000000" w:sz="4" w:space="0"/>
            </w:tcBorders>
          </w:tcPr>
          <w:p w14:paraId="24821846">
            <w:pPr>
              <w:widowControl/>
              <w:jc w:val="center"/>
              <w:textAlignment w:val="center"/>
              <w:rPr>
                <w:rFonts w:ascii="黑体" w:hAnsi="宋体" w:eastAsia="黑体" w:cs="黑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tcPr>
          <w:p w14:paraId="3C69E350">
            <w:pPr>
              <w:widowControl/>
              <w:jc w:val="center"/>
              <w:textAlignment w:val="center"/>
              <w:rPr>
                <w:rFonts w:ascii="黑体" w:hAnsi="宋体" w:eastAsia="黑体" w:cs="黑体"/>
                <w:color w:val="000000"/>
                <w:kern w:val="0"/>
                <w:sz w:val="20"/>
                <w:szCs w:val="20"/>
              </w:rPr>
            </w:pPr>
          </w:p>
        </w:tc>
        <w:tc>
          <w:tcPr>
            <w:tcW w:w="2098" w:type="dxa"/>
            <w:tcBorders>
              <w:top w:val="single" w:color="000000" w:sz="4" w:space="0"/>
              <w:left w:val="single" w:color="000000" w:sz="4" w:space="0"/>
              <w:bottom w:val="single" w:color="000000" w:sz="4" w:space="0"/>
              <w:right w:val="single" w:color="000000" w:sz="4" w:space="0"/>
            </w:tcBorders>
          </w:tcPr>
          <w:p w14:paraId="4C3B59D9">
            <w:pPr>
              <w:widowControl/>
              <w:jc w:val="center"/>
              <w:textAlignment w:val="center"/>
              <w:rPr>
                <w:rFonts w:ascii="黑体" w:hAnsi="宋体" w:eastAsia="黑体" w:cs="黑体"/>
                <w:color w:val="000000"/>
                <w:kern w:val="0"/>
                <w:sz w:val="20"/>
                <w:szCs w:val="20"/>
              </w:rPr>
            </w:pPr>
          </w:p>
        </w:tc>
      </w:tr>
    </w:tbl>
    <w:p w14:paraId="3A7DF26D">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第二轮卫生检测：</w:t>
      </w:r>
    </w:p>
    <w:tbl>
      <w:tblPr>
        <w:tblStyle w:val="9"/>
        <w:tblW w:w="13881" w:type="dxa"/>
        <w:tblInd w:w="-266" w:type="dxa"/>
        <w:tblLayout w:type="fixed"/>
        <w:tblCellMar>
          <w:top w:w="0" w:type="dxa"/>
          <w:left w:w="108" w:type="dxa"/>
          <w:bottom w:w="0" w:type="dxa"/>
          <w:right w:w="108" w:type="dxa"/>
        </w:tblCellMar>
      </w:tblPr>
      <w:tblGrid>
        <w:gridCol w:w="1243"/>
        <w:gridCol w:w="1305"/>
        <w:gridCol w:w="1245"/>
        <w:gridCol w:w="1238"/>
        <w:gridCol w:w="972"/>
        <w:gridCol w:w="1180"/>
        <w:gridCol w:w="1090"/>
        <w:gridCol w:w="1310"/>
        <w:gridCol w:w="1110"/>
        <w:gridCol w:w="1090"/>
        <w:gridCol w:w="2098"/>
      </w:tblGrid>
      <w:tr w14:paraId="6344C189">
        <w:tblPrEx>
          <w:tblCellMar>
            <w:top w:w="0" w:type="dxa"/>
            <w:left w:w="108" w:type="dxa"/>
            <w:bottom w:w="0" w:type="dxa"/>
            <w:right w:w="108" w:type="dxa"/>
          </w:tblCellMar>
        </w:tblPrEx>
        <w:trPr>
          <w:trHeight w:val="482" w:hRule="atLeast"/>
        </w:trPr>
        <w:tc>
          <w:tcPr>
            <w:tcW w:w="1243" w:type="dxa"/>
            <w:vMerge w:val="restart"/>
            <w:tcBorders>
              <w:top w:val="single" w:color="000000" w:sz="4" w:space="0"/>
              <w:left w:val="single" w:color="000000" w:sz="4" w:space="0"/>
              <w:right w:val="single" w:color="000000" w:sz="4" w:space="0"/>
            </w:tcBorders>
            <w:vAlign w:val="center"/>
          </w:tcPr>
          <w:p w14:paraId="74FACCDB">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县（市）区</w:t>
            </w:r>
          </w:p>
        </w:tc>
        <w:tc>
          <w:tcPr>
            <w:tcW w:w="1305" w:type="dxa"/>
            <w:vMerge w:val="restart"/>
            <w:tcBorders>
              <w:top w:val="single" w:color="000000" w:sz="4" w:space="0"/>
              <w:left w:val="single" w:color="000000" w:sz="4" w:space="0"/>
              <w:right w:val="single" w:color="000000" w:sz="4" w:space="0"/>
            </w:tcBorders>
            <w:vAlign w:val="center"/>
          </w:tcPr>
          <w:p w14:paraId="01A8B6FA">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第一轮检测不合格单位数（家）</w:t>
            </w:r>
          </w:p>
        </w:tc>
        <w:tc>
          <w:tcPr>
            <w:tcW w:w="1245" w:type="dxa"/>
            <w:vMerge w:val="restart"/>
            <w:tcBorders>
              <w:top w:val="single" w:color="000000" w:sz="4" w:space="0"/>
              <w:left w:val="single" w:color="000000" w:sz="4" w:space="0"/>
              <w:right w:val="single" w:color="000000" w:sz="4" w:space="0"/>
            </w:tcBorders>
            <w:vAlign w:val="center"/>
          </w:tcPr>
          <w:p w14:paraId="31B011E2">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第二轮采样检测单位数（家）</w:t>
            </w:r>
          </w:p>
        </w:tc>
        <w:tc>
          <w:tcPr>
            <w:tcW w:w="1238" w:type="dxa"/>
            <w:vMerge w:val="restart"/>
            <w:tcBorders>
              <w:top w:val="single" w:color="000000" w:sz="4" w:space="0"/>
              <w:left w:val="single" w:color="000000" w:sz="4" w:space="0"/>
              <w:right w:val="single" w:color="000000" w:sz="4" w:space="0"/>
            </w:tcBorders>
            <w:vAlign w:val="center"/>
          </w:tcPr>
          <w:p w14:paraId="052E98EE">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第二轮检测不合格单位数（家）</w:t>
            </w:r>
          </w:p>
        </w:tc>
        <w:tc>
          <w:tcPr>
            <w:tcW w:w="8850" w:type="dxa"/>
            <w:gridSpan w:val="7"/>
            <w:tcBorders>
              <w:top w:val="single" w:color="000000" w:sz="4" w:space="0"/>
              <w:left w:val="single" w:color="000000" w:sz="4" w:space="0"/>
              <w:bottom w:val="single" w:color="000000" w:sz="4" w:space="0"/>
              <w:right w:val="single" w:color="000000" w:sz="4" w:space="0"/>
            </w:tcBorders>
            <w:vAlign w:val="center"/>
          </w:tcPr>
          <w:p w14:paraId="11A7FAE1">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第二轮检测不合格的单位数（家）</w:t>
            </w:r>
          </w:p>
        </w:tc>
      </w:tr>
      <w:tr w14:paraId="290ADFE8">
        <w:tblPrEx>
          <w:tblCellMar>
            <w:top w:w="0" w:type="dxa"/>
            <w:left w:w="108" w:type="dxa"/>
            <w:bottom w:w="0" w:type="dxa"/>
            <w:right w:w="108" w:type="dxa"/>
          </w:tblCellMar>
        </w:tblPrEx>
        <w:trPr>
          <w:trHeight w:val="571" w:hRule="atLeast"/>
        </w:trPr>
        <w:tc>
          <w:tcPr>
            <w:tcW w:w="1243" w:type="dxa"/>
            <w:vMerge w:val="continue"/>
            <w:tcBorders>
              <w:left w:val="single" w:color="000000" w:sz="4" w:space="0"/>
              <w:bottom w:val="single" w:color="000000" w:sz="4" w:space="0"/>
              <w:right w:val="single" w:color="000000" w:sz="4" w:space="0"/>
            </w:tcBorders>
            <w:vAlign w:val="center"/>
          </w:tcPr>
          <w:p w14:paraId="5A10704B">
            <w:pPr>
              <w:widowControl/>
              <w:jc w:val="center"/>
              <w:textAlignment w:val="center"/>
              <w:rPr>
                <w:rFonts w:ascii="黑体" w:hAnsi="宋体" w:eastAsia="黑体" w:cs="黑体"/>
                <w:color w:val="000000"/>
                <w:kern w:val="0"/>
                <w:sz w:val="20"/>
                <w:szCs w:val="20"/>
              </w:rPr>
            </w:pPr>
          </w:p>
        </w:tc>
        <w:tc>
          <w:tcPr>
            <w:tcW w:w="1305" w:type="dxa"/>
            <w:vMerge w:val="continue"/>
            <w:tcBorders>
              <w:left w:val="single" w:color="000000" w:sz="4" w:space="0"/>
              <w:bottom w:val="single" w:color="000000" w:sz="4" w:space="0"/>
              <w:right w:val="single" w:color="000000" w:sz="4" w:space="0"/>
            </w:tcBorders>
            <w:vAlign w:val="center"/>
          </w:tcPr>
          <w:p w14:paraId="71368301">
            <w:pPr>
              <w:widowControl/>
              <w:jc w:val="center"/>
              <w:textAlignment w:val="center"/>
              <w:rPr>
                <w:rFonts w:ascii="黑体" w:hAnsi="宋体" w:eastAsia="黑体" w:cs="黑体"/>
                <w:color w:val="000000"/>
                <w:kern w:val="0"/>
                <w:sz w:val="20"/>
                <w:szCs w:val="20"/>
              </w:rPr>
            </w:pPr>
          </w:p>
        </w:tc>
        <w:tc>
          <w:tcPr>
            <w:tcW w:w="1245" w:type="dxa"/>
            <w:vMerge w:val="continue"/>
            <w:tcBorders>
              <w:left w:val="single" w:color="000000" w:sz="4" w:space="0"/>
              <w:bottom w:val="single" w:color="000000" w:sz="4" w:space="0"/>
              <w:right w:val="single" w:color="000000" w:sz="4" w:space="0"/>
            </w:tcBorders>
            <w:vAlign w:val="center"/>
          </w:tcPr>
          <w:p w14:paraId="29C4C3BD">
            <w:pPr>
              <w:widowControl/>
              <w:jc w:val="center"/>
              <w:textAlignment w:val="center"/>
              <w:rPr>
                <w:rFonts w:ascii="黑体" w:hAnsi="宋体" w:eastAsia="黑体" w:cs="黑体"/>
                <w:color w:val="000000"/>
                <w:kern w:val="0"/>
                <w:sz w:val="20"/>
                <w:szCs w:val="20"/>
              </w:rPr>
            </w:pPr>
          </w:p>
        </w:tc>
        <w:tc>
          <w:tcPr>
            <w:tcW w:w="1238" w:type="dxa"/>
            <w:vMerge w:val="continue"/>
            <w:tcBorders>
              <w:left w:val="single" w:color="000000" w:sz="4" w:space="0"/>
              <w:bottom w:val="single" w:color="000000" w:sz="4" w:space="0"/>
              <w:right w:val="single" w:color="000000" w:sz="4" w:space="0"/>
            </w:tcBorders>
            <w:vAlign w:val="center"/>
          </w:tcPr>
          <w:p w14:paraId="625E2559">
            <w:pPr>
              <w:widowControl/>
              <w:jc w:val="center"/>
              <w:textAlignment w:val="center"/>
              <w:rPr>
                <w:rFonts w:ascii="黑体" w:hAnsi="宋体" w:eastAsia="黑体" w:cs="黑体"/>
                <w:color w:val="000000"/>
                <w:kern w:val="0"/>
                <w:sz w:val="20"/>
                <w:szCs w:val="20"/>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5E419E57">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CO2</w:t>
            </w:r>
          </w:p>
        </w:tc>
        <w:tc>
          <w:tcPr>
            <w:tcW w:w="1180" w:type="dxa"/>
            <w:tcBorders>
              <w:top w:val="single" w:color="000000" w:sz="4" w:space="0"/>
              <w:left w:val="single" w:color="000000" w:sz="4" w:space="0"/>
              <w:bottom w:val="single" w:color="000000" w:sz="4" w:space="0"/>
              <w:right w:val="single" w:color="000000" w:sz="4" w:space="0"/>
            </w:tcBorders>
            <w:vAlign w:val="center"/>
          </w:tcPr>
          <w:p w14:paraId="7CAC66A1">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CO</w:t>
            </w:r>
          </w:p>
        </w:tc>
        <w:tc>
          <w:tcPr>
            <w:tcW w:w="1090" w:type="dxa"/>
            <w:tcBorders>
              <w:top w:val="single" w:color="000000" w:sz="4" w:space="0"/>
              <w:left w:val="single" w:color="000000" w:sz="4" w:space="0"/>
              <w:bottom w:val="single" w:color="000000" w:sz="4" w:space="0"/>
              <w:right w:val="single" w:color="000000" w:sz="4" w:space="0"/>
            </w:tcBorders>
            <w:vAlign w:val="center"/>
          </w:tcPr>
          <w:p w14:paraId="2B3EA000">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PM10</w:t>
            </w:r>
          </w:p>
        </w:tc>
        <w:tc>
          <w:tcPr>
            <w:tcW w:w="1310" w:type="dxa"/>
            <w:tcBorders>
              <w:top w:val="single" w:color="000000" w:sz="4" w:space="0"/>
              <w:left w:val="single" w:color="000000" w:sz="4" w:space="0"/>
              <w:bottom w:val="single" w:color="000000" w:sz="4" w:space="0"/>
              <w:right w:val="single" w:color="000000" w:sz="4" w:space="0"/>
            </w:tcBorders>
            <w:vAlign w:val="center"/>
          </w:tcPr>
          <w:p w14:paraId="14C2D1B0">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甲醛</w:t>
            </w:r>
          </w:p>
        </w:tc>
        <w:tc>
          <w:tcPr>
            <w:tcW w:w="1110" w:type="dxa"/>
            <w:tcBorders>
              <w:top w:val="single" w:color="000000" w:sz="4" w:space="0"/>
              <w:left w:val="single" w:color="000000" w:sz="4" w:space="0"/>
              <w:bottom w:val="single" w:color="000000" w:sz="4" w:space="0"/>
              <w:right w:val="single" w:color="000000" w:sz="4" w:space="0"/>
            </w:tcBorders>
            <w:vAlign w:val="center"/>
          </w:tcPr>
          <w:p w14:paraId="6FFBD39C">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苯</w:t>
            </w:r>
          </w:p>
        </w:tc>
        <w:tc>
          <w:tcPr>
            <w:tcW w:w="1090" w:type="dxa"/>
            <w:tcBorders>
              <w:top w:val="single" w:color="000000" w:sz="4" w:space="0"/>
              <w:left w:val="single" w:color="000000" w:sz="4" w:space="0"/>
              <w:bottom w:val="single" w:color="000000" w:sz="4" w:space="0"/>
              <w:right w:val="single" w:color="000000" w:sz="4" w:space="0"/>
            </w:tcBorders>
            <w:vAlign w:val="center"/>
          </w:tcPr>
          <w:p w14:paraId="0F7888A9">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甲苯</w:t>
            </w:r>
          </w:p>
        </w:tc>
        <w:tc>
          <w:tcPr>
            <w:tcW w:w="2098" w:type="dxa"/>
            <w:tcBorders>
              <w:top w:val="single" w:color="000000" w:sz="4" w:space="0"/>
              <w:left w:val="single" w:color="000000" w:sz="4" w:space="0"/>
              <w:bottom w:val="single" w:color="000000" w:sz="4" w:space="0"/>
              <w:right w:val="single" w:color="000000" w:sz="4" w:space="0"/>
            </w:tcBorders>
            <w:vAlign w:val="center"/>
          </w:tcPr>
          <w:p w14:paraId="04A145C1">
            <w:pPr>
              <w:widowControl/>
              <w:jc w:val="center"/>
              <w:textAlignment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二甲苯</w:t>
            </w:r>
          </w:p>
        </w:tc>
      </w:tr>
      <w:tr w14:paraId="510C9338">
        <w:tblPrEx>
          <w:tblCellMar>
            <w:top w:w="0" w:type="dxa"/>
            <w:left w:w="108" w:type="dxa"/>
            <w:bottom w:w="0" w:type="dxa"/>
            <w:right w:w="108" w:type="dxa"/>
          </w:tblCellMar>
        </w:tblPrEx>
        <w:trPr>
          <w:trHeight w:val="1359" w:hRule="atLeast"/>
        </w:trPr>
        <w:tc>
          <w:tcPr>
            <w:tcW w:w="1243" w:type="dxa"/>
            <w:tcBorders>
              <w:top w:val="single" w:color="000000" w:sz="4" w:space="0"/>
              <w:left w:val="single" w:color="000000" w:sz="4" w:space="0"/>
              <w:bottom w:val="single" w:color="000000" w:sz="4" w:space="0"/>
              <w:right w:val="single" w:color="000000" w:sz="4" w:space="0"/>
            </w:tcBorders>
            <w:vAlign w:val="center"/>
          </w:tcPr>
          <w:p w14:paraId="206F2AA9">
            <w:pPr>
              <w:widowControl/>
              <w:jc w:val="center"/>
              <w:textAlignment w:val="center"/>
              <w:rPr>
                <w:rFonts w:ascii="黑体" w:hAnsi="宋体" w:eastAsia="黑体" w:cs="黑体"/>
                <w:color w:val="000000"/>
                <w:kern w:val="0"/>
                <w:sz w:val="20"/>
                <w:szCs w:val="20"/>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16244B4">
            <w:pPr>
              <w:widowControl/>
              <w:jc w:val="center"/>
              <w:textAlignment w:val="center"/>
              <w:rPr>
                <w:rFonts w:ascii="黑体" w:hAnsi="宋体" w:eastAsia="黑体" w:cs="黑体"/>
                <w:color w:val="000000"/>
                <w:kern w:val="0"/>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14:paraId="0E275557">
            <w:pPr>
              <w:widowControl/>
              <w:jc w:val="center"/>
              <w:textAlignment w:val="center"/>
              <w:rPr>
                <w:rFonts w:ascii="黑体" w:hAnsi="宋体" w:eastAsia="黑体" w:cs="黑体"/>
                <w:color w:val="000000"/>
                <w:kern w:val="0"/>
                <w:sz w:val="20"/>
                <w:szCs w:val="20"/>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6C879111">
            <w:pPr>
              <w:widowControl/>
              <w:jc w:val="center"/>
              <w:textAlignment w:val="center"/>
              <w:rPr>
                <w:rFonts w:ascii="黑体" w:hAnsi="宋体" w:eastAsia="黑体" w:cs="黑体"/>
                <w:color w:val="000000"/>
                <w:kern w:val="0"/>
                <w:sz w:val="20"/>
                <w:szCs w:val="20"/>
              </w:rPr>
            </w:pPr>
          </w:p>
        </w:tc>
        <w:tc>
          <w:tcPr>
            <w:tcW w:w="972" w:type="dxa"/>
            <w:tcBorders>
              <w:top w:val="single" w:color="000000" w:sz="4" w:space="0"/>
              <w:left w:val="single" w:color="000000" w:sz="4" w:space="0"/>
              <w:bottom w:val="single" w:color="000000" w:sz="4" w:space="0"/>
              <w:right w:val="single" w:color="000000" w:sz="4" w:space="0"/>
            </w:tcBorders>
          </w:tcPr>
          <w:p w14:paraId="620D12E3">
            <w:pPr>
              <w:widowControl/>
              <w:jc w:val="center"/>
              <w:textAlignment w:val="center"/>
              <w:rPr>
                <w:rFonts w:ascii="黑体" w:hAnsi="宋体" w:eastAsia="黑体" w:cs="黑体"/>
                <w:color w:val="000000"/>
                <w:kern w:val="0"/>
                <w:sz w:val="20"/>
                <w:szCs w:val="20"/>
              </w:rPr>
            </w:pPr>
          </w:p>
        </w:tc>
        <w:tc>
          <w:tcPr>
            <w:tcW w:w="1180" w:type="dxa"/>
            <w:tcBorders>
              <w:top w:val="single" w:color="000000" w:sz="4" w:space="0"/>
              <w:left w:val="single" w:color="000000" w:sz="4" w:space="0"/>
              <w:bottom w:val="single" w:color="000000" w:sz="4" w:space="0"/>
              <w:right w:val="single" w:color="000000" w:sz="4" w:space="0"/>
            </w:tcBorders>
          </w:tcPr>
          <w:p w14:paraId="4056529A">
            <w:pPr>
              <w:widowControl/>
              <w:jc w:val="center"/>
              <w:textAlignment w:val="center"/>
              <w:rPr>
                <w:rFonts w:ascii="黑体" w:hAnsi="宋体" w:eastAsia="黑体" w:cs="黑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tcPr>
          <w:p w14:paraId="304C0543">
            <w:pPr>
              <w:widowControl/>
              <w:jc w:val="center"/>
              <w:textAlignment w:val="center"/>
              <w:rPr>
                <w:rFonts w:ascii="黑体" w:hAnsi="宋体" w:eastAsia="黑体" w:cs="黑体"/>
                <w:color w:val="000000"/>
                <w:kern w:val="0"/>
                <w:sz w:val="20"/>
                <w:szCs w:val="20"/>
              </w:rPr>
            </w:pPr>
          </w:p>
        </w:tc>
        <w:tc>
          <w:tcPr>
            <w:tcW w:w="1310" w:type="dxa"/>
            <w:tcBorders>
              <w:top w:val="single" w:color="000000" w:sz="4" w:space="0"/>
              <w:left w:val="single" w:color="000000" w:sz="4" w:space="0"/>
              <w:bottom w:val="single" w:color="000000" w:sz="4" w:space="0"/>
              <w:right w:val="single" w:color="000000" w:sz="4" w:space="0"/>
            </w:tcBorders>
          </w:tcPr>
          <w:p w14:paraId="311A8F30">
            <w:pPr>
              <w:widowControl/>
              <w:jc w:val="center"/>
              <w:textAlignment w:val="center"/>
              <w:rPr>
                <w:rFonts w:ascii="黑体" w:hAnsi="宋体" w:eastAsia="黑体" w:cs="黑体"/>
                <w:color w:val="000000"/>
                <w:kern w:val="0"/>
                <w:sz w:val="20"/>
                <w:szCs w:val="20"/>
              </w:rPr>
            </w:pPr>
          </w:p>
        </w:tc>
        <w:tc>
          <w:tcPr>
            <w:tcW w:w="1110" w:type="dxa"/>
            <w:tcBorders>
              <w:top w:val="single" w:color="000000" w:sz="4" w:space="0"/>
              <w:left w:val="single" w:color="000000" w:sz="4" w:space="0"/>
              <w:bottom w:val="single" w:color="000000" w:sz="4" w:space="0"/>
              <w:right w:val="single" w:color="000000" w:sz="4" w:space="0"/>
            </w:tcBorders>
          </w:tcPr>
          <w:p w14:paraId="5D0946DC">
            <w:pPr>
              <w:widowControl/>
              <w:jc w:val="center"/>
              <w:textAlignment w:val="center"/>
              <w:rPr>
                <w:rFonts w:ascii="黑体" w:hAnsi="宋体" w:eastAsia="黑体" w:cs="黑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tcPr>
          <w:p w14:paraId="0F5A70E4">
            <w:pPr>
              <w:widowControl/>
              <w:jc w:val="center"/>
              <w:textAlignment w:val="center"/>
              <w:rPr>
                <w:rFonts w:ascii="黑体" w:hAnsi="宋体" w:eastAsia="黑体" w:cs="黑体"/>
                <w:color w:val="000000"/>
                <w:kern w:val="0"/>
                <w:sz w:val="20"/>
                <w:szCs w:val="20"/>
              </w:rPr>
            </w:pPr>
          </w:p>
        </w:tc>
        <w:tc>
          <w:tcPr>
            <w:tcW w:w="2098" w:type="dxa"/>
            <w:tcBorders>
              <w:top w:val="single" w:color="000000" w:sz="4" w:space="0"/>
              <w:left w:val="single" w:color="000000" w:sz="4" w:space="0"/>
              <w:bottom w:val="single" w:color="000000" w:sz="4" w:space="0"/>
              <w:right w:val="single" w:color="000000" w:sz="4" w:space="0"/>
            </w:tcBorders>
          </w:tcPr>
          <w:p w14:paraId="7A9EE3AB">
            <w:pPr>
              <w:widowControl/>
              <w:jc w:val="center"/>
              <w:textAlignment w:val="center"/>
              <w:rPr>
                <w:rFonts w:ascii="黑体" w:hAnsi="宋体" w:eastAsia="黑体" w:cs="黑体"/>
                <w:color w:val="000000"/>
                <w:kern w:val="0"/>
                <w:sz w:val="20"/>
                <w:szCs w:val="20"/>
              </w:rPr>
            </w:pPr>
          </w:p>
        </w:tc>
      </w:tr>
    </w:tbl>
    <w:p w14:paraId="63A6A310">
      <w:pPr>
        <w:spacing w:line="560" w:lineRule="exact"/>
        <w:rPr>
          <w:rFonts w:ascii="宋体" w:hAnsi="宋体" w:cs="宋体"/>
          <w:color w:val="000000"/>
          <w:kern w:val="0"/>
          <w:sz w:val="20"/>
          <w:szCs w:val="20"/>
        </w:rPr>
        <w:sectPr>
          <w:footerReference r:id="rId7" w:type="default"/>
          <w:pgSz w:w="16838" w:h="11906" w:orient="landscape"/>
          <w:pgMar w:top="1474" w:right="1985" w:bottom="1474" w:left="1985" w:header="851" w:footer="992" w:gutter="0"/>
          <w:cols w:space="720" w:num="1"/>
          <w:docGrid w:linePitch="312" w:charSpace="0"/>
        </w:sectPr>
      </w:pPr>
      <w:r>
        <w:rPr>
          <w:rFonts w:hint="eastAsia" w:ascii="宋体" w:hAnsi="宋体" w:cs="宋体"/>
          <w:color w:val="000000"/>
          <w:kern w:val="0"/>
          <w:sz w:val="20"/>
          <w:szCs w:val="20"/>
        </w:rPr>
        <w:t>填表人：                                                      联系电话：</w:t>
      </w:r>
    </w:p>
    <w:p w14:paraId="17DCFEA0">
      <w:pPr>
        <w:spacing w:line="560" w:lineRule="exact"/>
        <w:rPr>
          <w:rFonts w:ascii="宋体" w:hAnsi="宋体" w:cs="宋体"/>
          <w:color w:val="000000"/>
          <w:kern w:val="0"/>
          <w:sz w:val="20"/>
          <w:szCs w:val="20"/>
        </w:rPr>
      </w:pPr>
      <w:bookmarkStart w:id="0" w:name="_GoBack"/>
      <w:bookmarkEnd w:id="0"/>
    </w:p>
    <w:sectPr>
      <w:pgSz w:w="11906" w:h="16838"/>
      <w:pgMar w:top="2098" w:right="1531" w:bottom="209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MathJax_Vector">
    <w:panose1 w:val="02000603000000000000"/>
    <w:charset w:val="00"/>
    <w:family w:val="auto"/>
    <w:pitch w:val="default"/>
    <w:sig w:usb0="00000001" w:usb1="00000020" w:usb2="00000000" w:usb3="00000000" w:csb0="0000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方正小标宋简体"/>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EC61">
    <w:pPr>
      <w:pStyle w:val="5"/>
      <w:ind w:right="360" w:firstLine="360"/>
      <w:rPr>
        <w:rStyle w:val="13"/>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C4B3B9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TedQHYAQAAsQ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K0osMzjw84/v55+/&#10;z7++kdskT++hxqwnj3lxeO8GXJr5HvAysR5kMOmLfAjGUdzTRVwxRMLTo2pVVSWGOMZmB/GL5+c+&#10;QHwQzpBkNDTg9LKo7PgB4pg6p6Rq1t0rrfMEtSU9ot5Utzf5xSWE6NqmZJGXYcJJnMbekxWH3TAR&#10;3bn2hDx7XIiGWtx/SvSjRb3T7sxGmI3dbBx8UPsOW17m6uDfHSI2l3tOFUZY5JocnGRmPW1dWpW/&#10;/Zz1/Kd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pN51AdgBAACxAwAADgAAAAAAAAAB&#10;ACAAAAAiAQAAZHJzL2Uyb0RvYy54bWxQSwUGAAAAAAYABgBZAQAAbAUAAAAA&#10;">
              <v:fill on="f" focussize="0,0"/>
              <v:stroke on="f" weight="1.25pt"/>
              <v:imagedata o:title=""/>
              <o:lock v:ext="edit" aspectratio="f"/>
              <v:textbox inset="0mm,0mm,0mm,0mm" style="mso-fit-shape-to-text:t;">
                <w:txbxContent>
                  <w:p w14:paraId="2C4B3B9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4C4AF243">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8B482">
    <w:pPr>
      <w:pStyle w:val="5"/>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943D39">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cEQWnYAQAAs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qokT++hxqxHj3lx+OAGXJr5HvAysR5kMOmLfAjGUdzTRVwxRMLTo2pVVSWGOMZmB/GLp+c+&#10;QLwTzpBkNDTg9LKo7PgAcUydU1I1626V1nmC2pIeUa+qd1f5xSWE6NqmZJGXYcJJnMbekxWH3TAR&#10;3bn2hDx7XIiGWtx/SvS9Rb3T7sxGmI3dbBx8UPsOW17m6uDfHyI2l3tOFUZY5JocnGRmPW1dWpW/&#10;/Zz19Kd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FwRBadgBAACxAwAADgAAAAAAAAAB&#10;ACAAAAAiAQAAZHJzL2Uyb0RvYy54bWxQSwUGAAAAAAYABgBZAQAAbAUAAAAA&#10;">
              <v:fill on="f" focussize="0,0"/>
              <v:stroke on="f" weight="1.25pt"/>
              <v:imagedata o:title=""/>
              <o:lock v:ext="edit" aspectratio="f"/>
              <v:textbox inset="0mm,0mm,0mm,0mm" style="mso-fit-shape-to-text:t;">
                <w:txbxContent>
                  <w:p w14:paraId="4F943D39">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0829">
    <w:pPr>
      <w:pStyle w:val="5"/>
      <w:ind w:right="360" w:firstLine="360"/>
      <w:rPr>
        <w:rStyle w:val="13"/>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CFC4434">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YM6bnXAQAAsQ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u5TfL0HmqsevJYF4f3bkilUxwwmFgPMpj0RT4E8yju6SKuGCLh6VK1qqoSUxxzs4M4xfN1HyA+&#10;CGdIMhoa8PWyqOz4AeJYOpekbtbdK60xzmptSY+oN9Xbm3zjkkJ0bVOFyMsw4SRO4+zJisNumAjt&#10;XHtCnj0uREMt7j8l+tGi3ml3ZiPMxm42Dj6ofYcjL3N38O8OEYfLM6cOIyxyTQ6+ZGY9bV1alb/9&#10;XPX8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GDOm51wEAALEDAAAOAAAAAAAAAAEA&#10;IAAAACIBAABkcnMvZTJvRG9jLnhtbFBLBQYAAAAABgAGAFkBAABrBQAAAAA=&#10;">
              <v:fill on="f" focussize="0,0"/>
              <v:stroke on="f" weight="1.25pt"/>
              <v:imagedata o:title=""/>
              <o:lock v:ext="edit" aspectratio="f"/>
              <v:textbox inset="0mm,0mm,0mm,0mm" style="mso-fit-shape-to-text:t;">
                <w:txbxContent>
                  <w:p w14:paraId="2CFC4434">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2C896711">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D0CD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9BEB1">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20"/>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MzZhNGUzOTdlMTAzMzUxNWI4YjkyNGEzNzYyOTMifQ=="/>
  </w:docVars>
  <w:rsids>
    <w:rsidRoot w:val="008D140D"/>
    <w:rsid w:val="0000155E"/>
    <w:rsid w:val="00003A1C"/>
    <w:rsid w:val="00007CBE"/>
    <w:rsid w:val="00015139"/>
    <w:rsid w:val="00027BF4"/>
    <w:rsid w:val="00027D0E"/>
    <w:rsid w:val="000371D6"/>
    <w:rsid w:val="00047EEA"/>
    <w:rsid w:val="00055A01"/>
    <w:rsid w:val="0006194A"/>
    <w:rsid w:val="000621E7"/>
    <w:rsid w:val="00065DA0"/>
    <w:rsid w:val="00065EC7"/>
    <w:rsid w:val="000745B6"/>
    <w:rsid w:val="00075EB9"/>
    <w:rsid w:val="00077873"/>
    <w:rsid w:val="0008291C"/>
    <w:rsid w:val="00085270"/>
    <w:rsid w:val="00091347"/>
    <w:rsid w:val="0009702C"/>
    <w:rsid w:val="00097D61"/>
    <w:rsid w:val="000B06B2"/>
    <w:rsid w:val="000B3C6B"/>
    <w:rsid w:val="000D05BD"/>
    <w:rsid w:val="000D1FE4"/>
    <w:rsid w:val="000D43ED"/>
    <w:rsid w:val="000F6296"/>
    <w:rsid w:val="0010245F"/>
    <w:rsid w:val="00102BC8"/>
    <w:rsid w:val="00110D4F"/>
    <w:rsid w:val="0011423A"/>
    <w:rsid w:val="00114356"/>
    <w:rsid w:val="00126CE5"/>
    <w:rsid w:val="0013091F"/>
    <w:rsid w:val="00131111"/>
    <w:rsid w:val="00133CC0"/>
    <w:rsid w:val="00136F6F"/>
    <w:rsid w:val="0014040D"/>
    <w:rsid w:val="001479F5"/>
    <w:rsid w:val="00160AE1"/>
    <w:rsid w:val="0016341C"/>
    <w:rsid w:val="00173193"/>
    <w:rsid w:val="0017511F"/>
    <w:rsid w:val="00181690"/>
    <w:rsid w:val="00186323"/>
    <w:rsid w:val="00186B96"/>
    <w:rsid w:val="00187D38"/>
    <w:rsid w:val="0019154C"/>
    <w:rsid w:val="00191DDC"/>
    <w:rsid w:val="001A598A"/>
    <w:rsid w:val="001B081B"/>
    <w:rsid w:val="001B7227"/>
    <w:rsid w:val="001C7718"/>
    <w:rsid w:val="001D3ED5"/>
    <w:rsid w:val="001D5691"/>
    <w:rsid w:val="001E2CC2"/>
    <w:rsid w:val="001E36B4"/>
    <w:rsid w:val="001E3939"/>
    <w:rsid w:val="001F1D48"/>
    <w:rsid w:val="002008FC"/>
    <w:rsid w:val="0020484A"/>
    <w:rsid w:val="002124E5"/>
    <w:rsid w:val="0022154F"/>
    <w:rsid w:val="0022692A"/>
    <w:rsid w:val="002404C3"/>
    <w:rsid w:val="0024500E"/>
    <w:rsid w:val="0025733A"/>
    <w:rsid w:val="002616AA"/>
    <w:rsid w:val="002728F1"/>
    <w:rsid w:val="002765A2"/>
    <w:rsid w:val="002775EE"/>
    <w:rsid w:val="0028423E"/>
    <w:rsid w:val="002924A7"/>
    <w:rsid w:val="002B221D"/>
    <w:rsid w:val="002B36CD"/>
    <w:rsid w:val="002E1910"/>
    <w:rsid w:val="002E6AC2"/>
    <w:rsid w:val="003031F2"/>
    <w:rsid w:val="0032100C"/>
    <w:rsid w:val="00323385"/>
    <w:rsid w:val="00341B3A"/>
    <w:rsid w:val="00347F4D"/>
    <w:rsid w:val="003504FE"/>
    <w:rsid w:val="00363E66"/>
    <w:rsid w:val="00363F61"/>
    <w:rsid w:val="00376D31"/>
    <w:rsid w:val="003777D5"/>
    <w:rsid w:val="003875DB"/>
    <w:rsid w:val="00390A43"/>
    <w:rsid w:val="00390BE8"/>
    <w:rsid w:val="003950F7"/>
    <w:rsid w:val="003B397C"/>
    <w:rsid w:val="003C483F"/>
    <w:rsid w:val="003C766C"/>
    <w:rsid w:val="003D43D6"/>
    <w:rsid w:val="003E0741"/>
    <w:rsid w:val="003E1C34"/>
    <w:rsid w:val="003F2B93"/>
    <w:rsid w:val="00412911"/>
    <w:rsid w:val="0041642A"/>
    <w:rsid w:val="00421C3C"/>
    <w:rsid w:val="00423309"/>
    <w:rsid w:val="00433573"/>
    <w:rsid w:val="00435797"/>
    <w:rsid w:val="00437B7A"/>
    <w:rsid w:val="0044604B"/>
    <w:rsid w:val="004507AB"/>
    <w:rsid w:val="0045535C"/>
    <w:rsid w:val="00476140"/>
    <w:rsid w:val="00482079"/>
    <w:rsid w:val="00487EDD"/>
    <w:rsid w:val="0049692D"/>
    <w:rsid w:val="00496BEE"/>
    <w:rsid w:val="004A27AD"/>
    <w:rsid w:val="004B2411"/>
    <w:rsid w:val="004B28A1"/>
    <w:rsid w:val="004B7BC6"/>
    <w:rsid w:val="004C03E0"/>
    <w:rsid w:val="004C37A2"/>
    <w:rsid w:val="004C7AFF"/>
    <w:rsid w:val="004D7125"/>
    <w:rsid w:val="004E07C5"/>
    <w:rsid w:val="004F1E60"/>
    <w:rsid w:val="005063DB"/>
    <w:rsid w:val="005072A6"/>
    <w:rsid w:val="00507B02"/>
    <w:rsid w:val="005118AE"/>
    <w:rsid w:val="00522D59"/>
    <w:rsid w:val="005310CA"/>
    <w:rsid w:val="00536BA0"/>
    <w:rsid w:val="00537032"/>
    <w:rsid w:val="0056498C"/>
    <w:rsid w:val="00565A2A"/>
    <w:rsid w:val="0056602F"/>
    <w:rsid w:val="00570AFC"/>
    <w:rsid w:val="00571EFD"/>
    <w:rsid w:val="00581243"/>
    <w:rsid w:val="00592146"/>
    <w:rsid w:val="0059683E"/>
    <w:rsid w:val="005D57FF"/>
    <w:rsid w:val="005E31C3"/>
    <w:rsid w:val="00603DC1"/>
    <w:rsid w:val="00612FDF"/>
    <w:rsid w:val="00613EB5"/>
    <w:rsid w:val="00620D4B"/>
    <w:rsid w:val="00621445"/>
    <w:rsid w:val="0062635F"/>
    <w:rsid w:val="006362C4"/>
    <w:rsid w:val="0064006B"/>
    <w:rsid w:val="00651A9B"/>
    <w:rsid w:val="00660D0C"/>
    <w:rsid w:val="006A7F37"/>
    <w:rsid w:val="006B1085"/>
    <w:rsid w:val="006B4CB3"/>
    <w:rsid w:val="006C08F8"/>
    <w:rsid w:val="006C4602"/>
    <w:rsid w:val="006E348C"/>
    <w:rsid w:val="006E350A"/>
    <w:rsid w:val="006F1D33"/>
    <w:rsid w:val="006F2601"/>
    <w:rsid w:val="006F2718"/>
    <w:rsid w:val="006F53F1"/>
    <w:rsid w:val="0070197D"/>
    <w:rsid w:val="007041FB"/>
    <w:rsid w:val="00704B92"/>
    <w:rsid w:val="00710EF5"/>
    <w:rsid w:val="007142FA"/>
    <w:rsid w:val="007155D1"/>
    <w:rsid w:val="007174D4"/>
    <w:rsid w:val="00741788"/>
    <w:rsid w:val="00742407"/>
    <w:rsid w:val="0074266F"/>
    <w:rsid w:val="00751817"/>
    <w:rsid w:val="007526BC"/>
    <w:rsid w:val="0076128C"/>
    <w:rsid w:val="0078200B"/>
    <w:rsid w:val="00785DD2"/>
    <w:rsid w:val="007A028A"/>
    <w:rsid w:val="007A06A8"/>
    <w:rsid w:val="007A3498"/>
    <w:rsid w:val="007A4FB7"/>
    <w:rsid w:val="007B02A1"/>
    <w:rsid w:val="007B049D"/>
    <w:rsid w:val="007B1D42"/>
    <w:rsid w:val="007B4B73"/>
    <w:rsid w:val="007B7195"/>
    <w:rsid w:val="007C07CC"/>
    <w:rsid w:val="007C634B"/>
    <w:rsid w:val="007C6A09"/>
    <w:rsid w:val="00807EB2"/>
    <w:rsid w:val="00812914"/>
    <w:rsid w:val="00816809"/>
    <w:rsid w:val="00826E17"/>
    <w:rsid w:val="00836F07"/>
    <w:rsid w:val="00840120"/>
    <w:rsid w:val="00852CFD"/>
    <w:rsid w:val="0085736A"/>
    <w:rsid w:val="0086549E"/>
    <w:rsid w:val="0086566E"/>
    <w:rsid w:val="00867C99"/>
    <w:rsid w:val="0087086C"/>
    <w:rsid w:val="008767BE"/>
    <w:rsid w:val="00882A6F"/>
    <w:rsid w:val="008A13F5"/>
    <w:rsid w:val="008A153E"/>
    <w:rsid w:val="008C0447"/>
    <w:rsid w:val="008C485A"/>
    <w:rsid w:val="008D0E1D"/>
    <w:rsid w:val="008D140D"/>
    <w:rsid w:val="008F2D50"/>
    <w:rsid w:val="00903A2A"/>
    <w:rsid w:val="00905A39"/>
    <w:rsid w:val="009341A3"/>
    <w:rsid w:val="0093764C"/>
    <w:rsid w:val="0094363E"/>
    <w:rsid w:val="00944A75"/>
    <w:rsid w:val="00946DEE"/>
    <w:rsid w:val="0095180C"/>
    <w:rsid w:val="009564BE"/>
    <w:rsid w:val="00962CEB"/>
    <w:rsid w:val="00962EAE"/>
    <w:rsid w:val="00973BFB"/>
    <w:rsid w:val="00974A4B"/>
    <w:rsid w:val="00975BA7"/>
    <w:rsid w:val="00976D4E"/>
    <w:rsid w:val="00982BF2"/>
    <w:rsid w:val="009965A2"/>
    <w:rsid w:val="009E0AD9"/>
    <w:rsid w:val="009E0FF7"/>
    <w:rsid w:val="00A04D2D"/>
    <w:rsid w:val="00A1480A"/>
    <w:rsid w:val="00A15D91"/>
    <w:rsid w:val="00A216B3"/>
    <w:rsid w:val="00A23882"/>
    <w:rsid w:val="00A30A5B"/>
    <w:rsid w:val="00A3211D"/>
    <w:rsid w:val="00A35CD9"/>
    <w:rsid w:val="00A413E2"/>
    <w:rsid w:val="00A50F44"/>
    <w:rsid w:val="00A72ED9"/>
    <w:rsid w:val="00A82C82"/>
    <w:rsid w:val="00A84269"/>
    <w:rsid w:val="00A84341"/>
    <w:rsid w:val="00A87AE0"/>
    <w:rsid w:val="00A910EF"/>
    <w:rsid w:val="00AA2388"/>
    <w:rsid w:val="00AA3D0A"/>
    <w:rsid w:val="00AA3E80"/>
    <w:rsid w:val="00AB58FB"/>
    <w:rsid w:val="00AC16BE"/>
    <w:rsid w:val="00AC780E"/>
    <w:rsid w:val="00AD20F3"/>
    <w:rsid w:val="00AD58B4"/>
    <w:rsid w:val="00AE498A"/>
    <w:rsid w:val="00AE6299"/>
    <w:rsid w:val="00AF15C8"/>
    <w:rsid w:val="00AF5E1F"/>
    <w:rsid w:val="00B0726A"/>
    <w:rsid w:val="00B249E6"/>
    <w:rsid w:val="00B26DDE"/>
    <w:rsid w:val="00B34BD1"/>
    <w:rsid w:val="00B549C9"/>
    <w:rsid w:val="00B56B5D"/>
    <w:rsid w:val="00B710DF"/>
    <w:rsid w:val="00B77CB3"/>
    <w:rsid w:val="00B81A1F"/>
    <w:rsid w:val="00B8484B"/>
    <w:rsid w:val="00B86A24"/>
    <w:rsid w:val="00B93E39"/>
    <w:rsid w:val="00BA5D63"/>
    <w:rsid w:val="00BA6174"/>
    <w:rsid w:val="00BB3B20"/>
    <w:rsid w:val="00BC7C9E"/>
    <w:rsid w:val="00BD193D"/>
    <w:rsid w:val="00BD44FB"/>
    <w:rsid w:val="00BD6346"/>
    <w:rsid w:val="00BD7BDE"/>
    <w:rsid w:val="00BF4745"/>
    <w:rsid w:val="00C00713"/>
    <w:rsid w:val="00C021CA"/>
    <w:rsid w:val="00C0520E"/>
    <w:rsid w:val="00C05928"/>
    <w:rsid w:val="00C0796B"/>
    <w:rsid w:val="00C2423A"/>
    <w:rsid w:val="00C33D94"/>
    <w:rsid w:val="00C379CC"/>
    <w:rsid w:val="00C41658"/>
    <w:rsid w:val="00C51D3C"/>
    <w:rsid w:val="00C5788A"/>
    <w:rsid w:val="00C63CDE"/>
    <w:rsid w:val="00C6635B"/>
    <w:rsid w:val="00C7206C"/>
    <w:rsid w:val="00C77269"/>
    <w:rsid w:val="00C8448C"/>
    <w:rsid w:val="00CA0084"/>
    <w:rsid w:val="00CA526D"/>
    <w:rsid w:val="00CB17D0"/>
    <w:rsid w:val="00CB1AA4"/>
    <w:rsid w:val="00CB1B98"/>
    <w:rsid w:val="00CB349A"/>
    <w:rsid w:val="00CB643A"/>
    <w:rsid w:val="00CE4790"/>
    <w:rsid w:val="00CE6B85"/>
    <w:rsid w:val="00D0535E"/>
    <w:rsid w:val="00D135FF"/>
    <w:rsid w:val="00D13FF5"/>
    <w:rsid w:val="00D231B3"/>
    <w:rsid w:val="00D24AB3"/>
    <w:rsid w:val="00D261D2"/>
    <w:rsid w:val="00D56A85"/>
    <w:rsid w:val="00D82AC4"/>
    <w:rsid w:val="00DA0724"/>
    <w:rsid w:val="00DB3AAA"/>
    <w:rsid w:val="00DB4DC2"/>
    <w:rsid w:val="00DC1537"/>
    <w:rsid w:val="00DC15EB"/>
    <w:rsid w:val="00DC1D24"/>
    <w:rsid w:val="00DC3429"/>
    <w:rsid w:val="00DD039D"/>
    <w:rsid w:val="00DD2D5F"/>
    <w:rsid w:val="00DD6D7B"/>
    <w:rsid w:val="00E00FED"/>
    <w:rsid w:val="00E02510"/>
    <w:rsid w:val="00E06E20"/>
    <w:rsid w:val="00E26C12"/>
    <w:rsid w:val="00E330DD"/>
    <w:rsid w:val="00E40A3D"/>
    <w:rsid w:val="00E45D67"/>
    <w:rsid w:val="00E709D4"/>
    <w:rsid w:val="00E7380F"/>
    <w:rsid w:val="00E8403D"/>
    <w:rsid w:val="00EA264F"/>
    <w:rsid w:val="00EA271F"/>
    <w:rsid w:val="00EB49D7"/>
    <w:rsid w:val="00EB5AE4"/>
    <w:rsid w:val="00EB7285"/>
    <w:rsid w:val="00EC29CF"/>
    <w:rsid w:val="00EC5447"/>
    <w:rsid w:val="00ED27E3"/>
    <w:rsid w:val="00EE220A"/>
    <w:rsid w:val="00EE3C0C"/>
    <w:rsid w:val="00EE3EF6"/>
    <w:rsid w:val="00F05870"/>
    <w:rsid w:val="00F05F3D"/>
    <w:rsid w:val="00F10D9F"/>
    <w:rsid w:val="00F1459C"/>
    <w:rsid w:val="00F2010E"/>
    <w:rsid w:val="00F24F61"/>
    <w:rsid w:val="00F307C7"/>
    <w:rsid w:val="00F33394"/>
    <w:rsid w:val="00F56960"/>
    <w:rsid w:val="00F57E30"/>
    <w:rsid w:val="00F83EF4"/>
    <w:rsid w:val="00F86B54"/>
    <w:rsid w:val="00FA66E4"/>
    <w:rsid w:val="00FB1254"/>
    <w:rsid w:val="00FB1F20"/>
    <w:rsid w:val="00FC2838"/>
    <w:rsid w:val="00FC5FEB"/>
    <w:rsid w:val="00FE1667"/>
    <w:rsid w:val="00FE3EA1"/>
    <w:rsid w:val="00FE4ACB"/>
    <w:rsid w:val="00FE5549"/>
    <w:rsid w:val="00FF2263"/>
    <w:rsid w:val="00FF59DF"/>
    <w:rsid w:val="0157094B"/>
    <w:rsid w:val="06D25372"/>
    <w:rsid w:val="094D4DE7"/>
    <w:rsid w:val="115E425E"/>
    <w:rsid w:val="12573F56"/>
    <w:rsid w:val="14B720DC"/>
    <w:rsid w:val="15767FB5"/>
    <w:rsid w:val="19C736D3"/>
    <w:rsid w:val="1BF6561E"/>
    <w:rsid w:val="1DC65DB8"/>
    <w:rsid w:val="273477E1"/>
    <w:rsid w:val="2992745C"/>
    <w:rsid w:val="2DF56EA1"/>
    <w:rsid w:val="2EE76881"/>
    <w:rsid w:val="2FEFAB46"/>
    <w:rsid w:val="35C10F28"/>
    <w:rsid w:val="3C316498"/>
    <w:rsid w:val="41D70625"/>
    <w:rsid w:val="43F14D5A"/>
    <w:rsid w:val="46E2773C"/>
    <w:rsid w:val="54627485"/>
    <w:rsid w:val="5472334E"/>
    <w:rsid w:val="5A930B6B"/>
    <w:rsid w:val="612D466C"/>
    <w:rsid w:val="6144358E"/>
    <w:rsid w:val="616D5EE3"/>
    <w:rsid w:val="61B550C3"/>
    <w:rsid w:val="644A169E"/>
    <w:rsid w:val="64B6109C"/>
    <w:rsid w:val="684461C6"/>
    <w:rsid w:val="6A6D784A"/>
    <w:rsid w:val="72856BEF"/>
    <w:rsid w:val="7597E352"/>
    <w:rsid w:val="75A94FE5"/>
    <w:rsid w:val="79E46835"/>
    <w:rsid w:val="7BD82241"/>
    <w:rsid w:val="7D537911"/>
    <w:rsid w:val="7D7C4DCC"/>
    <w:rsid w:val="7E5E47BF"/>
    <w:rsid w:val="7F711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600" w:lineRule="exact"/>
    </w:pPr>
  </w:style>
  <w:style w:type="paragraph" w:styleId="3">
    <w:name w:val="Body Text Indent"/>
    <w:basedOn w:val="1"/>
    <w:link w:val="27"/>
    <w:qFormat/>
    <w:uiPriority w:val="0"/>
    <w:pPr>
      <w:ind w:firstLine="600" w:firstLineChars="200"/>
    </w:pPr>
    <w:rPr>
      <w:sz w:val="30"/>
    </w:rPr>
  </w:style>
  <w:style w:type="paragraph" w:styleId="4">
    <w:name w:val="Date"/>
    <w:basedOn w:val="1"/>
    <w:next w:val="1"/>
    <w:qFormat/>
    <w:uiPriority w:val="0"/>
    <w:pPr>
      <w:ind w:left="100" w:leftChars="2500"/>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qFormat/>
    <w:uiPriority w:val="0"/>
  </w:style>
  <w:style w:type="character" w:styleId="14">
    <w:name w:val="Hyperlink"/>
    <w:basedOn w:val="11"/>
    <w:qFormat/>
    <w:uiPriority w:val="0"/>
    <w:rPr>
      <w:color w:val="0000FF"/>
      <w:u w:val="single"/>
    </w:rPr>
  </w:style>
  <w:style w:type="character" w:customStyle="1" w:styleId="15">
    <w:name w:val="apple-converted-space"/>
    <w:basedOn w:val="11"/>
    <w:qFormat/>
    <w:uiPriority w:val="0"/>
  </w:style>
  <w:style w:type="paragraph" w:customStyle="1" w:styleId="16">
    <w:name w:val="Char"/>
    <w:basedOn w:val="1"/>
    <w:qFormat/>
    <w:uiPriority w:val="0"/>
    <w:pPr>
      <w:widowControl/>
      <w:spacing w:after="160" w:line="240" w:lineRule="exact"/>
      <w:jc w:val="left"/>
    </w:pPr>
    <w:rPr>
      <w:rFonts w:ascii="Verdana" w:hAnsi="Verdana"/>
      <w:kern w:val="0"/>
      <w:sz w:val="18"/>
      <w:szCs w:val="20"/>
      <w:lang w:eastAsia="en-US"/>
    </w:rPr>
  </w:style>
  <w:style w:type="character" w:customStyle="1" w:styleId="17">
    <w:name w:val="页脚 Char"/>
    <w:basedOn w:val="11"/>
    <w:link w:val="5"/>
    <w:qFormat/>
    <w:uiPriority w:val="99"/>
    <w:rPr>
      <w:kern w:val="2"/>
      <w:sz w:val="18"/>
      <w:szCs w:val="18"/>
    </w:rPr>
  </w:style>
  <w:style w:type="character" w:customStyle="1" w:styleId="18">
    <w:name w:val="font31"/>
    <w:basedOn w:val="11"/>
    <w:qFormat/>
    <w:uiPriority w:val="0"/>
    <w:rPr>
      <w:rFonts w:hint="eastAsia" w:ascii="宋体" w:hAnsi="宋体" w:eastAsia="宋体" w:cs="宋体"/>
      <w:b/>
      <w:color w:val="000000"/>
      <w:sz w:val="24"/>
      <w:szCs w:val="24"/>
      <w:u w:val="none"/>
    </w:rPr>
  </w:style>
  <w:style w:type="character" w:customStyle="1" w:styleId="19">
    <w:name w:val="font21"/>
    <w:basedOn w:val="11"/>
    <w:qFormat/>
    <w:uiPriority w:val="0"/>
    <w:rPr>
      <w:rFonts w:hint="eastAsia" w:ascii="宋体" w:hAnsi="宋体" w:eastAsia="宋体" w:cs="宋体"/>
      <w:color w:val="000000"/>
      <w:sz w:val="22"/>
      <w:szCs w:val="22"/>
      <w:u w:val="none"/>
    </w:rPr>
  </w:style>
  <w:style w:type="character" w:customStyle="1" w:styleId="20">
    <w:name w:val="font01"/>
    <w:basedOn w:val="11"/>
    <w:qFormat/>
    <w:uiPriority w:val="0"/>
    <w:rPr>
      <w:rFonts w:ascii="Symbol" w:hAnsi="Symbol" w:cs="Symbol"/>
      <w:color w:val="000000"/>
      <w:sz w:val="22"/>
      <w:szCs w:val="22"/>
      <w:u w:val="none"/>
    </w:rPr>
  </w:style>
  <w:style w:type="character" w:customStyle="1" w:styleId="21">
    <w:name w:val="font41"/>
    <w:basedOn w:val="11"/>
    <w:qFormat/>
    <w:uiPriority w:val="0"/>
    <w:rPr>
      <w:rFonts w:hint="default" w:ascii="Tahoma" w:hAnsi="Tahoma" w:eastAsia="Tahoma" w:cs="Tahoma"/>
      <w:color w:val="000000"/>
      <w:sz w:val="22"/>
      <w:szCs w:val="22"/>
      <w:u w:val="none"/>
    </w:rPr>
  </w:style>
  <w:style w:type="character" w:customStyle="1" w:styleId="22">
    <w:name w:val="font51"/>
    <w:basedOn w:val="11"/>
    <w:qFormat/>
    <w:uiPriority w:val="0"/>
    <w:rPr>
      <w:rFonts w:hint="eastAsia" w:ascii="宋体" w:hAnsi="宋体" w:eastAsia="宋体" w:cs="宋体"/>
      <w:b/>
      <w:color w:val="000000"/>
      <w:sz w:val="24"/>
      <w:szCs w:val="24"/>
      <w:u w:val="none"/>
    </w:rPr>
  </w:style>
  <w:style w:type="character" w:customStyle="1" w:styleId="23">
    <w:name w:val="font61"/>
    <w:basedOn w:val="11"/>
    <w:qFormat/>
    <w:uiPriority w:val="0"/>
    <w:rPr>
      <w:rFonts w:hint="default" w:ascii="Tahoma" w:hAnsi="Tahoma" w:eastAsia="Tahoma" w:cs="Tahoma"/>
      <w:color w:val="000000"/>
      <w:sz w:val="22"/>
      <w:szCs w:val="22"/>
      <w:u w:val="none"/>
    </w:rPr>
  </w:style>
  <w:style w:type="character" w:customStyle="1" w:styleId="24">
    <w:name w:val="font81"/>
    <w:basedOn w:val="11"/>
    <w:qFormat/>
    <w:uiPriority w:val="0"/>
    <w:rPr>
      <w:rFonts w:hint="eastAsia" w:ascii="宋体" w:hAnsi="宋体" w:eastAsia="宋体" w:cs="宋体"/>
      <w:color w:val="000000"/>
      <w:sz w:val="22"/>
      <w:szCs w:val="22"/>
      <w:u w:val="none"/>
    </w:rPr>
  </w:style>
  <w:style w:type="character" w:customStyle="1" w:styleId="25">
    <w:name w:val="font71"/>
    <w:basedOn w:val="11"/>
    <w:qFormat/>
    <w:uiPriority w:val="0"/>
    <w:rPr>
      <w:rFonts w:hint="eastAsia" w:ascii="宋体" w:hAnsi="宋体" w:eastAsia="宋体" w:cs="宋体"/>
      <w:b/>
      <w:color w:val="000000"/>
      <w:sz w:val="24"/>
      <w:szCs w:val="24"/>
      <w:u w:val="none"/>
    </w:rPr>
  </w:style>
  <w:style w:type="paragraph" w:styleId="26">
    <w:name w:val="List Paragraph"/>
    <w:basedOn w:val="1"/>
    <w:qFormat/>
    <w:uiPriority w:val="34"/>
    <w:pPr>
      <w:ind w:firstLine="420" w:firstLineChars="200"/>
    </w:pPr>
  </w:style>
  <w:style w:type="character" w:customStyle="1" w:styleId="27">
    <w:name w:val="正文文本缩进 Char"/>
    <w:basedOn w:val="11"/>
    <w:link w:val="3"/>
    <w:qFormat/>
    <w:uiPriority w:val="0"/>
    <w:rPr>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67FD0-4183-4B3E-AC41-16EEC06E2EF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3535</Words>
  <Characters>3717</Characters>
  <Lines>32</Lines>
  <Paragraphs>9</Paragraphs>
  <TotalTime>43</TotalTime>
  <ScaleCrop>false</ScaleCrop>
  <LinksUpToDate>false</LinksUpToDate>
  <CharactersWithSpaces>4305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2025-06-19T19:43:00Z</dcterms:created>
  <dc:creator>微软用户</dc:creator>
  <cp:lastModifiedBy>局办</cp:lastModifiedBy>
  <cp:lastPrinted>2025-06-24T17:19:00Z</cp:lastPrinted>
  <dcterms:modified xsi:type="dcterms:W3CDTF">2025-12-22T16:59:07Z</dcterms:modified>
  <dc:title>福州市卫生和计划生育委员会关于开展公共场所专项监督检查抽检计划的通知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6AD9D5FD1F044D0C9AD049895AEC4239_13</vt:lpwstr>
  </property>
  <property fmtid="{D5CDD505-2E9C-101B-9397-08002B2CF9AE}" pid="4" name="KSOTemplateDocerSaveRecord">
    <vt:lpwstr>eyJoZGlkIjoiMDQyYmZkOWVhM2Y5MTc5NGVjOWExZDU0MDkxYTQ4N2UiLCJ1c2VySWQiOiI0NTU3MTI1NzgifQ==</vt:lpwstr>
  </property>
</Properties>
</file>